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400" w:lineRule="exact"/>
        <w:jc w:val="center"/>
        <w:textAlignment w:val="auto"/>
        <w:rPr>
          <w:rFonts w:ascii="黑体" w:hAnsi="宋体" w:eastAsia="黑体"/>
          <w:b/>
          <w:bCs/>
          <w:sz w:val="32"/>
          <w:szCs w:val="32"/>
          <w:highlight w:val="none"/>
        </w:rPr>
      </w:pPr>
      <w:r>
        <w:rPr>
          <w:rFonts w:hint="eastAsia" w:ascii="黑体" w:hAnsi="宋体" w:eastAsia="黑体"/>
          <w:b/>
          <w:bCs/>
          <w:sz w:val="32"/>
          <w:szCs w:val="32"/>
          <w:highlight w:val="none"/>
        </w:rPr>
        <w:t>内蒙古农业大202</w:t>
      </w:r>
      <w:r>
        <w:rPr>
          <w:rFonts w:hint="eastAsia" w:ascii="黑体" w:hAnsi="宋体" w:eastAsia="黑体"/>
          <w:b/>
          <w:bCs/>
          <w:sz w:val="32"/>
          <w:szCs w:val="32"/>
          <w:highlight w:val="none"/>
          <w:lang w:val="en-US" w:eastAsia="zh-CN"/>
        </w:rPr>
        <w:t>4</w:t>
      </w:r>
      <w:r>
        <w:rPr>
          <w:rFonts w:hint="eastAsia" w:ascii="黑体" w:hAnsi="宋体" w:eastAsia="黑体"/>
          <w:b/>
          <w:bCs/>
          <w:sz w:val="32"/>
          <w:szCs w:val="32"/>
          <w:highlight w:val="none"/>
        </w:rPr>
        <w:t>年攻读（全日制</w:t>
      </w:r>
      <w:r>
        <w:rPr>
          <w:rFonts w:hint="eastAsia" w:ascii="黑体" w:hAnsi="华文中宋" w:eastAsia="黑体" w:cs="宋体"/>
          <w:b/>
          <w:bCs/>
          <w:sz w:val="32"/>
          <w:szCs w:val="32"/>
          <w:highlight w:val="none"/>
        </w:rPr>
        <w:t>学术学位）</w:t>
      </w:r>
      <w:r>
        <w:rPr>
          <w:rFonts w:hint="eastAsia" w:ascii="黑体" w:hAnsi="宋体" w:eastAsia="黑体"/>
          <w:b/>
          <w:bCs/>
          <w:sz w:val="32"/>
          <w:szCs w:val="32"/>
          <w:highlight w:val="none"/>
        </w:rPr>
        <w:t>硕士研究生</w:t>
      </w:r>
      <w:r>
        <w:rPr>
          <w:rFonts w:hint="eastAsia" w:ascii="黑体" w:eastAsia="黑体"/>
          <w:b/>
          <w:w w:val="95"/>
          <w:sz w:val="32"/>
          <w:szCs w:val="32"/>
          <w:highlight w:val="none"/>
        </w:rPr>
        <w:t>招生专业</w:t>
      </w:r>
      <w:r>
        <w:rPr>
          <w:rFonts w:hint="eastAsia" w:ascii="黑体" w:hAnsi="宋体" w:eastAsia="黑体"/>
          <w:b/>
          <w:bCs/>
          <w:sz w:val="32"/>
          <w:szCs w:val="32"/>
          <w:highlight w:val="none"/>
        </w:rPr>
        <w:t>目录</w:t>
      </w:r>
    </w:p>
    <w:tbl>
      <w:tblPr>
        <w:tblStyle w:val="5"/>
        <w:tblW w:w="12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9"/>
        <w:gridCol w:w="812"/>
        <w:gridCol w:w="3450"/>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189" w:type="dxa"/>
            <w:vAlign w:val="center"/>
          </w:tcPr>
          <w:p>
            <w:pPr>
              <w:jc w:val="center"/>
              <w:rPr>
                <w:rFonts w:ascii="方正黑体简体" w:hAnsi="宋体" w:eastAsia="方正黑体简体"/>
                <w:sz w:val="24"/>
                <w:highlight w:val="none"/>
              </w:rPr>
            </w:pPr>
            <w:r>
              <w:rPr>
                <w:rFonts w:hint="eastAsia" w:ascii="黑体" w:eastAsia="黑体"/>
                <w:bCs/>
                <w:sz w:val="24"/>
                <w:highlight w:val="none"/>
              </w:rPr>
              <w:t>院(部)、专业、研究方向</w:t>
            </w:r>
          </w:p>
        </w:tc>
        <w:tc>
          <w:tcPr>
            <w:tcW w:w="812" w:type="dxa"/>
            <w:vAlign w:val="center"/>
          </w:tcPr>
          <w:p>
            <w:pPr>
              <w:spacing w:line="260" w:lineRule="exact"/>
              <w:jc w:val="center"/>
              <w:rPr>
                <w:rFonts w:ascii="黑体" w:hAnsi="宋体" w:eastAsia="黑体"/>
                <w:sz w:val="24"/>
                <w:highlight w:val="none"/>
              </w:rPr>
            </w:pPr>
            <w:r>
              <w:rPr>
                <w:rFonts w:hint="eastAsia" w:ascii="黑体" w:hAnsi="宋体" w:eastAsia="黑体"/>
                <w:sz w:val="24"/>
                <w:highlight w:val="none"/>
              </w:rPr>
              <w:t>招生人数</w:t>
            </w:r>
          </w:p>
        </w:tc>
        <w:tc>
          <w:tcPr>
            <w:tcW w:w="3450" w:type="dxa"/>
            <w:vAlign w:val="center"/>
          </w:tcPr>
          <w:p>
            <w:pPr>
              <w:jc w:val="center"/>
              <w:rPr>
                <w:rFonts w:ascii="黑体" w:hAnsi="宋体" w:eastAsia="黑体"/>
                <w:sz w:val="24"/>
                <w:highlight w:val="none"/>
              </w:rPr>
            </w:pPr>
            <w:r>
              <w:rPr>
                <w:rFonts w:hint="eastAsia" w:ascii="黑体" w:hAnsi="宋体" w:eastAsia="黑体"/>
                <w:sz w:val="24"/>
                <w:highlight w:val="none"/>
              </w:rPr>
              <w:t>考试科目</w:t>
            </w:r>
          </w:p>
        </w:tc>
        <w:tc>
          <w:tcPr>
            <w:tcW w:w="2713" w:type="dxa"/>
            <w:vAlign w:val="center"/>
          </w:tcPr>
          <w:p>
            <w:pPr>
              <w:jc w:val="center"/>
              <w:rPr>
                <w:rFonts w:ascii="黑体" w:hAnsi="宋体" w:eastAsia="黑体"/>
                <w:sz w:val="24"/>
                <w:highlight w:val="none"/>
              </w:rPr>
            </w:pPr>
            <w:r>
              <w:rPr>
                <w:rFonts w:hint="eastAsia" w:ascii="黑体" w:hAnsi="宋体" w:eastAsia="黑体"/>
                <w:color w:val="auto"/>
                <w:sz w:val="24"/>
                <w:highlight w:val="none"/>
              </w:rPr>
              <w:t>复试科目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5189" w:type="dxa"/>
            <w:vAlign w:val="center"/>
          </w:tcPr>
          <w:p>
            <w:pPr>
              <w:jc w:val="left"/>
              <w:rPr>
                <w:rFonts w:ascii="黑体" w:eastAsia="黑体"/>
                <w:color w:val="auto"/>
                <w:sz w:val="24"/>
                <w:highlight w:val="none"/>
              </w:rPr>
            </w:pPr>
            <w:r>
              <w:rPr>
                <w:rFonts w:hint="eastAsia" w:ascii="黑体" w:eastAsia="黑体"/>
                <w:color w:val="auto"/>
                <w:sz w:val="24"/>
                <w:highlight w:val="none"/>
              </w:rPr>
              <w:t>201动物科学学院</w:t>
            </w:r>
          </w:p>
          <w:p>
            <w:pPr>
              <w:jc w:val="left"/>
              <w:rPr>
                <w:rFonts w:ascii="宋体" w:hAnsi="宋体"/>
                <w:b/>
                <w:bCs/>
                <w:color w:val="auto"/>
                <w:szCs w:val="21"/>
                <w:highlight w:val="none"/>
              </w:rPr>
            </w:pPr>
            <w:r>
              <w:rPr>
                <w:rFonts w:hint="eastAsia" w:ascii="宋体" w:hAnsi="宋体"/>
                <w:b/>
                <w:bCs/>
                <w:color w:val="auto"/>
                <w:szCs w:val="21"/>
                <w:highlight w:val="none"/>
              </w:rPr>
              <w:t>联系人：</w:t>
            </w:r>
            <w:r>
              <w:rPr>
                <w:rFonts w:hint="eastAsia" w:ascii="宋体" w:hAnsi="宋体"/>
                <w:b/>
                <w:bCs/>
                <w:color w:val="auto"/>
                <w:szCs w:val="21"/>
                <w:highlight w:val="none"/>
                <w:lang w:val="en-US" w:eastAsia="zh-CN"/>
              </w:rPr>
              <w:t>郑老师</w:t>
            </w:r>
            <w:r>
              <w:rPr>
                <w:rFonts w:hint="eastAsia" w:ascii="宋体" w:hAnsi="宋体"/>
                <w:b/>
                <w:bCs/>
                <w:color w:val="auto"/>
                <w:szCs w:val="21"/>
                <w:highlight w:val="none"/>
              </w:rPr>
              <w:t xml:space="preserve">   电话：4309170</w:t>
            </w:r>
          </w:p>
        </w:tc>
        <w:tc>
          <w:tcPr>
            <w:tcW w:w="812" w:type="dxa"/>
            <w:vAlign w:val="center"/>
          </w:tcPr>
          <w:p>
            <w:pPr>
              <w:jc w:val="center"/>
              <w:rPr>
                <w:rFonts w:hint="default" w:ascii="宋体" w:hAnsi="宋体" w:eastAsia="宋体"/>
                <w:b w:val="0"/>
                <w:bCs w:val="0"/>
                <w:color w:val="auto"/>
                <w:sz w:val="24"/>
                <w:highlight w:val="none"/>
                <w:lang w:val="en-US" w:eastAsia="zh-CN"/>
              </w:rPr>
            </w:pPr>
            <w:r>
              <w:rPr>
                <w:rFonts w:hint="eastAsia" w:ascii="宋体" w:hAnsi="宋体"/>
                <w:b w:val="0"/>
                <w:bCs w:val="0"/>
                <w:color w:val="auto"/>
                <w:sz w:val="18"/>
                <w:szCs w:val="18"/>
                <w:highlight w:val="none"/>
                <w:lang w:val="en-US" w:eastAsia="zh-CN"/>
              </w:rPr>
              <w:t>62</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189" w:type="dxa"/>
            <w:vAlign w:val="center"/>
          </w:tcPr>
          <w:p>
            <w:pPr>
              <w:jc w:val="left"/>
              <w:rPr>
                <w:rFonts w:ascii="宋体" w:hAnsi="宋体"/>
                <w:b/>
                <w:color w:val="auto"/>
                <w:highlight w:val="none"/>
              </w:rPr>
            </w:pPr>
            <w:r>
              <w:rPr>
                <w:rFonts w:hint="eastAsia" w:ascii="黑体" w:eastAsia="黑体"/>
                <w:b/>
                <w:color w:val="auto"/>
                <w:highlight w:val="none"/>
              </w:rPr>
              <w:t>090501动物遗传育种与繁殖</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22</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w:t>
            </w:r>
            <w:r>
              <w:rPr>
                <w:color w:val="auto"/>
                <w:sz w:val="18"/>
                <w:szCs w:val="21"/>
                <w:highlight w:val="none"/>
              </w:rPr>
              <w:t>绒山羊遗传育种原理与方法</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 701化学（含有机、无机）</w:t>
            </w:r>
          </w:p>
          <w:p>
            <w:pPr>
              <w:rPr>
                <w:rFonts w:ascii="宋体" w:hAnsi="宋体"/>
                <w:color w:val="auto"/>
                <w:sz w:val="18"/>
                <w:szCs w:val="21"/>
                <w:highlight w:val="none"/>
              </w:rPr>
            </w:pPr>
            <w:r>
              <w:rPr>
                <w:rFonts w:hint="eastAsia" w:ascii="宋体" w:hAnsi="宋体"/>
                <w:color w:val="auto"/>
                <w:sz w:val="18"/>
                <w:szCs w:val="21"/>
                <w:highlight w:val="none"/>
              </w:rPr>
              <w:t>④ 415</w:t>
            </w:r>
            <w:r>
              <w:rPr>
                <w:rFonts w:ascii="宋体" w:hAnsi="宋体"/>
                <w:color w:val="auto"/>
                <w:sz w:val="18"/>
                <w:szCs w:val="21"/>
                <w:highlight w:val="none"/>
              </w:rPr>
              <w:t>动物生理学与生物化学</w:t>
            </w:r>
          </w:p>
        </w:tc>
        <w:tc>
          <w:tcPr>
            <w:tcW w:w="2713" w:type="dxa"/>
            <w:vMerge w:val="restart"/>
            <w:vAlign w:val="center"/>
          </w:tcPr>
          <w:p>
            <w:pPr>
              <w:pStyle w:val="3"/>
              <w:pBdr>
                <w:bottom w:val="none" w:color="auto" w:sz="0" w:space="0"/>
              </w:pBdr>
              <w:tabs>
                <w:tab w:val="clear" w:pos="4153"/>
                <w:tab w:val="clear" w:pos="8306"/>
              </w:tabs>
              <w:snapToGrid/>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动物育种学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02马属动物遗传育种与繁殖</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03动物繁殖生物学与繁殖技术</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04家畜基因组与生物信息学</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rFonts w:ascii="黑体" w:hAnsi="宋体" w:eastAsia="黑体"/>
                <w:b/>
                <w:color w:val="auto"/>
                <w:highlight w:val="none"/>
              </w:rPr>
            </w:pPr>
            <w:r>
              <w:rPr>
                <w:rFonts w:hint="eastAsia" w:ascii="黑体" w:hAnsi="宋体" w:eastAsia="黑体"/>
                <w:b/>
                <w:color w:val="auto"/>
                <w:highlight w:val="none"/>
              </w:rPr>
              <w:t>090502动物营养与饲料科学</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22</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01反刍动物营养生理及瘤胃微生态</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 701化学（含有机、无机）</w:t>
            </w:r>
          </w:p>
          <w:p>
            <w:pPr>
              <w:rPr>
                <w:rFonts w:ascii="宋体" w:hAnsi="宋体"/>
                <w:color w:val="auto"/>
                <w:sz w:val="18"/>
                <w:szCs w:val="21"/>
                <w:highlight w:val="none"/>
              </w:rPr>
            </w:pPr>
            <w:r>
              <w:rPr>
                <w:rFonts w:hint="eastAsia" w:ascii="宋体" w:hAnsi="宋体"/>
                <w:color w:val="auto"/>
                <w:sz w:val="18"/>
                <w:szCs w:val="21"/>
                <w:highlight w:val="none"/>
              </w:rPr>
              <w:t>④ 415</w:t>
            </w:r>
            <w:r>
              <w:rPr>
                <w:rFonts w:ascii="宋体" w:hAnsi="宋体"/>
                <w:color w:val="auto"/>
                <w:sz w:val="18"/>
                <w:szCs w:val="21"/>
                <w:highlight w:val="none"/>
              </w:rPr>
              <w:t>动物生理学与生物化学</w:t>
            </w:r>
          </w:p>
        </w:tc>
        <w:tc>
          <w:tcPr>
            <w:tcW w:w="2713" w:type="dxa"/>
            <w:vMerge w:val="restart"/>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r>
              <w:rPr>
                <w:rFonts w:hint="eastAsia" w:ascii="宋体" w:hAnsi="宋体"/>
                <w:color w:val="auto"/>
                <w:szCs w:val="21"/>
                <w:highlight w:val="none"/>
              </w:rPr>
              <w:t>动物营养学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02动物营养与畜产品品质</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189" w:type="dxa"/>
            <w:tcBorders>
              <w:bottom w:val="single" w:color="auto" w:sz="4" w:space="0"/>
            </w:tcBorders>
            <w:vAlign w:val="center"/>
          </w:tcPr>
          <w:p>
            <w:pPr>
              <w:jc w:val="left"/>
              <w:rPr>
                <w:rFonts w:ascii="宋体" w:hAnsi="宋体"/>
                <w:color w:val="auto"/>
                <w:sz w:val="18"/>
                <w:szCs w:val="21"/>
                <w:highlight w:val="none"/>
              </w:rPr>
            </w:pPr>
            <w:r>
              <w:rPr>
                <w:rFonts w:ascii="宋体" w:hAnsi="宋体"/>
                <w:color w:val="auto"/>
                <w:sz w:val="18"/>
                <w:szCs w:val="21"/>
                <w:highlight w:val="none"/>
              </w:rPr>
              <w:t>03动物</w:t>
            </w:r>
            <w:r>
              <w:rPr>
                <w:rFonts w:hint="eastAsia" w:ascii="宋体" w:hAnsi="宋体"/>
                <w:color w:val="auto"/>
                <w:sz w:val="18"/>
                <w:szCs w:val="21"/>
                <w:highlight w:val="none"/>
              </w:rPr>
              <w:t>营养与免疫</w:t>
            </w:r>
          </w:p>
        </w:tc>
        <w:tc>
          <w:tcPr>
            <w:tcW w:w="812" w:type="dxa"/>
            <w:tcBorders>
              <w:bottom w:val="single" w:color="auto" w:sz="4" w:space="0"/>
            </w:tcBorders>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tcBorders>
              <w:bottom w:val="single" w:color="auto" w:sz="4" w:space="0"/>
            </w:tcBorders>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hint="eastAsia" w:ascii="宋体" w:hAnsi="宋体" w:eastAsia="宋体"/>
                <w:color w:val="auto"/>
                <w:sz w:val="18"/>
                <w:szCs w:val="21"/>
                <w:highlight w:val="none"/>
                <w:lang w:val="en-US" w:eastAsia="zh-CN"/>
              </w:rPr>
            </w:pPr>
            <w:r>
              <w:rPr>
                <w:rFonts w:ascii="宋体" w:hAnsi="宋体"/>
                <w:color w:val="auto"/>
                <w:sz w:val="18"/>
                <w:szCs w:val="21"/>
                <w:highlight w:val="none"/>
              </w:rPr>
              <w:t>04反刍动物饲料研究与开发</w:t>
            </w:r>
            <w:r>
              <w:rPr>
                <w:rFonts w:hint="eastAsia" w:ascii="宋体" w:hAnsi="宋体"/>
                <w:color w:val="auto"/>
                <w:sz w:val="18"/>
                <w:szCs w:val="21"/>
                <w:highlight w:val="none"/>
                <w:lang w:val="en-US" w:eastAsia="zh-CN"/>
              </w:rPr>
              <w:t>利用</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9" w:type="dxa"/>
            <w:vAlign w:val="center"/>
          </w:tcPr>
          <w:p>
            <w:pPr>
              <w:jc w:val="left"/>
              <w:rPr>
                <w:b/>
                <w:color w:val="auto"/>
                <w:highlight w:val="none"/>
              </w:rPr>
            </w:pPr>
            <w:r>
              <w:rPr>
                <w:rFonts w:hint="eastAsia" w:ascii="黑体" w:eastAsia="黑体"/>
                <w:b/>
                <w:color w:val="auto"/>
                <w:highlight w:val="none"/>
              </w:rPr>
              <w:t>0905Z1动物生产学</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18</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w:t>
            </w:r>
            <w:r>
              <w:rPr>
                <w:rFonts w:ascii="宋体" w:hAnsi="宋体"/>
                <w:color w:val="auto"/>
                <w:sz w:val="18"/>
                <w:szCs w:val="21"/>
                <w:highlight w:val="none"/>
              </w:rPr>
              <w:t>1</w:t>
            </w:r>
            <w:r>
              <w:rPr>
                <w:rFonts w:hint="eastAsia" w:ascii="宋体" w:hAnsi="宋体"/>
                <w:color w:val="auto"/>
                <w:sz w:val="18"/>
                <w:szCs w:val="21"/>
                <w:highlight w:val="none"/>
              </w:rPr>
              <w:t>动物</w:t>
            </w:r>
            <w:r>
              <w:rPr>
                <w:rFonts w:hint="eastAsia" w:ascii="宋体" w:hAnsi="宋体"/>
                <w:color w:val="auto"/>
                <w:sz w:val="18"/>
                <w:szCs w:val="21"/>
                <w:highlight w:val="none"/>
                <w:lang w:val="en-US" w:eastAsia="zh-CN"/>
              </w:rPr>
              <w:t>安全</w:t>
            </w:r>
            <w:r>
              <w:rPr>
                <w:rFonts w:hint="eastAsia" w:ascii="宋体" w:hAnsi="宋体"/>
                <w:color w:val="auto"/>
                <w:sz w:val="18"/>
                <w:szCs w:val="21"/>
                <w:highlight w:val="none"/>
              </w:rPr>
              <w:t>生产与产品品质</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 701化学（含有机、无机）</w:t>
            </w:r>
          </w:p>
          <w:p>
            <w:pPr>
              <w:rPr>
                <w:rFonts w:ascii="宋体" w:hAnsi="宋体"/>
                <w:color w:val="auto"/>
                <w:sz w:val="18"/>
                <w:szCs w:val="21"/>
                <w:highlight w:val="none"/>
              </w:rPr>
            </w:pPr>
            <w:r>
              <w:rPr>
                <w:rFonts w:hint="eastAsia" w:ascii="宋体" w:hAnsi="宋体"/>
                <w:color w:val="auto"/>
                <w:sz w:val="18"/>
                <w:szCs w:val="21"/>
                <w:highlight w:val="none"/>
              </w:rPr>
              <w:t>④ 415</w:t>
            </w:r>
            <w:r>
              <w:rPr>
                <w:rFonts w:ascii="宋体" w:hAnsi="宋体"/>
                <w:color w:val="auto"/>
                <w:sz w:val="18"/>
                <w:szCs w:val="21"/>
                <w:highlight w:val="none"/>
              </w:rPr>
              <w:t>动物生理学与生物化学</w:t>
            </w:r>
          </w:p>
        </w:tc>
        <w:tc>
          <w:tcPr>
            <w:tcW w:w="2713" w:type="dxa"/>
            <w:vMerge w:val="restart"/>
            <w:vAlign w:val="center"/>
          </w:tcPr>
          <w:p>
            <w:pPr>
              <w:pStyle w:val="3"/>
              <w:pBdr>
                <w:bottom w:val="none" w:color="auto" w:sz="0" w:space="0"/>
              </w:pBdr>
              <w:tabs>
                <w:tab w:val="clear" w:pos="4153"/>
                <w:tab w:val="clear" w:pos="8306"/>
              </w:tabs>
              <w:snapToGrid/>
              <w:jc w:val="center"/>
              <w:rPr>
                <w:color w:val="auto"/>
                <w:szCs w:val="21"/>
                <w:highlight w:val="none"/>
              </w:rPr>
            </w:pPr>
          </w:p>
          <w:p>
            <w:pPr>
              <w:pStyle w:val="3"/>
              <w:pBdr>
                <w:bottom w:val="none" w:color="auto" w:sz="0" w:space="0"/>
              </w:pBdr>
              <w:tabs>
                <w:tab w:val="clear" w:pos="4153"/>
                <w:tab w:val="clear" w:pos="8306"/>
              </w:tabs>
              <w:snapToGrid/>
              <w:jc w:val="center"/>
              <w:rPr>
                <w:color w:val="auto"/>
                <w:szCs w:val="21"/>
                <w:highlight w:val="none"/>
              </w:rPr>
            </w:pPr>
            <w:r>
              <w:rPr>
                <w:rFonts w:hint="eastAsia"/>
                <w:color w:val="auto"/>
                <w:szCs w:val="21"/>
                <w:highlight w:val="none"/>
              </w:rPr>
              <w:t>牛生产学、羊生产学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02</w:t>
            </w:r>
            <w:r>
              <w:rPr>
                <w:rFonts w:hint="eastAsia" w:ascii="宋体" w:hAnsi="宋体"/>
                <w:color w:val="auto"/>
                <w:sz w:val="18"/>
                <w:szCs w:val="21"/>
                <w:highlight w:val="none"/>
              </w:rPr>
              <w:t>智慧畜牧</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w:t>
            </w:r>
            <w:r>
              <w:rPr>
                <w:rFonts w:ascii="宋体" w:hAnsi="宋体"/>
                <w:color w:val="auto"/>
                <w:sz w:val="18"/>
                <w:szCs w:val="21"/>
                <w:highlight w:val="none"/>
              </w:rPr>
              <w:t>3</w:t>
            </w:r>
            <w:r>
              <w:rPr>
                <w:rFonts w:hint="eastAsia" w:ascii="宋体" w:hAnsi="宋体"/>
                <w:color w:val="auto"/>
                <w:sz w:val="18"/>
                <w:szCs w:val="21"/>
                <w:highlight w:val="none"/>
              </w:rPr>
              <w:t>动物环境与营养</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189" w:type="dxa"/>
            <w:vAlign w:val="center"/>
          </w:tcPr>
          <w:p>
            <w:pPr>
              <w:jc w:val="left"/>
              <w:rPr>
                <w:rFonts w:ascii="黑体" w:eastAsia="黑体"/>
                <w:color w:val="auto"/>
                <w:sz w:val="24"/>
                <w:highlight w:val="none"/>
              </w:rPr>
            </w:pPr>
            <w:r>
              <w:rPr>
                <w:rFonts w:hint="eastAsia" w:ascii="黑体" w:eastAsia="黑体"/>
                <w:color w:val="auto"/>
                <w:sz w:val="24"/>
                <w:highlight w:val="none"/>
              </w:rPr>
              <w:t>217兽医学院</w:t>
            </w:r>
          </w:p>
          <w:p>
            <w:pPr>
              <w:jc w:val="left"/>
              <w:rPr>
                <w:rFonts w:ascii="宋体" w:hAnsi="宋体"/>
                <w:b/>
                <w:bCs/>
                <w:color w:val="auto"/>
                <w:szCs w:val="21"/>
                <w:highlight w:val="none"/>
              </w:rPr>
            </w:pPr>
            <w:r>
              <w:rPr>
                <w:rFonts w:hint="eastAsia" w:ascii="宋体" w:hAnsi="宋体"/>
                <w:b/>
                <w:bCs/>
                <w:color w:val="auto"/>
                <w:szCs w:val="21"/>
                <w:highlight w:val="none"/>
              </w:rPr>
              <w:t>联系人：</w:t>
            </w:r>
            <w:r>
              <w:rPr>
                <w:rFonts w:hint="eastAsia" w:ascii="宋体" w:hAnsi="宋体"/>
                <w:b/>
                <w:bCs/>
                <w:color w:val="auto"/>
                <w:szCs w:val="21"/>
                <w:highlight w:val="none"/>
                <w:lang w:val="en-US" w:eastAsia="zh-CN"/>
              </w:rPr>
              <w:t>李老师</w:t>
            </w:r>
            <w:r>
              <w:rPr>
                <w:rFonts w:hint="eastAsia" w:ascii="宋体" w:hAnsi="宋体"/>
                <w:b/>
                <w:bCs/>
                <w:color w:val="auto"/>
                <w:szCs w:val="21"/>
                <w:highlight w:val="none"/>
              </w:rPr>
              <w:t xml:space="preserve">  电话：3973326</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52</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9" w:type="dxa"/>
            <w:vAlign w:val="center"/>
          </w:tcPr>
          <w:p>
            <w:pPr>
              <w:jc w:val="left"/>
              <w:rPr>
                <w:b/>
                <w:color w:val="auto"/>
                <w:highlight w:val="none"/>
              </w:rPr>
            </w:pPr>
            <w:r>
              <w:rPr>
                <w:rFonts w:hint="eastAsia" w:ascii="黑体" w:eastAsia="黑体"/>
                <w:b/>
                <w:color w:val="auto"/>
                <w:highlight w:val="none"/>
              </w:rPr>
              <w:t>090601基础兽医学</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17</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w:t>
            </w:r>
            <w:r>
              <w:rPr>
                <w:rFonts w:hint="eastAsia" w:ascii="宋体" w:hAnsi="宋体"/>
                <w:color w:val="auto"/>
                <w:sz w:val="18"/>
                <w:szCs w:val="21"/>
                <w:highlight w:val="none"/>
              </w:rPr>
              <w:t>动物</w:t>
            </w:r>
            <w:r>
              <w:rPr>
                <w:rFonts w:ascii="宋体" w:hAnsi="宋体"/>
                <w:color w:val="auto"/>
                <w:sz w:val="18"/>
                <w:szCs w:val="21"/>
                <w:highlight w:val="none"/>
              </w:rPr>
              <w:t>病理学</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color w:val="auto"/>
                <w:sz w:val="18"/>
                <w:szCs w:val="21"/>
                <w:highlight w:val="none"/>
              </w:rPr>
            </w:pPr>
            <w:r>
              <w:rPr>
                <w:rFonts w:hint="eastAsia" w:ascii="宋体" w:hAnsi="宋体" w:cs="宋体"/>
                <w:color w:val="auto"/>
                <w:sz w:val="18"/>
                <w:szCs w:val="21"/>
                <w:highlight w:val="none"/>
              </w:rPr>
              <w:t>③ 701</w:t>
            </w:r>
            <w:r>
              <w:rPr>
                <w:rFonts w:hint="eastAsia"/>
                <w:color w:val="auto"/>
                <w:sz w:val="18"/>
                <w:szCs w:val="21"/>
                <w:highlight w:val="none"/>
              </w:rPr>
              <w:t>化学（含有机、无机）</w:t>
            </w:r>
          </w:p>
          <w:p>
            <w:pPr>
              <w:rPr>
                <w:rFonts w:ascii="宋体" w:hAnsi="宋体"/>
                <w:color w:val="auto"/>
                <w:sz w:val="18"/>
                <w:szCs w:val="21"/>
                <w:highlight w:val="none"/>
              </w:rPr>
            </w:pPr>
            <w:r>
              <w:rPr>
                <w:rFonts w:hint="eastAsia" w:ascii="宋体" w:hAnsi="宋体" w:cs="宋体"/>
                <w:color w:val="auto"/>
                <w:sz w:val="18"/>
                <w:szCs w:val="21"/>
                <w:highlight w:val="none"/>
              </w:rPr>
              <w:t xml:space="preserve">④ </w:t>
            </w:r>
            <w:r>
              <w:rPr>
                <w:rFonts w:hint="eastAsia" w:ascii="宋体" w:hAnsi="宋体"/>
                <w:color w:val="auto"/>
                <w:sz w:val="18"/>
                <w:szCs w:val="21"/>
                <w:highlight w:val="none"/>
              </w:rPr>
              <w:t>415</w:t>
            </w:r>
            <w:r>
              <w:rPr>
                <w:rFonts w:ascii="宋体" w:hAnsi="宋体"/>
                <w:color w:val="auto"/>
                <w:sz w:val="18"/>
                <w:szCs w:val="21"/>
                <w:highlight w:val="none"/>
              </w:rPr>
              <w:t>动物生理学与生物化学</w:t>
            </w:r>
          </w:p>
        </w:tc>
        <w:tc>
          <w:tcPr>
            <w:tcW w:w="2713" w:type="dxa"/>
            <w:vMerge w:val="restart"/>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r>
              <w:rPr>
                <w:rFonts w:hint="eastAsia" w:ascii="宋体" w:hAnsi="宋体"/>
                <w:color w:val="auto"/>
                <w:szCs w:val="21"/>
                <w:highlight w:val="none"/>
              </w:rPr>
              <w:t>兽医免疫学</w:t>
            </w:r>
          </w:p>
          <w:p>
            <w:pPr>
              <w:pStyle w:val="3"/>
              <w:pBdr>
                <w:bottom w:val="none" w:color="auto" w:sz="0" w:space="0"/>
              </w:pBdr>
              <w:tabs>
                <w:tab w:val="clear" w:pos="4153"/>
                <w:tab w:val="clear" w:pos="8306"/>
              </w:tabs>
              <w:snapToGrid/>
              <w:jc w:val="center"/>
              <w:rPr>
                <w:rFonts w:ascii="宋体" w:hAnsi="宋体"/>
                <w:color w:val="auto"/>
                <w:szCs w:val="21"/>
                <w:highlight w:val="none"/>
              </w:rPr>
            </w:pPr>
            <w:r>
              <w:rPr>
                <w:rFonts w:hint="eastAsia" w:ascii="宋体" w:hAnsi="宋体"/>
                <w:color w:val="auto"/>
                <w:szCs w:val="21"/>
                <w:highlight w:val="none"/>
              </w:rPr>
              <w:t>跨专业加试科目：</w:t>
            </w:r>
          </w:p>
          <w:p>
            <w:pPr>
              <w:pStyle w:val="3"/>
              <w:pBdr>
                <w:bottom w:val="none" w:color="auto" w:sz="0" w:space="0"/>
              </w:pBdr>
              <w:tabs>
                <w:tab w:val="clear" w:pos="4153"/>
                <w:tab w:val="clear" w:pos="8306"/>
              </w:tabs>
              <w:snapToGrid/>
              <w:jc w:val="center"/>
              <w:rPr>
                <w:rFonts w:ascii="宋体" w:hAnsi="宋体"/>
                <w:color w:val="auto"/>
                <w:szCs w:val="21"/>
                <w:highlight w:val="none"/>
              </w:rPr>
            </w:pPr>
            <w:r>
              <w:rPr>
                <w:rFonts w:hint="eastAsia" w:ascii="宋体" w:hAnsi="宋体"/>
                <w:color w:val="auto"/>
                <w:szCs w:val="21"/>
                <w:highlight w:val="none"/>
              </w:rPr>
              <w:t>兽医临床诊断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02</w:t>
            </w:r>
            <w:r>
              <w:rPr>
                <w:rFonts w:hint="eastAsia" w:ascii="宋体" w:hAnsi="宋体"/>
                <w:color w:val="auto"/>
                <w:sz w:val="18"/>
                <w:szCs w:val="21"/>
                <w:highlight w:val="none"/>
              </w:rPr>
              <w:t>家畜</w:t>
            </w:r>
            <w:r>
              <w:rPr>
                <w:rFonts w:ascii="宋体" w:hAnsi="宋体"/>
                <w:color w:val="auto"/>
                <w:sz w:val="18"/>
                <w:szCs w:val="21"/>
                <w:highlight w:val="none"/>
              </w:rPr>
              <w:t>组织胚胎</w:t>
            </w:r>
            <w:r>
              <w:rPr>
                <w:rFonts w:hint="eastAsia" w:ascii="宋体" w:hAnsi="宋体"/>
                <w:color w:val="auto"/>
                <w:sz w:val="18"/>
                <w:szCs w:val="21"/>
                <w:highlight w:val="none"/>
              </w:rPr>
              <w:t>与发育生物</w:t>
            </w:r>
            <w:r>
              <w:rPr>
                <w:rFonts w:ascii="宋体" w:hAnsi="宋体"/>
                <w:color w:val="auto"/>
                <w:sz w:val="18"/>
                <w:szCs w:val="21"/>
                <w:highlight w:val="none"/>
              </w:rPr>
              <w:t>学</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03兽医药理学与毒理学</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04动物生理</w:t>
            </w:r>
            <w:r>
              <w:rPr>
                <w:rFonts w:hint="eastAsia" w:ascii="宋体" w:hAnsi="宋体"/>
                <w:color w:val="auto"/>
                <w:sz w:val="18"/>
                <w:szCs w:val="21"/>
                <w:highlight w:val="none"/>
              </w:rPr>
              <w:t>调控</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b/>
                <w:color w:val="auto"/>
                <w:highlight w:val="none"/>
              </w:rPr>
            </w:pPr>
            <w:r>
              <w:rPr>
                <w:rFonts w:hint="eastAsia" w:ascii="黑体" w:eastAsia="黑体"/>
                <w:b/>
                <w:color w:val="auto"/>
                <w:highlight w:val="none"/>
              </w:rPr>
              <w:t>090602预防兽医学</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25</w:t>
            </w:r>
          </w:p>
        </w:tc>
        <w:tc>
          <w:tcPr>
            <w:tcW w:w="3450" w:type="dxa"/>
            <w:vAlign w:val="center"/>
          </w:tcPr>
          <w:p>
            <w:pPr>
              <w:rPr>
                <w:rFonts w:ascii="宋体" w:hAnsi="宋体"/>
                <w:color w:val="auto"/>
                <w:sz w:val="18"/>
                <w:szCs w:val="21"/>
                <w:highlight w:val="none"/>
              </w:rPr>
            </w:pPr>
          </w:p>
        </w:tc>
        <w:tc>
          <w:tcPr>
            <w:tcW w:w="2713" w:type="dxa"/>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01兽医微生物学与免疫学</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 701化学（含有机、无机）</w:t>
            </w:r>
          </w:p>
          <w:p>
            <w:pPr>
              <w:rPr>
                <w:rFonts w:ascii="宋体" w:hAnsi="宋体"/>
                <w:color w:val="auto"/>
                <w:sz w:val="18"/>
                <w:szCs w:val="21"/>
                <w:highlight w:val="none"/>
              </w:rPr>
            </w:pPr>
            <w:r>
              <w:rPr>
                <w:rFonts w:hint="eastAsia" w:ascii="宋体" w:hAnsi="宋体"/>
                <w:color w:val="auto"/>
                <w:sz w:val="18"/>
                <w:szCs w:val="21"/>
                <w:highlight w:val="none"/>
              </w:rPr>
              <w:t>④ 415</w:t>
            </w:r>
            <w:r>
              <w:rPr>
                <w:rFonts w:ascii="宋体" w:hAnsi="宋体"/>
                <w:color w:val="auto"/>
                <w:sz w:val="18"/>
                <w:szCs w:val="21"/>
                <w:highlight w:val="none"/>
              </w:rPr>
              <w:t>动物生理学与生物化学</w:t>
            </w:r>
          </w:p>
        </w:tc>
        <w:tc>
          <w:tcPr>
            <w:tcW w:w="2713" w:type="dxa"/>
            <w:vMerge w:val="restart"/>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p>
            <w:pPr>
              <w:pStyle w:val="3"/>
              <w:pBdr>
                <w:bottom w:val="none" w:color="auto" w:sz="0" w:space="0"/>
              </w:pBdr>
              <w:tabs>
                <w:tab w:val="clear" w:pos="4153"/>
                <w:tab w:val="clear" w:pos="8306"/>
              </w:tabs>
              <w:snapToGrid/>
              <w:jc w:val="center"/>
              <w:rPr>
                <w:rFonts w:ascii="宋体" w:hAnsi="宋体"/>
                <w:color w:val="auto"/>
                <w:szCs w:val="21"/>
                <w:highlight w:val="none"/>
              </w:rPr>
            </w:pPr>
            <w:r>
              <w:rPr>
                <w:rFonts w:hint="eastAsia" w:ascii="宋体" w:hAnsi="宋体"/>
                <w:color w:val="auto"/>
                <w:szCs w:val="21"/>
                <w:highlight w:val="none"/>
              </w:rPr>
              <w:t>兽医免疫学</w:t>
            </w:r>
          </w:p>
          <w:p>
            <w:pPr>
              <w:pStyle w:val="3"/>
              <w:pBdr>
                <w:bottom w:val="none" w:color="auto" w:sz="0" w:space="0"/>
              </w:pBdr>
              <w:tabs>
                <w:tab w:val="clear" w:pos="4153"/>
                <w:tab w:val="clear" w:pos="8306"/>
              </w:tabs>
              <w:snapToGrid/>
              <w:jc w:val="center"/>
              <w:rPr>
                <w:rFonts w:ascii="宋体" w:hAnsi="宋体"/>
                <w:color w:val="auto"/>
                <w:szCs w:val="21"/>
                <w:highlight w:val="none"/>
              </w:rPr>
            </w:pPr>
            <w:r>
              <w:rPr>
                <w:rFonts w:hint="eastAsia" w:ascii="宋体" w:hAnsi="宋体"/>
                <w:color w:val="auto"/>
                <w:szCs w:val="21"/>
                <w:highlight w:val="none"/>
              </w:rPr>
              <w:t>跨专业加试科目：</w:t>
            </w:r>
          </w:p>
          <w:p>
            <w:pPr>
              <w:pStyle w:val="3"/>
              <w:pBdr>
                <w:bottom w:val="none" w:color="auto" w:sz="0" w:space="0"/>
              </w:pBdr>
              <w:tabs>
                <w:tab w:val="clear" w:pos="4153"/>
                <w:tab w:val="clear" w:pos="8306"/>
              </w:tabs>
              <w:snapToGrid/>
              <w:jc w:val="center"/>
              <w:rPr>
                <w:rFonts w:ascii="宋体" w:hAnsi="宋体"/>
                <w:color w:val="auto"/>
                <w:szCs w:val="21"/>
                <w:highlight w:val="none"/>
              </w:rPr>
            </w:pPr>
            <w:r>
              <w:rPr>
                <w:rFonts w:hint="eastAsia" w:ascii="宋体" w:hAnsi="宋体"/>
                <w:color w:val="auto"/>
                <w:szCs w:val="21"/>
                <w:highlight w:val="none"/>
              </w:rPr>
              <w:t>兽医临床诊断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02</w:t>
            </w:r>
            <w:r>
              <w:rPr>
                <w:rFonts w:hint="eastAsia" w:ascii="宋体" w:hAnsi="宋体"/>
                <w:color w:val="auto"/>
                <w:sz w:val="18"/>
                <w:szCs w:val="21"/>
                <w:highlight w:val="none"/>
              </w:rPr>
              <w:t>动物</w:t>
            </w:r>
            <w:r>
              <w:rPr>
                <w:rFonts w:ascii="宋体" w:hAnsi="宋体"/>
                <w:color w:val="auto"/>
                <w:sz w:val="18"/>
                <w:szCs w:val="21"/>
                <w:highlight w:val="none"/>
              </w:rPr>
              <w:t>传染病</w:t>
            </w:r>
            <w:r>
              <w:rPr>
                <w:rFonts w:hint="eastAsia" w:ascii="宋体" w:hAnsi="宋体"/>
                <w:color w:val="auto"/>
                <w:sz w:val="18"/>
                <w:szCs w:val="21"/>
                <w:highlight w:val="none"/>
              </w:rPr>
              <w:t>诊断与防治</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03兽医寄生虫病及防治</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04</w:t>
            </w:r>
            <w:r>
              <w:rPr>
                <w:rFonts w:hint="eastAsia" w:ascii="宋体" w:hAnsi="宋体"/>
                <w:color w:val="auto"/>
                <w:sz w:val="18"/>
                <w:szCs w:val="21"/>
                <w:highlight w:val="none"/>
              </w:rPr>
              <w:t>兽医公共</w:t>
            </w:r>
            <w:r>
              <w:rPr>
                <w:rFonts w:ascii="宋体" w:hAnsi="宋体"/>
                <w:color w:val="auto"/>
                <w:sz w:val="18"/>
                <w:szCs w:val="21"/>
                <w:highlight w:val="none"/>
              </w:rPr>
              <w:t>卫生</w:t>
            </w:r>
            <w:r>
              <w:rPr>
                <w:rFonts w:hint="eastAsia" w:ascii="宋体" w:hAnsi="宋体"/>
                <w:color w:val="auto"/>
                <w:sz w:val="18"/>
                <w:szCs w:val="21"/>
                <w:highlight w:val="none"/>
              </w:rPr>
              <w:t xml:space="preserve">学 </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b/>
                <w:color w:val="auto"/>
                <w:highlight w:val="none"/>
              </w:rPr>
            </w:pPr>
            <w:r>
              <w:rPr>
                <w:rFonts w:hint="eastAsia" w:ascii="黑体" w:eastAsia="黑体"/>
                <w:b/>
                <w:color w:val="auto"/>
                <w:highlight w:val="none"/>
              </w:rPr>
              <w:t>090603临床兽医学</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10</w:t>
            </w:r>
          </w:p>
        </w:tc>
        <w:tc>
          <w:tcPr>
            <w:tcW w:w="3450" w:type="dxa"/>
            <w:vAlign w:val="center"/>
          </w:tcPr>
          <w:p>
            <w:pPr>
              <w:rPr>
                <w:rFonts w:ascii="宋体" w:hAnsi="宋体"/>
                <w:color w:val="auto"/>
                <w:sz w:val="18"/>
                <w:szCs w:val="21"/>
                <w:highlight w:val="none"/>
              </w:rPr>
            </w:pPr>
          </w:p>
        </w:tc>
        <w:tc>
          <w:tcPr>
            <w:tcW w:w="2713" w:type="dxa"/>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w:t>
            </w:r>
            <w:r>
              <w:rPr>
                <w:rFonts w:hint="eastAsia" w:ascii="宋体" w:hAnsi="宋体"/>
                <w:color w:val="auto"/>
                <w:sz w:val="18"/>
                <w:szCs w:val="21"/>
                <w:highlight w:val="none"/>
              </w:rPr>
              <w:t>1动物感染性疾病诊断与防治</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 701化学（含有机、无机）</w:t>
            </w:r>
          </w:p>
          <w:p>
            <w:pPr>
              <w:rPr>
                <w:rFonts w:ascii="宋体" w:hAnsi="宋体"/>
                <w:color w:val="auto"/>
                <w:sz w:val="18"/>
                <w:szCs w:val="21"/>
                <w:highlight w:val="none"/>
              </w:rPr>
            </w:pPr>
            <w:r>
              <w:rPr>
                <w:rFonts w:hint="eastAsia" w:ascii="宋体" w:hAnsi="宋体"/>
                <w:color w:val="auto"/>
                <w:sz w:val="18"/>
                <w:szCs w:val="21"/>
                <w:highlight w:val="none"/>
              </w:rPr>
              <w:t>④ 415</w:t>
            </w:r>
            <w:r>
              <w:rPr>
                <w:rFonts w:ascii="宋体" w:hAnsi="宋体"/>
                <w:color w:val="auto"/>
                <w:sz w:val="18"/>
                <w:szCs w:val="21"/>
                <w:highlight w:val="none"/>
              </w:rPr>
              <w:t>动物生理学与生物化学</w:t>
            </w:r>
          </w:p>
        </w:tc>
        <w:tc>
          <w:tcPr>
            <w:tcW w:w="2713" w:type="dxa"/>
            <w:vMerge w:val="restart"/>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r>
              <w:rPr>
                <w:rFonts w:hint="eastAsia" w:ascii="宋体" w:hAnsi="宋体"/>
                <w:color w:val="auto"/>
                <w:szCs w:val="21"/>
                <w:highlight w:val="none"/>
              </w:rPr>
              <w:t>兽医免疫学</w:t>
            </w:r>
          </w:p>
          <w:p>
            <w:pPr>
              <w:pStyle w:val="3"/>
              <w:pBdr>
                <w:bottom w:val="none" w:color="auto" w:sz="0" w:space="0"/>
              </w:pBdr>
              <w:tabs>
                <w:tab w:val="clear" w:pos="4153"/>
                <w:tab w:val="clear" w:pos="8306"/>
              </w:tabs>
              <w:snapToGrid/>
              <w:jc w:val="center"/>
              <w:rPr>
                <w:rFonts w:ascii="宋体" w:hAnsi="宋体"/>
                <w:color w:val="auto"/>
                <w:szCs w:val="21"/>
                <w:highlight w:val="none"/>
              </w:rPr>
            </w:pPr>
            <w:r>
              <w:rPr>
                <w:rFonts w:hint="eastAsia" w:ascii="宋体" w:hAnsi="宋体"/>
                <w:color w:val="auto"/>
                <w:szCs w:val="21"/>
                <w:highlight w:val="none"/>
              </w:rPr>
              <w:t>跨专业加试科目：</w:t>
            </w:r>
          </w:p>
          <w:p>
            <w:pPr>
              <w:pStyle w:val="3"/>
              <w:pBdr>
                <w:bottom w:val="none" w:color="auto" w:sz="0" w:space="0"/>
              </w:pBdr>
              <w:tabs>
                <w:tab w:val="clear" w:pos="4153"/>
                <w:tab w:val="clear" w:pos="8306"/>
              </w:tabs>
              <w:snapToGrid/>
              <w:jc w:val="center"/>
              <w:rPr>
                <w:rFonts w:ascii="宋体" w:hAnsi="宋体"/>
                <w:color w:val="auto"/>
                <w:sz w:val="18"/>
                <w:szCs w:val="21"/>
                <w:highlight w:val="none"/>
              </w:rPr>
            </w:pPr>
            <w:r>
              <w:rPr>
                <w:rFonts w:hint="eastAsia" w:ascii="宋体" w:hAnsi="宋体"/>
                <w:color w:val="auto"/>
                <w:szCs w:val="21"/>
                <w:highlight w:val="none"/>
              </w:rPr>
              <w:t>兽医临床诊断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02反刍动物疾病诊治与绒山羊选育</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03动物</w:t>
            </w:r>
            <w:r>
              <w:rPr>
                <w:rFonts w:hint="eastAsia" w:ascii="宋体" w:hAnsi="宋体"/>
                <w:color w:val="auto"/>
                <w:sz w:val="18"/>
                <w:szCs w:val="21"/>
                <w:highlight w:val="none"/>
                <w:lang w:val="en-US" w:eastAsia="zh-CN"/>
              </w:rPr>
              <w:t>外</w:t>
            </w:r>
            <w:r>
              <w:rPr>
                <w:rFonts w:hint="eastAsia" w:ascii="宋体" w:hAnsi="宋体"/>
                <w:color w:val="auto"/>
                <w:sz w:val="18"/>
                <w:szCs w:val="21"/>
                <w:highlight w:val="none"/>
              </w:rPr>
              <w:t>产科学</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5189" w:type="dxa"/>
            <w:vAlign w:val="center"/>
          </w:tcPr>
          <w:p>
            <w:pPr>
              <w:jc w:val="left"/>
              <w:rPr>
                <w:rFonts w:hint="default" w:ascii="宋体" w:hAnsi="宋体" w:eastAsia="宋体"/>
                <w:color w:val="auto"/>
                <w:sz w:val="18"/>
                <w:szCs w:val="21"/>
                <w:highlight w:val="none"/>
                <w:lang w:val="en-US" w:eastAsia="zh-CN"/>
              </w:rPr>
            </w:pPr>
            <w:r>
              <w:rPr>
                <w:rFonts w:hint="eastAsia" w:ascii="宋体" w:hAnsi="宋体"/>
                <w:color w:val="auto"/>
                <w:sz w:val="18"/>
                <w:szCs w:val="21"/>
                <w:highlight w:val="none"/>
                <w:lang w:val="en-US" w:eastAsia="zh-CN"/>
              </w:rPr>
              <w:t>04动物胚胎工程</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189" w:type="dxa"/>
            <w:vAlign w:val="center"/>
          </w:tcPr>
          <w:p>
            <w:pPr>
              <w:jc w:val="left"/>
              <w:rPr>
                <w:rFonts w:ascii="黑体" w:eastAsia="黑体"/>
                <w:color w:val="auto"/>
                <w:sz w:val="24"/>
                <w:highlight w:val="none"/>
              </w:rPr>
            </w:pPr>
            <w:r>
              <w:rPr>
                <w:rFonts w:hint="eastAsia" w:ascii="黑体" w:eastAsia="黑体"/>
                <w:color w:val="auto"/>
                <w:sz w:val="24"/>
                <w:highlight w:val="none"/>
              </w:rPr>
              <w:t>202农学院</w:t>
            </w:r>
          </w:p>
          <w:p>
            <w:pPr>
              <w:jc w:val="left"/>
              <w:rPr>
                <w:rFonts w:ascii="宋体" w:hAnsi="宋体"/>
                <w:b/>
                <w:bCs/>
                <w:color w:val="auto"/>
                <w:szCs w:val="21"/>
                <w:highlight w:val="none"/>
              </w:rPr>
            </w:pPr>
            <w:r>
              <w:rPr>
                <w:rFonts w:hint="eastAsia" w:ascii="宋体" w:hAnsi="宋体"/>
                <w:b/>
                <w:bCs/>
                <w:color w:val="auto"/>
                <w:szCs w:val="21"/>
                <w:highlight w:val="none"/>
              </w:rPr>
              <w:t>联系人：</w:t>
            </w:r>
            <w:r>
              <w:rPr>
                <w:rFonts w:hint="eastAsia" w:ascii="宋体" w:hAnsi="宋体"/>
                <w:b/>
                <w:bCs/>
                <w:color w:val="auto"/>
                <w:szCs w:val="21"/>
                <w:highlight w:val="none"/>
                <w:lang w:val="en-US" w:eastAsia="zh-CN"/>
              </w:rPr>
              <w:t>李老师</w:t>
            </w:r>
            <w:r>
              <w:rPr>
                <w:rFonts w:hint="eastAsia" w:ascii="宋体" w:hAnsi="宋体"/>
                <w:b/>
                <w:bCs/>
                <w:color w:val="auto"/>
                <w:szCs w:val="21"/>
                <w:highlight w:val="none"/>
              </w:rPr>
              <w:t xml:space="preserve">   电话：4319733</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43</w:t>
            </w:r>
          </w:p>
        </w:tc>
        <w:tc>
          <w:tcPr>
            <w:tcW w:w="3450" w:type="dxa"/>
            <w:vAlign w:val="center"/>
          </w:tcPr>
          <w:p>
            <w:pPr>
              <w:rPr>
                <w:rFonts w:ascii="宋体" w:hAnsi="宋体"/>
                <w:color w:val="auto"/>
                <w:sz w:val="18"/>
                <w:szCs w:val="21"/>
                <w:highlight w:val="none"/>
              </w:rPr>
            </w:pPr>
          </w:p>
        </w:tc>
        <w:tc>
          <w:tcPr>
            <w:tcW w:w="2713" w:type="dxa"/>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b/>
                <w:color w:val="auto"/>
                <w:highlight w:val="none"/>
              </w:rPr>
            </w:pPr>
            <w:r>
              <w:rPr>
                <w:rFonts w:hint="eastAsia" w:ascii="黑体" w:eastAsia="黑体"/>
                <w:b/>
                <w:color w:val="auto"/>
                <w:highlight w:val="none"/>
              </w:rPr>
              <w:t>071001植物学</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8</w:t>
            </w:r>
          </w:p>
        </w:tc>
        <w:tc>
          <w:tcPr>
            <w:tcW w:w="3450" w:type="dxa"/>
            <w:vAlign w:val="center"/>
          </w:tcPr>
          <w:p>
            <w:pPr>
              <w:rPr>
                <w:rFonts w:ascii="宋体" w:hAnsi="宋体"/>
                <w:color w:val="auto"/>
                <w:sz w:val="18"/>
                <w:szCs w:val="21"/>
                <w:highlight w:val="none"/>
              </w:rPr>
            </w:pPr>
          </w:p>
        </w:tc>
        <w:tc>
          <w:tcPr>
            <w:tcW w:w="2713" w:type="dxa"/>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w:t>
            </w:r>
            <w:r>
              <w:rPr>
                <w:rFonts w:hint="eastAsia" w:ascii="宋体" w:hAnsi="宋体"/>
                <w:color w:val="auto"/>
                <w:sz w:val="18"/>
                <w:szCs w:val="21"/>
                <w:highlight w:val="none"/>
              </w:rPr>
              <w:t>植物生理与分子生物学</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 701化学（含有机、无机）</w:t>
            </w:r>
          </w:p>
          <w:p>
            <w:pPr>
              <w:rPr>
                <w:rFonts w:ascii="宋体" w:hAnsi="宋体"/>
                <w:color w:val="auto"/>
                <w:sz w:val="18"/>
                <w:szCs w:val="21"/>
                <w:highlight w:val="none"/>
              </w:rPr>
            </w:pPr>
            <w:r>
              <w:rPr>
                <w:rFonts w:hint="eastAsia" w:ascii="宋体" w:hAnsi="宋体"/>
                <w:color w:val="auto"/>
                <w:sz w:val="18"/>
                <w:szCs w:val="21"/>
                <w:highlight w:val="none"/>
              </w:rPr>
              <w:t>④ 904植物生理学</w:t>
            </w:r>
          </w:p>
        </w:tc>
        <w:tc>
          <w:tcPr>
            <w:tcW w:w="2713" w:type="dxa"/>
            <w:vMerge w:val="restart"/>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r>
              <w:rPr>
                <w:rFonts w:hint="eastAsia" w:ascii="宋体" w:hAnsi="宋体"/>
                <w:color w:val="auto"/>
                <w:szCs w:val="21"/>
                <w:highlight w:val="none"/>
              </w:rPr>
              <w:t>植物生物学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w:t>
            </w:r>
            <w:r>
              <w:rPr>
                <w:rFonts w:hint="eastAsia" w:ascii="宋体" w:hAnsi="宋体"/>
                <w:color w:val="auto"/>
                <w:sz w:val="18"/>
                <w:szCs w:val="21"/>
                <w:highlight w:val="none"/>
              </w:rPr>
              <w:t>2</w:t>
            </w:r>
            <w:r>
              <w:rPr>
                <w:rFonts w:ascii="宋体" w:hAnsi="宋体"/>
                <w:color w:val="auto"/>
                <w:sz w:val="18"/>
                <w:szCs w:val="21"/>
                <w:highlight w:val="none"/>
              </w:rPr>
              <w:t>植物</w:t>
            </w:r>
            <w:r>
              <w:rPr>
                <w:rFonts w:hint="eastAsia" w:ascii="宋体" w:hAnsi="宋体"/>
                <w:color w:val="auto"/>
                <w:sz w:val="18"/>
                <w:szCs w:val="21"/>
                <w:highlight w:val="none"/>
              </w:rPr>
              <w:t>营养</w:t>
            </w:r>
            <w:r>
              <w:rPr>
                <w:rFonts w:ascii="宋体" w:hAnsi="宋体"/>
                <w:color w:val="auto"/>
                <w:sz w:val="18"/>
                <w:szCs w:val="21"/>
                <w:highlight w:val="none"/>
              </w:rPr>
              <w:t>生理</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w:t>
            </w:r>
            <w:r>
              <w:rPr>
                <w:rFonts w:hint="eastAsia" w:ascii="宋体" w:hAnsi="宋体"/>
                <w:color w:val="auto"/>
                <w:sz w:val="18"/>
                <w:szCs w:val="21"/>
                <w:highlight w:val="none"/>
              </w:rPr>
              <w:t>3植物发育生理</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b/>
                <w:color w:val="auto"/>
                <w:highlight w:val="none"/>
              </w:rPr>
            </w:pPr>
            <w:r>
              <w:rPr>
                <w:rFonts w:hint="eastAsia" w:ascii="黑体" w:eastAsia="黑体"/>
                <w:b/>
                <w:color w:val="auto"/>
                <w:highlight w:val="none"/>
              </w:rPr>
              <w:t>090101作物栽培学与耕作学</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22</w:t>
            </w:r>
          </w:p>
        </w:tc>
        <w:tc>
          <w:tcPr>
            <w:tcW w:w="3450" w:type="dxa"/>
            <w:vAlign w:val="center"/>
          </w:tcPr>
          <w:p>
            <w:pPr>
              <w:rPr>
                <w:rFonts w:ascii="宋体" w:hAnsi="宋体"/>
                <w:color w:val="auto"/>
                <w:sz w:val="18"/>
                <w:szCs w:val="21"/>
                <w:highlight w:val="none"/>
              </w:rPr>
            </w:pPr>
          </w:p>
        </w:tc>
        <w:tc>
          <w:tcPr>
            <w:tcW w:w="2713" w:type="dxa"/>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w:t>
            </w:r>
            <w:r>
              <w:rPr>
                <w:rFonts w:hint="eastAsia" w:ascii="宋体" w:hAnsi="宋体"/>
                <w:color w:val="auto"/>
                <w:sz w:val="18"/>
                <w:szCs w:val="21"/>
                <w:highlight w:val="none"/>
              </w:rPr>
              <w:t>寒旱区作物栽培生理生态</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 701化学（含有机、无机）</w:t>
            </w:r>
          </w:p>
          <w:p>
            <w:pPr>
              <w:rPr>
                <w:rFonts w:ascii="宋体" w:hAnsi="宋体"/>
                <w:color w:val="auto"/>
                <w:sz w:val="18"/>
                <w:szCs w:val="21"/>
                <w:highlight w:val="none"/>
              </w:rPr>
            </w:pPr>
            <w:r>
              <w:rPr>
                <w:rFonts w:hint="eastAsia" w:ascii="宋体" w:hAnsi="宋体"/>
                <w:color w:val="auto"/>
                <w:sz w:val="18"/>
                <w:szCs w:val="21"/>
                <w:highlight w:val="none"/>
              </w:rPr>
              <w:t>④ 414</w:t>
            </w:r>
            <w:r>
              <w:rPr>
                <w:rFonts w:ascii="宋体" w:hAnsi="宋体"/>
                <w:color w:val="auto"/>
                <w:sz w:val="18"/>
                <w:szCs w:val="21"/>
                <w:highlight w:val="none"/>
              </w:rPr>
              <w:t>植物生理</w:t>
            </w:r>
            <w:r>
              <w:rPr>
                <w:rFonts w:hint="eastAsia" w:ascii="宋体" w:hAnsi="宋体"/>
                <w:color w:val="auto"/>
                <w:sz w:val="18"/>
                <w:szCs w:val="21"/>
                <w:highlight w:val="none"/>
              </w:rPr>
              <w:t>学与生物化学</w:t>
            </w:r>
          </w:p>
        </w:tc>
        <w:tc>
          <w:tcPr>
            <w:tcW w:w="2713" w:type="dxa"/>
            <w:vMerge w:val="restart"/>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r>
              <w:rPr>
                <w:rFonts w:ascii="宋体" w:hAnsi="宋体"/>
                <w:color w:val="auto"/>
                <w:szCs w:val="21"/>
                <w:highlight w:val="none"/>
              </w:rPr>
              <w:t>作物栽培学与耕作学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w:t>
            </w:r>
            <w:r>
              <w:rPr>
                <w:rFonts w:hint="eastAsia" w:ascii="宋体" w:hAnsi="宋体"/>
                <w:color w:val="auto"/>
                <w:sz w:val="18"/>
                <w:szCs w:val="21"/>
                <w:highlight w:val="none"/>
              </w:rPr>
              <w:t>2农牧交错区耕作制</w:t>
            </w:r>
            <w:r>
              <w:rPr>
                <w:rFonts w:ascii="宋体" w:hAnsi="宋体"/>
                <w:color w:val="auto"/>
                <w:sz w:val="18"/>
                <w:szCs w:val="21"/>
                <w:highlight w:val="none"/>
              </w:rPr>
              <w:t>与农业生态</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189" w:type="dxa"/>
            <w:tcBorders>
              <w:bottom w:val="single" w:color="auto" w:sz="4" w:space="0"/>
            </w:tcBorders>
            <w:vAlign w:val="center"/>
          </w:tcPr>
          <w:p>
            <w:pPr>
              <w:jc w:val="left"/>
              <w:rPr>
                <w:b/>
                <w:color w:val="auto"/>
                <w:highlight w:val="none"/>
              </w:rPr>
            </w:pPr>
            <w:r>
              <w:rPr>
                <w:rFonts w:hint="eastAsia" w:ascii="黑体" w:eastAsia="黑体"/>
                <w:b/>
                <w:color w:val="auto"/>
                <w:highlight w:val="none"/>
              </w:rPr>
              <w:t>090102作物遗传育种</w:t>
            </w:r>
          </w:p>
        </w:tc>
        <w:tc>
          <w:tcPr>
            <w:tcW w:w="812" w:type="dxa"/>
            <w:tcBorders>
              <w:bottom w:val="single" w:color="auto" w:sz="4" w:space="0"/>
            </w:tcBorders>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13</w:t>
            </w:r>
          </w:p>
        </w:tc>
        <w:tc>
          <w:tcPr>
            <w:tcW w:w="3450" w:type="dxa"/>
            <w:tcBorders>
              <w:bottom w:val="single" w:color="auto" w:sz="4" w:space="0"/>
            </w:tcBorders>
            <w:vAlign w:val="center"/>
          </w:tcPr>
          <w:p>
            <w:pPr>
              <w:rPr>
                <w:rFonts w:ascii="宋体" w:hAnsi="宋体"/>
                <w:color w:val="auto"/>
                <w:sz w:val="18"/>
                <w:szCs w:val="21"/>
                <w:highlight w:val="none"/>
              </w:rPr>
            </w:pPr>
          </w:p>
        </w:tc>
        <w:tc>
          <w:tcPr>
            <w:tcW w:w="2713" w:type="dxa"/>
            <w:tcBorders>
              <w:bottom w:val="single" w:color="auto" w:sz="4" w:space="0"/>
            </w:tcBorders>
            <w:vAlign w:val="center"/>
          </w:tcPr>
          <w:p>
            <w:pPr>
              <w:pStyle w:val="3"/>
              <w:pBdr>
                <w:bottom w:val="none" w:color="auto" w:sz="0" w:space="0"/>
              </w:pBdr>
              <w:tabs>
                <w:tab w:val="clear" w:pos="4153"/>
                <w:tab w:val="clear" w:pos="8306"/>
              </w:tabs>
              <w:snapToGrid/>
              <w:jc w:val="center"/>
              <w:rPr>
                <w:rFonts w:hint="default" w:ascii="宋体" w:hAnsi="宋体" w:eastAsia="宋体"/>
                <w:b/>
                <w:bCs/>
                <w:color w:val="auto"/>
                <w:szCs w:val="21"/>
                <w:highlight w:val="none"/>
                <w:lang w:val="en-US" w:eastAsia="zh-CN"/>
              </w:rPr>
            </w:pPr>
            <w:r>
              <w:rPr>
                <w:rFonts w:hint="eastAsia" w:ascii="宋体" w:hAnsi="宋体"/>
                <w:b/>
                <w:bCs/>
                <w:color w:val="auto"/>
                <w:sz w:val="21"/>
                <w:szCs w:val="21"/>
                <w:highlight w:val="none"/>
                <w:lang w:val="en-US" w:eastAsia="zh-CN"/>
              </w:rPr>
              <w:t>（本学科不招收跨专业和同等学历考生）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w:t>
            </w:r>
            <w:r>
              <w:rPr>
                <w:rFonts w:hint="eastAsia" w:ascii="宋体" w:hAnsi="宋体"/>
                <w:color w:val="auto"/>
                <w:sz w:val="18"/>
                <w:szCs w:val="21"/>
                <w:highlight w:val="none"/>
              </w:rPr>
              <w:t>饲用</w:t>
            </w:r>
            <w:r>
              <w:rPr>
                <w:rFonts w:ascii="宋体" w:hAnsi="宋体"/>
                <w:color w:val="auto"/>
                <w:sz w:val="18"/>
                <w:szCs w:val="21"/>
                <w:highlight w:val="none"/>
              </w:rPr>
              <w:t>作物育种理论与技术</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 701化学（含有机、无机）</w:t>
            </w:r>
          </w:p>
          <w:p>
            <w:pPr>
              <w:rPr>
                <w:rFonts w:ascii="宋体" w:hAnsi="宋体"/>
                <w:color w:val="auto"/>
                <w:sz w:val="18"/>
                <w:szCs w:val="21"/>
                <w:highlight w:val="none"/>
              </w:rPr>
            </w:pPr>
            <w:r>
              <w:rPr>
                <w:rFonts w:hint="eastAsia" w:ascii="宋体" w:hAnsi="宋体"/>
                <w:color w:val="auto"/>
                <w:sz w:val="18"/>
                <w:szCs w:val="21"/>
                <w:highlight w:val="none"/>
              </w:rPr>
              <w:t>④ 414</w:t>
            </w:r>
            <w:r>
              <w:rPr>
                <w:rFonts w:ascii="宋体" w:hAnsi="宋体"/>
                <w:color w:val="auto"/>
                <w:sz w:val="18"/>
                <w:szCs w:val="21"/>
                <w:highlight w:val="none"/>
              </w:rPr>
              <w:t>植物生理</w:t>
            </w:r>
            <w:r>
              <w:rPr>
                <w:rFonts w:hint="eastAsia" w:ascii="宋体" w:hAnsi="宋体"/>
                <w:color w:val="auto"/>
                <w:sz w:val="18"/>
                <w:szCs w:val="21"/>
                <w:highlight w:val="none"/>
              </w:rPr>
              <w:t>学与生物化学</w:t>
            </w:r>
          </w:p>
        </w:tc>
        <w:tc>
          <w:tcPr>
            <w:tcW w:w="2713" w:type="dxa"/>
            <w:vMerge w:val="restart"/>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r>
              <w:rPr>
                <w:rFonts w:ascii="宋体" w:hAnsi="宋体"/>
                <w:color w:val="auto"/>
                <w:szCs w:val="21"/>
                <w:highlight w:val="none"/>
              </w:rPr>
              <w:t>作物遗传育种</w:t>
            </w:r>
            <w:r>
              <w:rPr>
                <w:rFonts w:hint="eastAsia" w:ascii="宋体" w:hAnsi="宋体"/>
                <w:color w:val="auto"/>
                <w:szCs w:val="21"/>
                <w:highlight w:val="none"/>
              </w:rPr>
              <w:t>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w:t>
            </w:r>
            <w:r>
              <w:rPr>
                <w:rFonts w:hint="eastAsia" w:ascii="宋体" w:hAnsi="宋体"/>
                <w:color w:val="auto"/>
                <w:sz w:val="18"/>
                <w:szCs w:val="21"/>
                <w:highlight w:val="none"/>
              </w:rPr>
              <w:t>2寒旱区特色</w:t>
            </w:r>
            <w:r>
              <w:rPr>
                <w:rFonts w:ascii="宋体" w:hAnsi="宋体"/>
                <w:color w:val="auto"/>
                <w:sz w:val="18"/>
                <w:szCs w:val="21"/>
                <w:highlight w:val="none"/>
              </w:rPr>
              <w:t>作物种质</w:t>
            </w:r>
            <w:r>
              <w:rPr>
                <w:rFonts w:hint="eastAsia" w:ascii="宋体" w:hAnsi="宋体"/>
                <w:color w:val="auto"/>
                <w:sz w:val="18"/>
                <w:szCs w:val="21"/>
                <w:highlight w:val="none"/>
              </w:rPr>
              <w:t>资源</w:t>
            </w:r>
            <w:r>
              <w:rPr>
                <w:rFonts w:ascii="宋体" w:hAnsi="宋体"/>
                <w:color w:val="auto"/>
                <w:sz w:val="18"/>
                <w:szCs w:val="21"/>
                <w:highlight w:val="none"/>
              </w:rPr>
              <w:t>创新</w:t>
            </w:r>
            <w:r>
              <w:rPr>
                <w:rFonts w:hint="eastAsia" w:ascii="宋体" w:hAnsi="宋体"/>
                <w:color w:val="auto"/>
                <w:sz w:val="18"/>
                <w:szCs w:val="21"/>
                <w:highlight w:val="none"/>
              </w:rPr>
              <w:t>与遗传改良</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189" w:type="dxa"/>
            <w:vAlign w:val="center"/>
          </w:tcPr>
          <w:p>
            <w:pPr>
              <w:jc w:val="left"/>
              <w:rPr>
                <w:rFonts w:ascii="黑体" w:eastAsia="黑体"/>
                <w:color w:val="auto"/>
                <w:sz w:val="24"/>
                <w:highlight w:val="none"/>
              </w:rPr>
            </w:pPr>
            <w:r>
              <w:rPr>
                <w:rFonts w:hint="eastAsia" w:ascii="黑体" w:eastAsia="黑体"/>
                <w:color w:val="auto"/>
                <w:sz w:val="24"/>
                <w:highlight w:val="none"/>
              </w:rPr>
              <w:t>226园艺与植物保护学院</w:t>
            </w:r>
          </w:p>
          <w:p>
            <w:pPr>
              <w:jc w:val="left"/>
              <w:rPr>
                <w:rFonts w:ascii="黑体" w:eastAsia="黑体"/>
                <w:b/>
                <w:color w:val="auto"/>
                <w:highlight w:val="none"/>
              </w:rPr>
            </w:pPr>
            <w:r>
              <w:rPr>
                <w:rFonts w:hint="eastAsia" w:ascii="宋体" w:hAnsi="宋体"/>
                <w:b/>
                <w:bCs/>
                <w:color w:val="auto"/>
                <w:szCs w:val="21"/>
                <w:highlight w:val="none"/>
              </w:rPr>
              <w:t>联系人：高</w:t>
            </w:r>
            <w:r>
              <w:rPr>
                <w:rFonts w:hint="eastAsia" w:ascii="宋体" w:hAnsi="宋体"/>
                <w:b/>
                <w:bCs/>
                <w:color w:val="auto"/>
                <w:szCs w:val="21"/>
                <w:highlight w:val="none"/>
                <w:lang w:val="en-US" w:eastAsia="zh-CN"/>
              </w:rPr>
              <w:t>老师</w:t>
            </w:r>
            <w:r>
              <w:rPr>
                <w:rFonts w:hint="eastAsia" w:ascii="宋体" w:hAnsi="宋体"/>
                <w:b/>
                <w:bCs/>
                <w:color w:val="auto"/>
                <w:szCs w:val="21"/>
                <w:highlight w:val="none"/>
              </w:rPr>
              <w:t xml:space="preserve">    电话6385962</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37</w:t>
            </w:r>
          </w:p>
        </w:tc>
        <w:tc>
          <w:tcPr>
            <w:tcW w:w="3450" w:type="dxa"/>
            <w:vAlign w:val="center"/>
          </w:tcPr>
          <w:p>
            <w:pPr>
              <w:rPr>
                <w:rFonts w:ascii="宋体" w:hAnsi="宋体"/>
                <w:color w:val="auto"/>
                <w:sz w:val="18"/>
                <w:szCs w:val="21"/>
                <w:highlight w:val="none"/>
              </w:rPr>
            </w:pPr>
          </w:p>
        </w:tc>
        <w:tc>
          <w:tcPr>
            <w:tcW w:w="2713" w:type="dxa"/>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5189" w:type="dxa"/>
            <w:vAlign w:val="center"/>
          </w:tcPr>
          <w:p>
            <w:pPr>
              <w:jc w:val="left"/>
              <w:rPr>
                <w:rFonts w:ascii="黑体" w:eastAsia="黑体"/>
                <w:b/>
                <w:color w:val="auto"/>
                <w:highlight w:val="none"/>
              </w:rPr>
            </w:pPr>
            <w:r>
              <w:rPr>
                <w:rFonts w:hint="eastAsia" w:ascii="黑体" w:eastAsia="黑体"/>
                <w:b/>
                <w:color w:val="auto"/>
                <w:highlight w:val="none"/>
              </w:rPr>
              <w:t>090201果树学</w:t>
            </w:r>
          </w:p>
        </w:tc>
        <w:tc>
          <w:tcPr>
            <w:tcW w:w="812" w:type="dxa"/>
            <w:vAlign w:val="center"/>
          </w:tcPr>
          <w:p>
            <w:pPr>
              <w:jc w:val="center"/>
              <w:rPr>
                <w:rFonts w:hint="eastAsia" w:ascii="宋体" w:hAnsi="宋体" w:eastAsia="宋体"/>
                <w:b w:val="0"/>
                <w:bCs w:val="0"/>
                <w:color w:val="auto"/>
                <w:sz w:val="18"/>
                <w:szCs w:val="21"/>
                <w:highlight w:val="none"/>
                <w:lang w:eastAsia="zh-CN"/>
              </w:rPr>
            </w:pPr>
            <w:r>
              <w:rPr>
                <w:rFonts w:hint="eastAsia" w:ascii="宋体" w:hAnsi="宋体"/>
                <w:b w:val="0"/>
                <w:bCs w:val="0"/>
                <w:color w:val="auto"/>
                <w:sz w:val="18"/>
                <w:szCs w:val="21"/>
                <w:highlight w:val="none"/>
                <w:lang w:val="en-US" w:eastAsia="zh-CN"/>
              </w:rPr>
              <w:t>7</w:t>
            </w:r>
          </w:p>
        </w:tc>
        <w:tc>
          <w:tcPr>
            <w:tcW w:w="3450" w:type="dxa"/>
            <w:vAlign w:val="center"/>
          </w:tcPr>
          <w:p>
            <w:pPr>
              <w:rPr>
                <w:rFonts w:ascii="宋体" w:hAnsi="宋体"/>
                <w:color w:val="auto"/>
                <w:sz w:val="18"/>
                <w:szCs w:val="21"/>
                <w:highlight w:val="none"/>
              </w:rPr>
            </w:pPr>
          </w:p>
        </w:tc>
        <w:tc>
          <w:tcPr>
            <w:tcW w:w="2713" w:type="dxa"/>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01果树生态生理</w:t>
            </w:r>
            <w:r>
              <w:rPr>
                <w:rFonts w:hint="eastAsia" w:ascii="宋体" w:hAnsi="宋体"/>
                <w:color w:val="auto"/>
                <w:sz w:val="18"/>
                <w:szCs w:val="21"/>
                <w:highlight w:val="none"/>
              </w:rPr>
              <w:t>与栽培</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 701化学（含有机、无机）</w:t>
            </w:r>
          </w:p>
          <w:p>
            <w:pPr>
              <w:rPr>
                <w:rFonts w:ascii="宋体" w:hAnsi="宋体"/>
                <w:color w:val="auto"/>
                <w:sz w:val="18"/>
                <w:szCs w:val="21"/>
                <w:highlight w:val="none"/>
              </w:rPr>
            </w:pPr>
            <w:r>
              <w:rPr>
                <w:rFonts w:hint="eastAsia" w:ascii="宋体" w:hAnsi="宋体"/>
                <w:color w:val="auto"/>
                <w:sz w:val="18"/>
                <w:szCs w:val="21"/>
                <w:highlight w:val="none"/>
              </w:rPr>
              <w:t>④ 414</w:t>
            </w:r>
            <w:r>
              <w:rPr>
                <w:rFonts w:ascii="宋体" w:hAnsi="宋体"/>
                <w:color w:val="auto"/>
                <w:sz w:val="18"/>
                <w:szCs w:val="21"/>
                <w:highlight w:val="none"/>
              </w:rPr>
              <w:t>植物生理</w:t>
            </w:r>
            <w:r>
              <w:rPr>
                <w:rFonts w:hint="eastAsia" w:ascii="宋体" w:hAnsi="宋体"/>
                <w:color w:val="auto"/>
                <w:sz w:val="18"/>
                <w:szCs w:val="21"/>
                <w:highlight w:val="none"/>
              </w:rPr>
              <w:t xml:space="preserve">学与生物化学                                                                            </w:t>
            </w:r>
          </w:p>
        </w:tc>
        <w:tc>
          <w:tcPr>
            <w:tcW w:w="2713" w:type="dxa"/>
            <w:vMerge w:val="restart"/>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r>
              <w:rPr>
                <w:rFonts w:ascii="宋体" w:hAnsi="宋体"/>
                <w:color w:val="auto"/>
                <w:szCs w:val="21"/>
                <w:highlight w:val="none"/>
              </w:rPr>
              <w:t>果树</w:t>
            </w:r>
            <w:r>
              <w:rPr>
                <w:rFonts w:hint="eastAsia" w:ascii="宋体" w:hAnsi="宋体"/>
                <w:color w:val="auto"/>
                <w:szCs w:val="21"/>
                <w:highlight w:val="none"/>
              </w:rPr>
              <w:t>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02</w:t>
            </w:r>
            <w:r>
              <w:rPr>
                <w:rFonts w:ascii="宋体" w:hAnsi="宋体"/>
                <w:color w:val="auto"/>
                <w:sz w:val="18"/>
                <w:szCs w:val="21"/>
                <w:highlight w:val="none"/>
              </w:rPr>
              <w:t>果树</w:t>
            </w:r>
            <w:r>
              <w:rPr>
                <w:rFonts w:hint="eastAsia" w:ascii="宋体" w:hAnsi="宋体"/>
                <w:color w:val="auto"/>
                <w:sz w:val="18"/>
                <w:szCs w:val="21"/>
                <w:highlight w:val="none"/>
              </w:rPr>
              <w:t>种质资源与育种</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5189" w:type="dxa"/>
            <w:vAlign w:val="center"/>
          </w:tcPr>
          <w:p>
            <w:pPr>
              <w:jc w:val="left"/>
              <w:rPr>
                <w:b/>
                <w:color w:val="auto"/>
                <w:highlight w:val="none"/>
              </w:rPr>
            </w:pPr>
            <w:r>
              <w:rPr>
                <w:rFonts w:hint="eastAsia" w:ascii="黑体" w:eastAsia="黑体"/>
                <w:b/>
                <w:color w:val="auto"/>
                <w:highlight w:val="none"/>
              </w:rPr>
              <w:t>090202蔬菜学</w:t>
            </w:r>
          </w:p>
        </w:tc>
        <w:tc>
          <w:tcPr>
            <w:tcW w:w="812" w:type="dxa"/>
            <w:vAlign w:val="center"/>
          </w:tcPr>
          <w:p>
            <w:pPr>
              <w:jc w:val="center"/>
              <w:rPr>
                <w:rFonts w:hint="eastAsia" w:ascii="宋体" w:hAnsi="宋体" w:eastAsia="宋体"/>
                <w:b w:val="0"/>
                <w:bCs w:val="0"/>
                <w:color w:val="auto"/>
                <w:sz w:val="18"/>
                <w:szCs w:val="21"/>
                <w:highlight w:val="none"/>
                <w:lang w:eastAsia="zh-CN"/>
              </w:rPr>
            </w:pPr>
            <w:r>
              <w:rPr>
                <w:rFonts w:hint="eastAsia" w:ascii="宋体" w:hAnsi="宋体"/>
                <w:b w:val="0"/>
                <w:bCs w:val="0"/>
                <w:color w:val="auto"/>
                <w:sz w:val="18"/>
                <w:szCs w:val="21"/>
                <w:highlight w:val="none"/>
                <w:lang w:val="en-US" w:eastAsia="zh-CN"/>
              </w:rPr>
              <w:t>7</w:t>
            </w:r>
          </w:p>
        </w:tc>
        <w:tc>
          <w:tcPr>
            <w:tcW w:w="3450" w:type="dxa"/>
            <w:vAlign w:val="center"/>
          </w:tcPr>
          <w:p>
            <w:pPr>
              <w:rPr>
                <w:rFonts w:ascii="宋体" w:hAnsi="宋体"/>
                <w:color w:val="auto"/>
                <w:sz w:val="18"/>
                <w:szCs w:val="21"/>
                <w:highlight w:val="none"/>
              </w:rPr>
            </w:pPr>
          </w:p>
        </w:tc>
        <w:tc>
          <w:tcPr>
            <w:tcW w:w="2713" w:type="dxa"/>
            <w:tcBorders>
              <w:bottom w:val="single" w:color="auto" w:sz="6" w:space="0"/>
            </w:tcBorders>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w:t>
            </w:r>
            <w:r>
              <w:rPr>
                <w:rFonts w:hint="eastAsia" w:ascii="宋体" w:hAnsi="宋体"/>
                <w:color w:val="auto"/>
                <w:sz w:val="18"/>
                <w:szCs w:val="21"/>
                <w:highlight w:val="none"/>
              </w:rPr>
              <w:t>高寒区蔬菜栽培与生理</w:t>
            </w:r>
          </w:p>
        </w:tc>
        <w:tc>
          <w:tcPr>
            <w:tcW w:w="812" w:type="dxa"/>
            <w:vAlign w:val="center"/>
          </w:tcPr>
          <w:p>
            <w:pPr>
              <w:jc w:val="center"/>
              <w:rPr>
                <w:rFonts w:ascii="宋体" w:hAnsi="宋体"/>
                <w:b w:val="0"/>
                <w:bCs w:val="0"/>
                <w:color w:val="auto"/>
                <w:sz w:val="18"/>
                <w:szCs w:val="21"/>
                <w:highlight w:val="none"/>
              </w:rPr>
            </w:pPr>
          </w:p>
        </w:tc>
        <w:tc>
          <w:tcPr>
            <w:tcW w:w="3450" w:type="dxa"/>
            <w:vMerge w:val="restart"/>
            <w:tcBorders>
              <w:right w:val="single" w:color="auto" w:sz="6" w:space="0"/>
            </w:tcBorders>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 701化学（含有机、无机）</w:t>
            </w:r>
          </w:p>
          <w:p>
            <w:pPr>
              <w:rPr>
                <w:rFonts w:ascii="宋体" w:hAnsi="宋体"/>
                <w:color w:val="auto"/>
                <w:sz w:val="18"/>
                <w:szCs w:val="21"/>
                <w:highlight w:val="none"/>
              </w:rPr>
            </w:pPr>
            <w:r>
              <w:rPr>
                <w:rFonts w:hint="eastAsia" w:ascii="宋体" w:hAnsi="宋体"/>
                <w:color w:val="auto"/>
                <w:sz w:val="18"/>
                <w:szCs w:val="21"/>
                <w:highlight w:val="none"/>
              </w:rPr>
              <w:t>④ 414</w:t>
            </w:r>
            <w:r>
              <w:rPr>
                <w:rFonts w:ascii="宋体" w:hAnsi="宋体"/>
                <w:color w:val="auto"/>
                <w:sz w:val="18"/>
                <w:szCs w:val="21"/>
                <w:highlight w:val="none"/>
              </w:rPr>
              <w:t>植物生理</w:t>
            </w:r>
            <w:r>
              <w:rPr>
                <w:rFonts w:hint="eastAsia" w:ascii="宋体" w:hAnsi="宋体"/>
                <w:color w:val="auto"/>
                <w:sz w:val="18"/>
                <w:szCs w:val="21"/>
                <w:highlight w:val="none"/>
              </w:rPr>
              <w:t>学与生物化学</w:t>
            </w:r>
          </w:p>
        </w:tc>
        <w:tc>
          <w:tcPr>
            <w:tcW w:w="2713" w:type="dxa"/>
            <w:vMerge w:val="restart"/>
            <w:tcBorders>
              <w:top w:val="single" w:color="auto" w:sz="6" w:space="0"/>
              <w:left w:val="single" w:color="auto" w:sz="6" w:space="0"/>
              <w:right w:val="single" w:color="auto" w:sz="6" w:space="0"/>
            </w:tcBorders>
            <w:vAlign w:val="center"/>
          </w:tcPr>
          <w:p>
            <w:pPr>
              <w:jc w:val="center"/>
              <w:rPr>
                <w:rFonts w:hint="eastAsia" w:ascii="宋体" w:hAnsi="宋体" w:eastAsia="宋体"/>
                <w:color w:val="auto"/>
                <w:sz w:val="18"/>
                <w:szCs w:val="21"/>
                <w:highlight w:val="none"/>
                <w:lang w:eastAsia="zh-CN"/>
              </w:rPr>
            </w:pPr>
            <w:r>
              <w:rPr>
                <w:rFonts w:hint="eastAsia"/>
                <w:color w:val="auto"/>
                <w:sz w:val="18"/>
                <w:szCs w:val="21"/>
                <w:highlight w:val="none"/>
                <w:lang w:val="en-US" w:eastAsia="zh-CN"/>
              </w:rPr>
              <w:t>蔬菜学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02蔬菜种质资源与育种</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tcBorders>
              <w:right w:val="single" w:color="auto" w:sz="6" w:space="0"/>
            </w:tcBorders>
            <w:vAlign w:val="center"/>
          </w:tcPr>
          <w:p>
            <w:pPr>
              <w:rPr>
                <w:rFonts w:ascii="宋体" w:hAnsi="宋体"/>
                <w:color w:val="auto"/>
                <w:sz w:val="18"/>
                <w:szCs w:val="21"/>
                <w:highlight w:val="none"/>
              </w:rPr>
            </w:pPr>
          </w:p>
        </w:tc>
        <w:tc>
          <w:tcPr>
            <w:tcW w:w="2713" w:type="dxa"/>
            <w:vMerge w:val="continue"/>
            <w:tcBorders>
              <w:left w:val="single" w:color="auto" w:sz="6" w:space="0"/>
              <w:right w:val="single" w:color="auto" w:sz="6" w:space="0"/>
            </w:tcBorders>
            <w:vAlign w:val="center"/>
          </w:tcPr>
          <w:p>
            <w:pPr>
              <w:jc w:val="center"/>
              <w:rPr>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5189" w:type="dxa"/>
            <w:vAlign w:val="center"/>
          </w:tcPr>
          <w:p>
            <w:pPr>
              <w:jc w:val="left"/>
              <w:rPr>
                <w:color w:val="auto"/>
                <w:sz w:val="18"/>
                <w:szCs w:val="21"/>
                <w:highlight w:val="none"/>
              </w:rPr>
            </w:pPr>
            <w:r>
              <w:rPr>
                <w:rFonts w:hint="eastAsia" w:ascii="黑体" w:hAnsi="黑体" w:eastAsia="黑体" w:cs="黑体"/>
                <w:b/>
                <w:color w:val="auto"/>
                <w:highlight w:val="none"/>
              </w:rPr>
              <w:t>0902Z1观赏园艺</w:t>
            </w:r>
          </w:p>
        </w:tc>
        <w:tc>
          <w:tcPr>
            <w:tcW w:w="812" w:type="dxa"/>
            <w:vAlign w:val="center"/>
          </w:tcPr>
          <w:p>
            <w:pPr>
              <w:jc w:val="center"/>
              <w:rPr>
                <w:rFonts w:hint="eastAsia" w:ascii="宋体" w:hAnsi="宋体" w:eastAsia="宋体"/>
                <w:b w:val="0"/>
                <w:bCs w:val="0"/>
                <w:color w:val="auto"/>
                <w:sz w:val="18"/>
                <w:szCs w:val="21"/>
                <w:highlight w:val="none"/>
                <w:lang w:eastAsia="zh-CN"/>
              </w:rPr>
            </w:pPr>
            <w:r>
              <w:rPr>
                <w:rFonts w:hint="eastAsia" w:ascii="宋体" w:hAnsi="宋体"/>
                <w:b w:val="0"/>
                <w:bCs w:val="0"/>
                <w:color w:val="auto"/>
                <w:sz w:val="18"/>
                <w:szCs w:val="21"/>
                <w:highlight w:val="none"/>
                <w:lang w:val="en-US" w:eastAsia="zh-CN"/>
              </w:rPr>
              <w:t>2</w:t>
            </w:r>
          </w:p>
        </w:tc>
        <w:tc>
          <w:tcPr>
            <w:tcW w:w="3450" w:type="dxa"/>
            <w:vAlign w:val="center"/>
          </w:tcPr>
          <w:p>
            <w:pPr>
              <w:rPr>
                <w:rFonts w:ascii="宋体" w:hAnsi="宋体"/>
                <w:color w:val="auto"/>
                <w:sz w:val="18"/>
                <w:szCs w:val="21"/>
                <w:highlight w:val="none"/>
              </w:rPr>
            </w:pPr>
          </w:p>
        </w:tc>
        <w:tc>
          <w:tcPr>
            <w:tcW w:w="2713" w:type="dxa"/>
            <w:tcBorders>
              <w:top w:val="single" w:color="auto" w:sz="6" w:space="0"/>
              <w:bottom w:val="single" w:color="auto" w:sz="4" w:space="0"/>
            </w:tcBorders>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w:t>
            </w:r>
            <w:r>
              <w:rPr>
                <w:rFonts w:hint="eastAsia" w:ascii="宋体" w:hAnsi="宋体"/>
                <w:color w:val="auto"/>
                <w:sz w:val="18"/>
                <w:szCs w:val="21"/>
                <w:highlight w:val="none"/>
              </w:rPr>
              <w:t>1观赏植物栽培生理与技术</w:t>
            </w:r>
          </w:p>
        </w:tc>
        <w:tc>
          <w:tcPr>
            <w:tcW w:w="812" w:type="dxa"/>
            <w:vAlign w:val="center"/>
          </w:tcPr>
          <w:p>
            <w:pPr>
              <w:jc w:val="center"/>
              <w:rPr>
                <w:rFonts w:ascii="宋体" w:hAnsi="宋体"/>
                <w:b w:val="0"/>
                <w:bCs w:val="0"/>
                <w:color w:val="auto"/>
                <w:sz w:val="18"/>
                <w:szCs w:val="21"/>
                <w:highlight w:val="none"/>
              </w:rPr>
            </w:pPr>
          </w:p>
        </w:tc>
        <w:tc>
          <w:tcPr>
            <w:tcW w:w="3450"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 701化学（含有机、无机）</w:t>
            </w:r>
          </w:p>
          <w:p>
            <w:pPr>
              <w:rPr>
                <w:rFonts w:ascii="宋体" w:hAnsi="宋体"/>
                <w:color w:val="auto"/>
                <w:sz w:val="18"/>
                <w:szCs w:val="21"/>
                <w:highlight w:val="none"/>
              </w:rPr>
            </w:pPr>
            <w:r>
              <w:rPr>
                <w:rFonts w:hint="eastAsia" w:ascii="宋体" w:hAnsi="宋体"/>
                <w:color w:val="auto"/>
                <w:sz w:val="18"/>
                <w:szCs w:val="21"/>
                <w:highlight w:val="none"/>
              </w:rPr>
              <w:t>④ 414</w:t>
            </w:r>
            <w:r>
              <w:rPr>
                <w:rFonts w:ascii="宋体" w:hAnsi="宋体"/>
                <w:color w:val="auto"/>
                <w:sz w:val="18"/>
                <w:szCs w:val="21"/>
                <w:highlight w:val="none"/>
              </w:rPr>
              <w:t>植物生理</w:t>
            </w:r>
            <w:r>
              <w:rPr>
                <w:rFonts w:hint="eastAsia" w:ascii="宋体" w:hAnsi="宋体"/>
                <w:color w:val="auto"/>
                <w:sz w:val="18"/>
                <w:szCs w:val="21"/>
                <w:highlight w:val="none"/>
              </w:rPr>
              <w:t>学与生物化学</w:t>
            </w:r>
          </w:p>
        </w:tc>
        <w:tc>
          <w:tcPr>
            <w:tcW w:w="2713" w:type="dxa"/>
            <w:tcBorders>
              <w:top w:val="single" w:color="auto" w:sz="4" w:space="0"/>
            </w:tcBorders>
            <w:vAlign w:val="center"/>
          </w:tcPr>
          <w:p>
            <w:pPr>
              <w:jc w:val="center"/>
              <w:rPr>
                <w:rFonts w:ascii="宋体" w:hAnsi="宋体"/>
                <w:color w:val="auto"/>
                <w:sz w:val="18"/>
                <w:szCs w:val="21"/>
                <w:highlight w:val="none"/>
              </w:rPr>
            </w:pPr>
            <w:r>
              <w:rPr>
                <w:rFonts w:hint="eastAsia" w:ascii="宋体" w:hAnsi="宋体"/>
                <w:color w:val="auto"/>
                <w:sz w:val="18"/>
                <w:szCs w:val="21"/>
                <w:highlight w:val="none"/>
              </w:rPr>
              <w:t>花卉学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89" w:type="dxa"/>
            <w:vAlign w:val="center"/>
          </w:tcPr>
          <w:p>
            <w:pPr>
              <w:jc w:val="left"/>
              <w:rPr>
                <w:rFonts w:hint="eastAsia" w:ascii="宋体" w:hAnsi="宋体" w:eastAsia="宋体"/>
                <w:color w:val="auto"/>
                <w:sz w:val="18"/>
                <w:szCs w:val="21"/>
                <w:highlight w:val="none"/>
                <w:lang w:val="en-US" w:eastAsia="zh-CN"/>
              </w:rPr>
            </w:pPr>
            <w:r>
              <w:rPr>
                <w:rFonts w:hint="eastAsia" w:ascii="黑体" w:hAnsi="黑体" w:eastAsia="黑体" w:cs="黑体"/>
                <w:b/>
                <w:bCs/>
                <w:color w:val="auto"/>
                <w:sz w:val="21"/>
                <w:szCs w:val="21"/>
                <w:highlight w:val="none"/>
                <w:lang w:val="en-US" w:eastAsia="zh-CN"/>
              </w:rPr>
              <w:t>0902Z2</w:t>
            </w:r>
            <w:r>
              <w:rPr>
                <w:rFonts w:hint="eastAsia" w:ascii="黑体" w:hAnsi="黑体" w:eastAsia="黑体" w:cs="黑体"/>
                <w:b/>
                <w:bCs/>
                <w:color w:val="auto"/>
                <w:sz w:val="21"/>
                <w:szCs w:val="21"/>
                <w:highlight w:val="none"/>
              </w:rPr>
              <w:t>设施园艺</w:t>
            </w:r>
            <w:r>
              <w:rPr>
                <w:rFonts w:hint="eastAsia" w:ascii="黑体" w:hAnsi="黑体" w:eastAsia="黑体" w:cs="黑体"/>
                <w:b/>
                <w:bCs/>
                <w:color w:val="auto"/>
                <w:sz w:val="21"/>
                <w:szCs w:val="21"/>
                <w:highlight w:val="none"/>
                <w:lang w:val="en-US" w:eastAsia="zh-CN"/>
              </w:rPr>
              <w:t>学</w:t>
            </w:r>
          </w:p>
        </w:tc>
        <w:tc>
          <w:tcPr>
            <w:tcW w:w="812" w:type="dxa"/>
            <w:vAlign w:val="center"/>
          </w:tcPr>
          <w:p>
            <w:pPr>
              <w:jc w:val="center"/>
              <w:rPr>
                <w:rFonts w:hint="eastAsia"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4</w:t>
            </w:r>
          </w:p>
        </w:tc>
        <w:tc>
          <w:tcPr>
            <w:tcW w:w="3450" w:type="dxa"/>
            <w:vAlign w:val="center"/>
          </w:tcPr>
          <w:p>
            <w:pPr>
              <w:rPr>
                <w:rFonts w:hint="eastAsia" w:ascii="宋体" w:hAnsi="宋体"/>
                <w:color w:val="auto"/>
                <w:sz w:val="18"/>
                <w:szCs w:val="21"/>
                <w:highlight w:val="none"/>
              </w:rPr>
            </w:pPr>
          </w:p>
        </w:tc>
        <w:tc>
          <w:tcPr>
            <w:tcW w:w="2713" w:type="dxa"/>
            <w:tcBorders>
              <w:top w:val="nil"/>
              <w:bottom w:val="single" w:color="auto" w:sz="4" w:space="0"/>
            </w:tcBorders>
            <w:vAlign w:val="center"/>
          </w:tcPr>
          <w:p>
            <w:pPr>
              <w:jc w:val="center"/>
              <w:rPr>
                <w:rFonts w:hint="eastAsia"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189" w:type="dxa"/>
            <w:vAlign w:val="center"/>
          </w:tcPr>
          <w:p>
            <w:pPr>
              <w:jc w:val="left"/>
              <w:rPr>
                <w:rFonts w:hint="default" w:ascii="宋体" w:hAnsi="宋体"/>
                <w:color w:val="auto"/>
                <w:sz w:val="18"/>
                <w:szCs w:val="21"/>
                <w:highlight w:val="none"/>
                <w:lang w:val="en-US" w:eastAsia="zh-CN"/>
              </w:rPr>
            </w:pPr>
            <w:r>
              <w:rPr>
                <w:rFonts w:hint="eastAsia" w:ascii="宋体" w:hAnsi="宋体"/>
                <w:color w:val="auto"/>
                <w:sz w:val="18"/>
                <w:szCs w:val="21"/>
                <w:highlight w:val="none"/>
                <w:lang w:val="en-US" w:eastAsia="zh-CN"/>
              </w:rPr>
              <w:t>01</w:t>
            </w:r>
            <w:r>
              <w:rPr>
                <w:rFonts w:hint="eastAsia" w:ascii="宋体" w:hAnsi="宋体"/>
                <w:color w:val="auto"/>
                <w:sz w:val="18"/>
                <w:szCs w:val="21"/>
                <w:highlight w:val="none"/>
              </w:rPr>
              <w:t>设施园艺栽培与生理</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 701化学（含有机、无机）</w:t>
            </w:r>
          </w:p>
          <w:p>
            <w:pPr>
              <w:rPr>
                <w:rFonts w:hint="eastAsia" w:ascii="宋体" w:hAnsi="宋体"/>
                <w:color w:val="auto"/>
                <w:sz w:val="18"/>
                <w:szCs w:val="21"/>
                <w:highlight w:val="none"/>
              </w:rPr>
            </w:pPr>
            <w:r>
              <w:rPr>
                <w:rFonts w:hint="eastAsia" w:ascii="宋体" w:hAnsi="宋体"/>
                <w:color w:val="auto"/>
                <w:sz w:val="18"/>
                <w:szCs w:val="21"/>
                <w:highlight w:val="none"/>
              </w:rPr>
              <w:t>④ 414</w:t>
            </w:r>
            <w:r>
              <w:rPr>
                <w:rFonts w:ascii="宋体" w:hAnsi="宋体"/>
                <w:color w:val="auto"/>
                <w:sz w:val="18"/>
                <w:szCs w:val="21"/>
                <w:highlight w:val="none"/>
              </w:rPr>
              <w:t>植物生理</w:t>
            </w:r>
            <w:r>
              <w:rPr>
                <w:rFonts w:hint="eastAsia" w:ascii="宋体" w:hAnsi="宋体"/>
                <w:color w:val="auto"/>
                <w:sz w:val="18"/>
                <w:szCs w:val="21"/>
                <w:highlight w:val="none"/>
              </w:rPr>
              <w:t>学与生物化学</w:t>
            </w:r>
          </w:p>
        </w:tc>
        <w:tc>
          <w:tcPr>
            <w:tcW w:w="2713" w:type="dxa"/>
            <w:vMerge w:val="restart"/>
            <w:tcBorders>
              <w:top w:val="single" w:color="auto" w:sz="4" w:space="0"/>
              <w:bottom w:val="single" w:color="auto" w:sz="4" w:space="0"/>
            </w:tcBorders>
            <w:vAlign w:val="center"/>
          </w:tcPr>
          <w:p>
            <w:pPr>
              <w:jc w:val="center"/>
              <w:rPr>
                <w:rFonts w:hint="eastAsia"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189" w:type="dxa"/>
            <w:vAlign w:val="center"/>
          </w:tcPr>
          <w:p>
            <w:pPr>
              <w:jc w:val="left"/>
              <w:rPr>
                <w:rFonts w:hint="default" w:ascii="宋体" w:hAnsi="宋体"/>
                <w:color w:val="auto"/>
                <w:sz w:val="18"/>
                <w:szCs w:val="21"/>
                <w:highlight w:val="none"/>
                <w:lang w:val="en-US" w:eastAsia="zh-CN"/>
              </w:rPr>
            </w:pPr>
            <w:r>
              <w:rPr>
                <w:rFonts w:hint="eastAsia" w:ascii="宋体" w:hAnsi="宋体"/>
                <w:color w:val="auto"/>
                <w:sz w:val="18"/>
                <w:szCs w:val="21"/>
                <w:highlight w:val="none"/>
                <w:lang w:val="en-US" w:eastAsia="zh-CN"/>
              </w:rPr>
              <w:t>02</w:t>
            </w:r>
            <w:r>
              <w:rPr>
                <w:rFonts w:hint="eastAsia" w:ascii="宋体" w:hAnsi="宋体"/>
                <w:color w:val="auto"/>
                <w:sz w:val="18"/>
                <w:szCs w:val="21"/>
                <w:highlight w:val="none"/>
              </w:rPr>
              <w:t>设施园艺环境调控</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hint="eastAsia" w:ascii="宋体" w:hAnsi="宋体"/>
                <w:color w:val="auto"/>
                <w:sz w:val="18"/>
                <w:szCs w:val="21"/>
                <w:highlight w:val="none"/>
              </w:rPr>
            </w:pPr>
          </w:p>
        </w:tc>
        <w:tc>
          <w:tcPr>
            <w:tcW w:w="2713" w:type="dxa"/>
            <w:vMerge w:val="continue"/>
            <w:tcBorders>
              <w:top w:val="single" w:color="auto" w:sz="4" w:space="0"/>
              <w:bottom w:val="single" w:color="auto" w:sz="4" w:space="0"/>
            </w:tcBorders>
            <w:vAlign w:val="center"/>
          </w:tcPr>
          <w:p>
            <w:pPr>
              <w:jc w:val="center"/>
              <w:rPr>
                <w:rFonts w:hint="eastAsia"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5189" w:type="dxa"/>
            <w:vAlign w:val="center"/>
          </w:tcPr>
          <w:p>
            <w:pPr>
              <w:jc w:val="left"/>
              <w:rPr>
                <w:b/>
                <w:color w:val="auto"/>
                <w:highlight w:val="none"/>
              </w:rPr>
            </w:pPr>
            <w:r>
              <w:rPr>
                <w:rFonts w:hint="eastAsia" w:ascii="黑体" w:eastAsia="黑体"/>
                <w:b/>
                <w:color w:val="auto"/>
                <w:highlight w:val="none"/>
              </w:rPr>
              <w:t>090401植物病理学</w:t>
            </w:r>
          </w:p>
        </w:tc>
        <w:tc>
          <w:tcPr>
            <w:tcW w:w="812" w:type="dxa"/>
            <w:vAlign w:val="center"/>
          </w:tcPr>
          <w:p>
            <w:pPr>
              <w:jc w:val="center"/>
              <w:rPr>
                <w:rFonts w:hint="eastAsia"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6</w:t>
            </w:r>
          </w:p>
        </w:tc>
        <w:tc>
          <w:tcPr>
            <w:tcW w:w="3450" w:type="dxa"/>
            <w:vAlign w:val="center"/>
          </w:tcPr>
          <w:p>
            <w:pPr>
              <w:rPr>
                <w:rFonts w:ascii="宋体" w:hAnsi="宋体"/>
                <w:color w:val="auto"/>
                <w:sz w:val="18"/>
                <w:szCs w:val="21"/>
                <w:highlight w:val="none"/>
              </w:rPr>
            </w:pPr>
          </w:p>
        </w:tc>
        <w:tc>
          <w:tcPr>
            <w:tcW w:w="2713" w:type="dxa"/>
            <w:tcBorders>
              <w:top w:val="single" w:color="auto" w:sz="4" w:space="0"/>
            </w:tcBorders>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5189" w:type="dxa"/>
            <w:vAlign w:val="center"/>
          </w:tcPr>
          <w:p>
            <w:pPr>
              <w:jc w:val="left"/>
              <w:rPr>
                <w:rFonts w:ascii="宋体" w:hAnsi="宋体"/>
                <w:color w:val="auto"/>
                <w:sz w:val="18"/>
                <w:szCs w:val="21"/>
                <w:highlight w:val="none"/>
              </w:rPr>
            </w:pPr>
            <w:r>
              <w:rPr>
                <w:rFonts w:hint="eastAsia" w:asciiTheme="minorEastAsia" w:hAnsiTheme="minorEastAsia" w:eastAsiaTheme="minorEastAsia" w:cstheme="minorEastAsia"/>
                <w:color w:val="auto"/>
                <w:sz w:val="18"/>
                <w:szCs w:val="18"/>
                <w:highlight w:val="none"/>
              </w:rPr>
              <w:t>01</w:t>
            </w:r>
            <w:r>
              <w:rPr>
                <w:rFonts w:hint="eastAsia" w:asciiTheme="minorEastAsia" w:hAnsiTheme="minorEastAsia" w:eastAsiaTheme="minorEastAsia" w:cstheme="minorEastAsia"/>
                <w:color w:val="auto"/>
                <w:sz w:val="18"/>
                <w:szCs w:val="18"/>
              </w:rPr>
              <w:t>植物病害绿色防控和土壤微生态</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 701化学（含有机、无机）</w:t>
            </w:r>
          </w:p>
          <w:p>
            <w:pPr>
              <w:rPr>
                <w:rFonts w:ascii="宋体" w:hAnsi="宋体"/>
                <w:color w:val="auto"/>
                <w:sz w:val="18"/>
                <w:szCs w:val="21"/>
                <w:highlight w:val="none"/>
              </w:rPr>
            </w:pPr>
            <w:r>
              <w:rPr>
                <w:rFonts w:hint="eastAsia" w:ascii="宋体" w:hAnsi="宋体"/>
                <w:color w:val="auto"/>
                <w:sz w:val="18"/>
                <w:szCs w:val="21"/>
                <w:highlight w:val="none"/>
              </w:rPr>
              <w:t>④ 414</w:t>
            </w:r>
            <w:r>
              <w:rPr>
                <w:rFonts w:ascii="宋体" w:hAnsi="宋体"/>
                <w:color w:val="auto"/>
                <w:sz w:val="18"/>
                <w:szCs w:val="21"/>
                <w:highlight w:val="none"/>
              </w:rPr>
              <w:t>植物生理</w:t>
            </w:r>
            <w:r>
              <w:rPr>
                <w:rFonts w:hint="eastAsia" w:ascii="宋体" w:hAnsi="宋体"/>
                <w:color w:val="auto"/>
                <w:sz w:val="18"/>
                <w:szCs w:val="21"/>
                <w:highlight w:val="none"/>
              </w:rPr>
              <w:t>学与生物化学</w:t>
            </w:r>
          </w:p>
        </w:tc>
        <w:tc>
          <w:tcPr>
            <w:tcW w:w="2713" w:type="dxa"/>
            <w:vMerge w:val="restart"/>
            <w:vAlign w:val="center"/>
          </w:tcPr>
          <w:p>
            <w:pPr>
              <w:jc w:val="center"/>
              <w:rPr>
                <w:color w:val="auto"/>
                <w:sz w:val="18"/>
                <w:szCs w:val="21"/>
                <w:highlight w:val="none"/>
              </w:rPr>
            </w:pPr>
            <w:r>
              <w:rPr>
                <w:color w:val="auto"/>
                <w:sz w:val="18"/>
                <w:szCs w:val="21"/>
                <w:highlight w:val="none"/>
              </w:rPr>
              <w:t>植物病理学</w:t>
            </w:r>
            <w:r>
              <w:rPr>
                <w:rFonts w:hint="eastAsia"/>
                <w:color w:val="auto"/>
                <w:sz w:val="18"/>
                <w:szCs w:val="21"/>
                <w:highlight w:val="none"/>
              </w:rPr>
              <w:t>或</w:t>
            </w:r>
          </w:p>
          <w:p>
            <w:pPr>
              <w:jc w:val="center"/>
              <w:rPr>
                <w:rFonts w:ascii="宋体" w:hAnsi="宋体"/>
                <w:color w:val="auto"/>
                <w:sz w:val="18"/>
                <w:szCs w:val="21"/>
                <w:highlight w:val="none"/>
              </w:rPr>
            </w:pPr>
            <w:r>
              <w:rPr>
                <w:rFonts w:hint="eastAsia" w:ascii="宋体" w:hAnsi="宋体"/>
                <w:color w:val="auto"/>
                <w:sz w:val="18"/>
                <w:szCs w:val="21"/>
                <w:highlight w:val="none"/>
              </w:rPr>
              <w:t>植物病虫害综合治理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5189" w:type="dxa"/>
            <w:tcBorders>
              <w:bottom w:val="single" w:color="auto" w:sz="4" w:space="0"/>
            </w:tcBorders>
            <w:vAlign w:val="center"/>
          </w:tcPr>
          <w:p>
            <w:pPr>
              <w:jc w:val="left"/>
              <w:rPr>
                <w:rFonts w:ascii="宋体" w:hAnsi="宋体"/>
                <w:color w:val="auto"/>
                <w:sz w:val="18"/>
                <w:szCs w:val="21"/>
                <w:highlight w:val="none"/>
              </w:rPr>
            </w:pPr>
            <w:r>
              <w:rPr>
                <w:rFonts w:ascii="宋体" w:hAnsi="宋体"/>
                <w:color w:val="auto"/>
                <w:sz w:val="18"/>
                <w:szCs w:val="21"/>
                <w:highlight w:val="none"/>
              </w:rPr>
              <w:t>0</w:t>
            </w:r>
            <w:r>
              <w:rPr>
                <w:rFonts w:hint="eastAsia" w:ascii="宋体" w:hAnsi="宋体"/>
                <w:color w:val="auto"/>
                <w:sz w:val="18"/>
                <w:szCs w:val="21"/>
                <w:highlight w:val="none"/>
              </w:rPr>
              <w:t>2分子</w:t>
            </w:r>
            <w:r>
              <w:rPr>
                <w:rFonts w:ascii="宋体" w:hAnsi="宋体"/>
                <w:color w:val="auto"/>
                <w:sz w:val="18"/>
                <w:szCs w:val="21"/>
                <w:highlight w:val="none"/>
              </w:rPr>
              <w:t>植物</w:t>
            </w:r>
            <w:r>
              <w:rPr>
                <w:rFonts w:hint="eastAsia" w:ascii="宋体" w:hAnsi="宋体"/>
                <w:color w:val="auto"/>
                <w:sz w:val="18"/>
                <w:szCs w:val="21"/>
                <w:highlight w:val="none"/>
              </w:rPr>
              <w:t>病理</w:t>
            </w:r>
          </w:p>
        </w:tc>
        <w:tc>
          <w:tcPr>
            <w:tcW w:w="812" w:type="dxa"/>
            <w:tcBorders>
              <w:bottom w:val="single" w:color="auto" w:sz="4" w:space="0"/>
            </w:tcBorders>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5189" w:type="dxa"/>
            <w:tcBorders>
              <w:bottom w:val="single" w:color="auto" w:sz="4" w:space="0"/>
            </w:tcBorders>
            <w:vAlign w:val="center"/>
          </w:tcPr>
          <w:p>
            <w:pPr>
              <w:jc w:val="left"/>
              <w:rPr>
                <w:rFonts w:hint="eastAsia" w:ascii="宋体" w:hAnsi="宋体" w:eastAsia="宋体"/>
                <w:color w:val="auto"/>
                <w:sz w:val="18"/>
                <w:szCs w:val="21"/>
                <w:highlight w:val="none"/>
                <w:lang w:val="en-US" w:eastAsia="zh-CN"/>
              </w:rPr>
            </w:pPr>
            <w:r>
              <w:rPr>
                <w:rFonts w:hint="eastAsia" w:ascii="宋体" w:hAnsi="宋体"/>
                <w:color w:val="auto"/>
                <w:sz w:val="18"/>
                <w:szCs w:val="21"/>
                <w:highlight w:val="none"/>
              </w:rPr>
              <w:t>03植物病毒</w:t>
            </w:r>
            <w:r>
              <w:rPr>
                <w:rFonts w:hint="eastAsia" w:ascii="宋体" w:hAnsi="宋体"/>
                <w:color w:val="auto"/>
                <w:sz w:val="18"/>
                <w:szCs w:val="21"/>
                <w:highlight w:val="none"/>
                <w:lang w:val="en-US" w:eastAsia="zh-CN"/>
              </w:rPr>
              <w:t>学</w:t>
            </w:r>
          </w:p>
        </w:tc>
        <w:tc>
          <w:tcPr>
            <w:tcW w:w="812" w:type="dxa"/>
            <w:tcBorders>
              <w:bottom w:val="single" w:color="auto" w:sz="4" w:space="0"/>
            </w:tcBorders>
            <w:vAlign w:val="center"/>
          </w:tcPr>
          <w:p>
            <w:pPr>
              <w:jc w:val="center"/>
              <w:rPr>
                <w:rFonts w:ascii="宋体" w:hAnsi="宋体"/>
                <w:b w:val="0"/>
                <w:bCs w:val="0"/>
                <w:color w:val="auto"/>
                <w:sz w:val="18"/>
                <w:szCs w:val="21"/>
                <w:highlight w:val="none"/>
              </w:rPr>
            </w:pPr>
          </w:p>
        </w:tc>
        <w:tc>
          <w:tcPr>
            <w:tcW w:w="3450" w:type="dxa"/>
            <w:vMerge w:val="continue"/>
            <w:tcBorders>
              <w:bottom w:val="single" w:color="auto" w:sz="4" w:space="0"/>
            </w:tcBorders>
            <w:vAlign w:val="center"/>
          </w:tcPr>
          <w:p>
            <w:pPr>
              <w:rPr>
                <w:rFonts w:ascii="宋体" w:hAnsi="宋体"/>
                <w:color w:val="auto"/>
                <w:sz w:val="18"/>
                <w:szCs w:val="21"/>
                <w:highlight w:val="none"/>
              </w:rPr>
            </w:pPr>
          </w:p>
        </w:tc>
        <w:tc>
          <w:tcPr>
            <w:tcW w:w="2713" w:type="dxa"/>
            <w:vMerge w:val="continue"/>
            <w:tcBorders>
              <w:bottom w:val="single" w:color="auto" w:sz="4" w:space="0"/>
            </w:tcBorders>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5189" w:type="dxa"/>
            <w:vAlign w:val="center"/>
          </w:tcPr>
          <w:p>
            <w:pPr>
              <w:jc w:val="left"/>
              <w:rPr>
                <w:b/>
                <w:color w:val="auto"/>
                <w:highlight w:val="none"/>
              </w:rPr>
            </w:pPr>
            <w:r>
              <w:rPr>
                <w:rFonts w:hint="eastAsia" w:ascii="黑体" w:eastAsia="黑体"/>
                <w:b/>
                <w:color w:val="auto"/>
                <w:highlight w:val="none"/>
              </w:rPr>
              <w:t>090402农业昆虫与害虫防治</w:t>
            </w:r>
          </w:p>
        </w:tc>
        <w:tc>
          <w:tcPr>
            <w:tcW w:w="812" w:type="dxa"/>
            <w:vAlign w:val="center"/>
          </w:tcPr>
          <w:p>
            <w:pPr>
              <w:jc w:val="center"/>
              <w:rPr>
                <w:rFonts w:hint="eastAsia" w:ascii="宋体" w:hAnsi="宋体" w:eastAsia="宋体"/>
                <w:b w:val="0"/>
                <w:bCs w:val="0"/>
                <w:color w:val="auto"/>
                <w:sz w:val="18"/>
                <w:szCs w:val="21"/>
                <w:highlight w:val="none"/>
                <w:lang w:eastAsia="zh-CN"/>
              </w:rPr>
            </w:pPr>
            <w:r>
              <w:rPr>
                <w:rFonts w:hint="eastAsia" w:ascii="宋体" w:hAnsi="宋体"/>
                <w:b w:val="0"/>
                <w:bCs w:val="0"/>
                <w:color w:val="auto"/>
                <w:sz w:val="18"/>
                <w:szCs w:val="21"/>
                <w:highlight w:val="none"/>
                <w:lang w:val="en-US" w:eastAsia="zh-CN"/>
              </w:rPr>
              <w:t>6</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01昆虫生态与分子生物学</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 701化学（含有机、无机）</w:t>
            </w:r>
          </w:p>
          <w:p>
            <w:pPr>
              <w:rPr>
                <w:rFonts w:ascii="宋体" w:hAnsi="宋体"/>
                <w:color w:val="auto"/>
                <w:sz w:val="18"/>
                <w:szCs w:val="21"/>
                <w:highlight w:val="none"/>
              </w:rPr>
            </w:pPr>
            <w:r>
              <w:rPr>
                <w:rFonts w:hint="eastAsia" w:ascii="宋体" w:hAnsi="宋体"/>
                <w:color w:val="auto"/>
                <w:sz w:val="18"/>
                <w:szCs w:val="21"/>
                <w:highlight w:val="none"/>
              </w:rPr>
              <w:t>④ 414</w:t>
            </w:r>
            <w:r>
              <w:rPr>
                <w:rFonts w:ascii="宋体" w:hAnsi="宋体"/>
                <w:color w:val="auto"/>
                <w:sz w:val="18"/>
                <w:szCs w:val="21"/>
                <w:highlight w:val="none"/>
              </w:rPr>
              <w:t>植物生理</w:t>
            </w:r>
            <w:r>
              <w:rPr>
                <w:rFonts w:hint="eastAsia" w:ascii="宋体" w:hAnsi="宋体"/>
                <w:color w:val="auto"/>
                <w:sz w:val="18"/>
                <w:szCs w:val="21"/>
                <w:highlight w:val="none"/>
              </w:rPr>
              <w:t>学与生物化学</w:t>
            </w:r>
          </w:p>
        </w:tc>
        <w:tc>
          <w:tcPr>
            <w:tcW w:w="2713" w:type="dxa"/>
            <w:vMerge w:val="restart"/>
            <w:vAlign w:val="center"/>
          </w:tcPr>
          <w:p>
            <w:pPr>
              <w:jc w:val="center"/>
              <w:rPr>
                <w:color w:val="auto"/>
                <w:sz w:val="18"/>
                <w:szCs w:val="21"/>
                <w:highlight w:val="none"/>
              </w:rPr>
            </w:pPr>
            <w:r>
              <w:rPr>
                <w:rFonts w:hint="eastAsia"/>
                <w:color w:val="auto"/>
                <w:sz w:val="18"/>
                <w:szCs w:val="21"/>
                <w:highlight w:val="none"/>
              </w:rPr>
              <w:t>普通</w:t>
            </w:r>
            <w:r>
              <w:rPr>
                <w:color w:val="auto"/>
                <w:sz w:val="18"/>
                <w:szCs w:val="21"/>
                <w:highlight w:val="none"/>
              </w:rPr>
              <w:t>昆虫学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02</w:t>
            </w:r>
            <w:r>
              <w:rPr>
                <w:rFonts w:ascii="宋体" w:hAnsi="宋体"/>
                <w:color w:val="auto"/>
                <w:sz w:val="18"/>
                <w:szCs w:val="21"/>
                <w:highlight w:val="none"/>
              </w:rPr>
              <w:t>害虫生物防治</w:t>
            </w:r>
            <w:r>
              <w:rPr>
                <w:rFonts w:hint="eastAsia" w:ascii="宋体" w:hAnsi="宋体"/>
                <w:color w:val="auto"/>
                <w:sz w:val="18"/>
                <w:szCs w:val="21"/>
                <w:highlight w:val="none"/>
              </w:rPr>
              <w:t>与综合治理</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03昆虫系统进化与生物多样性</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89" w:type="dxa"/>
            <w:vAlign w:val="center"/>
          </w:tcPr>
          <w:p>
            <w:pPr>
              <w:jc w:val="left"/>
              <w:rPr>
                <w:color w:val="auto"/>
                <w:sz w:val="18"/>
                <w:szCs w:val="21"/>
                <w:highlight w:val="none"/>
              </w:rPr>
            </w:pPr>
            <w:r>
              <w:rPr>
                <w:rFonts w:hint="eastAsia" w:ascii="黑体" w:eastAsia="黑体"/>
                <w:b/>
                <w:color w:val="auto"/>
                <w:highlight w:val="none"/>
              </w:rPr>
              <w:t>090403农药学</w:t>
            </w:r>
          </w:p>
        </w:tc>
        <w:tc>
          <w:tcPr>
            <w:tcW w:w="812" w:type="dxa"/>
            <w:vAlign w:val="center"/>
          </w:tcPr>
          <w:p>
            <w:pPr>
              <w:jc w:val="center"/>
              <w:rPr>
                <w:rFonts w:ascii="宋体" w:hAnsi="宋体"/>
                <w:b w:val="0"/>
                <w:bCs w:val="0"/>
                <w:color w:val="auto"/>
                <w:sz w:val="18"/>
                <w:szCs w:val="21"/>
                <w:highlight w:val="none"/>
              </w:rPr>
            </w:pPr>
            <w:r>
              <w:rPr>
                <w:rFonts w:hint="eastAsia" w:ascii="宋体" w:hAnsi="宋体"/>
                <w:b w:val="0"/>
                <w:bCs w:val="0"/>
                <w:color w:val="auto"/>
                <w:sz w:val="18"/>
                <w:szCs w:val="21"/>
                <w:highlight w:val="none"/>
              </w:rPr>
              <w:t>5</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01 生物</w:t>
            </w:r>
            <w:r>
              <w:rPr>
                <w:rFonts w:hint="eastAsia" w:ascii="宋体" w:hAnsi="宋体"/>
                <w:color w:val="auto"/>
                <w:sz w:val="18"/>
                <w:szCs w:val="21"/>
                <w:highlight w:val="none"/>
                <w:lang w:val="en-US" w:eastAsia="zh-CN"/>
              </w:rPr>
              <w:t>源</w:t>
            </w:r>
            <w:r>
              <w:rPr>
                <w:rFonts w:hint="eastAsia" w:ascii="宋体" w:hAnsi="宋体"/>
                <w:color w:val="auto"/>
                <w:sz w:val="18"/>
                <w:szCs w:val="21"/>
                <w:highlight w:val="none"/>
              </w:rPr>
              <w:t>农药</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 701化学（含有机、无机）</w:t>
            </w:r>
          </w:p>
          <w:p>
            <w:pPr>
              <w:rPr>
                <w:rFonts w:ascii="宋体" w:hAnsi="宋体"/>
                <w:color w:val="auto"/>
                <w:sz w:val="18"/>
                <w:szCs w:val="21"/>
                <w:highlight w:val="none"/>
              </w:rPr>
            </w:pPr>
            <w:r>
              <w:rPr>
                <w:rFonts w:hint="eastAsia" w:ascii="宋体" w:hAnsi="宋体"/>
                <w:color w:val="auto"/>
                <w:sz w:val="18"/>
                <w:szCs w:val="21"/>
                <w:highlight w:val="none"/>
              </w:rPr>
              <w:t>④ 414</w:t>
            </w:r>
            <w:r>
              <w:rPr>
                <w:rFonts w:ascii="宋体" w:hAnsi="宋体"/>
                <w:color w:val="auto"/>
                <w:sz w:val="18"/>
                <w:szCs w:val="21"/>
                <w:highlight w:val="none"/>
              </w:rPr>
              <w:t>植物生理</w:t>
            </w:r>
            <w:r>
              <w:rPr>
                <w:rFonts w:hint="eastAsia" w:ascii="宋体" w:hAnsi="宋体"/>
                <w:color w:val="auto"/>
                <w:sz w:val="18"/>
                <w:szCs w:val="21"/>
                <w:highlight w:val="none"/>
              </w:rPr>
              <w:t>学与生物化学</w:t>
            </w:r>
          </w:p>
        </w:tc>
        <w:tc>
          <w:tcPr>
            <w:tcW w:w="2713" w:type="dxa"/>
            <w:vMerge w:val="restart"/>
            <w:vAlign w:val="center"/>
          </w:tcPr>
          <w:p>
            <w:pPr>
              <w:jc w:val="center"/>
              <w:rPr>
                <w:rFonts w:ascii="宋体" w:hAnsi="宋体"/>
                <w:color w:val="auto"/>
                <w:sz w:val="18"/>
                <w:szCs w:val="21"/>
                <w:highlight w:val="none"/>
              </w:rPr>
            </w:pPr>
          </w:p>
          <w:p>
            <w:pPr>
              <w:jc w:val="center"/>
              <w:rPr>
                <w:rFonts w:ascii="宋体" w:hAnsi="宋体"/>
                <w:color w:val="auto"/>
                <w:sz w:val="18"/>
                <w:szCs w:val="21"/>
                <w:highlight w:val="none"/>
              </w:rPr>
            </w:pPr>
            <w:r>
              <w:rPr>
                <w:rFonts w:hint="eastAsia" w:ascii="宋体" w:hAnsi="宋体"/>
                <w:color w:val="auto"/>
                <w:sz w:val="18"/>
                <w:szCs w:val="21"/>
                <w:highlight w:val="none"/>
              </w:rPr>
              <w:t>植物病理学或</w:t>
            </w:r>
          </w:p>
          <w:p>
            <w:pPr>
              <w:jc w:val="center"/>
              <w:rPr>
                <w:rFonts w:ascii="宋体" w:hAnsi="宋体"/>
                <w:color w:val="auto"/>
                <w:sz w:val="18"/>
                <w:szCs w:val="21"/>
                <w:highlight w:val="none"/>
              </w:rPr>
            </w:pPr>
            <w:r>
              <w:rPr>
                <w:rFonts w:hint="eastAsia" w:ascii="宋体" w:hAnsi="宋体"/>
                <w:color w:val="auto"/>
                <w:sz w:val="18"/>
                <w:szCs w:val="21"/>
                <w:highlight w:val="none"/>
              </w:rPr>
              <w:t>植物病虫害综合治理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5189" w:type="dxa"/>
            <w:vAlign w:val="center"/>
          </w:tcPr>
          <w:p>
            <w:pPr>
              <w:jc w:val="left"/>
              <w:rPr>
                <w:rFonts w:hint="default" w:ascii="宋体" w:hAnsi="宋体" w:eastAsia="宋体"/>
                <w:color w:val="auto"/>
                <w:sz w:val="18"/>
                <w:szCs w:val="21"/>
                <w:highlight w:val="none"/>
                <w:lang w:val="en-US" w:eastAsia="zh-CN"/>
              </w:rPr>
            </w:pPr>
            <w:r>
              <w:rPr>
                <w:rFonts w:hint="eastAsia" w:ascii="宋体" w:hAnsi="宋体"/>
                <w:color w:val="auto"/>
                <w:sz w:val="18"/>
                <w:szCs w:val="21"/>
                <w:highlight w:val="none"/>
                <w:lang w:val="en-US" w:eastAsia="zh-CN"/>
              </w:rPr>
              <w:t>02 农药</w:t>
            </w:r>
            <w:r>
              <w:rPr>
                <w:rFonts w:hint="eastAsia" w:ascii="宋体" w:hAnsi="宋体"/>
                <w:color w:val="auto"/>
                <w:sz w:val="18"/>
                <w:szCs w:val="21"/>
                <w:highlight w:val="none"/>
              </w:rPr>
              <w:t>毒理</w:t>
            </w:r>
            <w:r>
              <w:rPr>
                <w:rFonts w:hint="eastAsia" w:ascii="宋体" w:hAnsi="宋体"/>
                <w:color w:val="auto"/>
                <w:sz w:val="18"/>
                <w:szCs w:val="21"/>
                <w:highlight w:val="none"/>
                <w:lang w:val="en-US" w:eastAsia="zh-CN"/>
              </w:rPr>
              <w:t>与</w:t>
            </w:r>
            <w:r>
              <w:rPr>
                <w:rFonts w:hint="eastAsia" w:ascii="宋体" w:hAnsi="宋体"/>
                <w:color w:val="auto"/>
                <w:sz w:val="18"/>
                <w:szCs w:val="21"/>
                <w:highlight w:val="none"/>
              </w:rPr>
              <w:t>抗药性</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hint="eastAsia" w:ascii="宋体" w:hAnsi="宋体"/>
                <w:color w:val="auto"/>
                <w:sz w:val="18"/>
                <w:szCs w:val="21"/>
                <w:highlight w:val="none"/>
              </w:rPr>
            </w:pPr>
          </w:p>
        </w:tc>
        <w:tc>
          <w:tcPr>
            <w:tcW w:w="2713" w:type="dxa"/>
            <w:vMerge w:val="continue"/>
            <w:vAlign w:val="center"/>
          </w:tcPr>
          <w:p>
            <w:pPr>
              <w:jc w:val="center"/>
              <w:rPr>
                <w:rFonts w:hint="eastAsia"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5189" w:type="dxa"/>
            <w:vAlign w:val="center"/>
          </w:tcPr>
          <w:p>
            <w:pPr>
              <w:jc w:val="left"/>
              <w:rPr>
                <w:rFonts w:hint="default" w:ascii="宋体" w:hAnsi="宋体" w:eastAsia="宋体"/>
                <w:color w:val="auto"/>
                <w:sz w:val="18"/>
                <w:szCs w:val="21"/>
                <w:highlight w:val="none"/>
                <w:lang w:val="en-US" w:eastAsia="zh-CN"/>
              </w:rPr>
            </w:pPr>
            <w:r>
              <w:rPr>
                <w:rFonts w:hint="eastAsia" w:ascii="宋体" w:hAnsi="宋体"/>
                <w:color w:val="auto"/>
                <w:sz w:val="18"/>
                <w:szCs w:val="21"/>
                <w:highlight w:val="none"/>
              </w:rPr>
              <w:t>0</w:t>
            </w:r>
            <w:r>
              <w:rPr>
                <w:rFonts w:hint="eastAsia" w:ascii="宋体" w:hAnsi="宋体"/>
                <w:color w:val="auto"/>
                <w:sz w:val="18"/>
                <w:szCs w:val="21"/>
                <w:highlight w:val="none"/>
                <w:lang w:val="en-US" w:eastAsia="zh-CN"/>
              </w:rPr>
              <w:t>3</w:t>
            </w:r>
            <w:r>
              <w:rPr>
                <w:rFonts w:hint="eastAsia" w:ascii="宋体" w:hAnsi="宋体"/>
                <w:color w:val="auto"/>
                <w:sz w:val="18"/>
                <w:szCs w:val="21"/>
                <w:highlight w:val="none"/>
              </w:rPr>
              <w:t xml:space="preserve"> </w:t>
            </w:r>
            <w:r>
              <w:rPr>
                <w:rFonts w:hint="eastAsia" w:ascii="宋体" w:hAnsi="宋体"/>
                <w:color w:val="auto"/>
                <w:sz w:val="18"/>
                <w:szCs w:val="21"/>
                <w:highlight w:val="none"/>
                <w:lang w:val="en-US" w:eastAsia="zh-CN"/>
              </w:rPr>
              <w:t>农药加工及新剂型研究</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189" w:type="dxa"/>
            <w:vAlign w:val="center"/>
          </w:tcPr>
          <w:p>
            <w:pPr>
              <w:jc w:val="left"/>
              <w:rPr>
                <w:rFonts w:ascii="黑体" w:eastAsia="黑体"/>
                <w:color w:val="auto"/>
                <w:sz w:val="24"/>
                <w:highlight w:val="none"/>
              </w:rPr>
            </w:pPr>
            <w:r>
              <w:rPr>
                <w:rFonts w:hint="eastAsia" w:ascii="黑体" w:eastAsia="黑体"/>
                <w:color w:val="auto"/>
                <w:sz w:val="24"/>
                <w:highlight w:val="none"/>
              </w:rPr>
              <w:t>203林学院</w:t>
            </w:r>
          </w:p>
          <w:p>
            <w:pPr>
              <w:jc w:val="left"/>
              <w:rPr>
                <w:rFonts w:ascii="宋体" w:hAnsi="宋体"/>
                <w:b/>
                <w:bCs/>
                <w:color w:val="auto"/>
                <w:szCs w:val="21"/>
                <w:highlight w:val="none"/>
              </w:rPr>
            </w:pPr>
            <w:r>
              <w:rPr>
                <w:rFonts w:hint="eastAsia" w:ascii="宋体" w:hAnsi="宋体"/>
                <w:b/>
                <w:bCs/>
                <w:color w:val="auto"/>
                <w:szCs w:val="21"/>
                <w:highlight w:val="none"/>
              </w:rPr>
              <w:t>联系人：</w:t>
            </w:r>
            <w:r>
              <w:rPr>
                <w:rFonts w:hint="eastAsia" w:ascii="宋体" w:hAnsi="宋体"/>
                <w:b/>
                <w:bCs/>
                <w:color w:val="auto"/>
                <w:szCs w:val="21"/>
                <w:highlight w:val="none"/>
                <w:lang w:val="en-US" w:eastAsia="zh-CN"/>
              </w:rPr>
              <w:t>聂老师</w:t>
            </w:r>
            <w:r>
              <w:rPr>
                <w:rFonts w:hint="eastAsia" w:ascii="宋体" w:hAnsi="宋体"/>
                <w:b/>
                <w:bCs/>
                <w:color w:val="auto"/>
                <w:szCs w:val="21"/>
                <w:highlight w:val="none"/>
              </w:rPr>
              <w:t xml:space="preserve">    电话：4319923</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28</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b/>
                <w:color w:val="auto"/>
                <w:highlight w:val="none"/>
              </w:rPr>
            </w:pPr>
            <w:r>
              <w:rPr>
                <w:rFonts w:hint="eastAsia" w:ascii="黑体" w:eastAsia="黑体"/>
                <w:b/>
                <w:color w:val="auto"/>
                <w:highlight w:val="none"/>
              </w:rPr>
              <w:t>090701林木遗传育种</w:t>
            </w:r>
          </w:p>
        </w:tc>
        <w:tc>
          <w:tcPr>
            <w:tcW w:w="812" w:type="dxa"/>
            <w:vAlign w:val="center"/>
          </w:tcPr>
          <w:p>
            <w:pPr>
              <w:jc w:val="center"/>
              <w:rPr>
                <w:rFonts w:hint="eastAsia" w:ascii="宋体" w:hAnsi="宋体" w:eastAsia="宋体"/>
                <w:b w:val="0"/>
                <w:bCs w:val="0"/>
                <w:color w:val="auto"/>
                <w:sz w:val="18"/>
                <w:szCs w:val="21"/>
                <w:highlight w:val="none"/>
                <w:lang w:eastAsia="zh-CN"/>
              </w:rPr>
            </w:pPr>
            <w:r>
              <w:rPr>
                <w:rFonts w:hint="eastAsia" w:ascii="宋体" w:hAnsi="宋体"/>
                <w:b w:val="0"/>
                <w:bCs w:val="0"/>
                <w:color w:val="auto"/>
                <w:sz w:val="18"/>
                <w:szCs w:val="21"/>
                <w:highlight w:val="none"/>
                <w:lang w:val="en-US" w:eastAsia="zh-CN"/>
              </w:rPr>
              <w:t>2</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w:t>
            </w:r>
            <w:r>
              <w:rPr>
                <w:rFonts w:hint="eastAsia" w:ascii="宋体" w:hAnsi="宋体"/>
                <w:color w:val="auto"/>
                <w:sz w:val="18"/>
                <w:szCs w:val="21"/>
                <w:highlight w:val="none"/>
                <w:lang w:val="en-US" w:eastAsia="zh-CN"/>
              </w:rPr>
              <w:t>2</w:t>
            </w:r>
            <w:r>
              <w:rPr>
                <w:rFonts w:hint="eastAsia" w:ascii="宋体" w:hAnsi="宋体"/>
                <w:color w:val="auto"/>
                <w:sz w:val="18"/>
                <w:szCs w:val="21"/>
                <w:highlight w:val="none"/>
              </w:rPr>
              <w:t>林木基因组与分子育种</w:t>
            </w:r>
          </w:p>
        </w:tc>
        <w:tc>
          <w:tcPr>
            <w:tcW w:w="812" w:type="dxa"/>
            <w:vAlign w:val="center"/>
          </w:tcPr>
          <w:p>
            <w:pPr>
              <w:jc w:val="center"/>
              <w:rPr>
                <w:rFonts w:ascii="宋体" w:hAnsi="宋体"/>
                <w:b w:val="0"/>
                <w:bCs w:val="0"/>
                <w:color w:val="auto"/>
                <w:sz w:val="18"/>
                <w:szCs w:val="21"/>
                <w:highlight w:val="none"/>
              </w:rPr>
            </w:pPr>
          </w:p>
        </w:tc>
        <w:tc>
          <w:tcPr>
            <w:tcW w:w="3450"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w:t>
            </w:r>
            <w:r>
              <w:rPr>
                <w:rFonts w:hint="eastAsia" w:ascii="宋体" w:hAnsi="宋体"/>
                <w:color w:val="auto"/>
                <w:sz w:val="18"/>
                <w:szCs w:val="21"/>
                <w:highlight w:val="none"/>
                <w:lang w:val="en-US" w:eastAsia="zh-CN"/>
              </w:rPr>
              <w:t xml:space="preserve"> </w:t>
            </w:r>
            <w:r>
              <w:rPr>
                <w:rFonts w:hint="eastAsia" w:ascii="宋体" w:hAnsi="宋体"/>
                <w:color w:val="auto"/>
                <w:sz w:val="18"/>
                <w:szCs w:val="21"/>
                <w:highlight w:val="none"/>
              </w:rPr>
              <w:t>702概率论与数理统计</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rPr>
              <w:t>3</w:t>
            </w:r>
            <w:r>
              <w:rPr>
                <w:rFonts w:ascii="宋体" w:hAnsi="宋体"/>
                <w:color w:val="auto"/>
                <w:sz w:val="18"/>
                <w:szCs w:val="21"/>
                <w:highlight w:val="none"/>
              </w:rPr>
              <w:t>森林生态学</w:t>
            </w:r>
          </w:p>
        </w:tc>
        <w:tc>
          <w:tcPr>
            <w:tcW w:w="2713" w:type="dxa"/>
            <w:vAlign w:val="center"/>
          </w:tcPr>
          <w:p>
            <w:pPr>
              <w:jc w:val="center"/>
              <w:rPr>
                <w:rFonts w:ascii="宋体" w:hAnsi="宋体"/>
                <w:color w:val="auto"/>
                <w:sz w:val="18"/>
                <w:szCs w:val="21"/>
                <w:highlight w:val="none"/>
              </w:rPr>
            </w:pPr>
            <w:r>
              <w:rPr>
                <w:color w:val="auto"/>
                <w:sz w:val="18"/>
                <w:szCs w:val="21"/>
                <w:highlight w:val="none"/>
              </w:rPr>
              <w:t>林木遗传育种</w:t>
            </w:r>
            <w:r>
              <w:rPr>
                <w:rFonts w:hint="eastAsia"/>
                <w:color w:val="auto"/>
                <w:sz w:val="18"/>
                <w:szCs w:val="21"/>
                <w:highlight w:val="none"/>
              </w:rPr>
              <w:t>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rFonts w:ascii="黑体" w:hAnsi="宋体" w:eastAsia="黑体"/>
                <w:b/>
                <w:color w:val="auto"/>
                <w:highlight w:val="none"/>
              </w:rPr>
            </w:pPr>
            <w:r>
              <w:rPr>
                <w:rFonts w:hint="eastAsia" w:ascii="黑体" w:eastAsia="黑体"/>
                <w:b/>
                <w:color w:val="auto"/>
                <w:highlight w:val="none"/>
              </w:rPr>
              <w:t>090702森林培育</w:t>
            </w:r>
          </w:p>
        </w:tc>
        <w:tc>
          <w:tcPr>
            <w:tcW w:w="812" w:type="dxa"/>
            <w:vAlign w:val="center"/>
          </w:tcPr>
          <w:p>
            <w:pPr>
              <w:jc w:val="center"/>
              <w:rPr>
                <w:rFonts w:hint="eastAsia"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5</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01森林培育理论与技术</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w:t>
            </w:r>
            <w:r>
              <w:rPr>
                <w:rFonts w:hint="eastAsia" w:ascii="宋体" w:hAnsi="宋体"/>
                <w:color w:val="auto"/>
                <w:sz w:val="18"/>
                <w:szCs w:val="21"/>
                <w:highlight w:val="none"/>
                <w:lang w:val="en-US" w:eastAsia="zh-CN"/>
              </w:rPr>
              <w:t xml:space="preserve"> </w:t>
            </w:r>
            <w:r>
              <w:rPr>
                <w:rFonts w:hint="eastAsia" w:ascii="宋体" w:hAnsi="宋体"/>
                <w:color w:val="auto"/>
                <w:sz w:val="18"/>
                <w:szCs w:val="21"/>
                <w:highlight w:val="none"/>
              </w:rPr>
              <w:t>702概率论与数理统计</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rPr>
              <w:t>3</w:t>
            </w:r>
            <w:r>
              <w:rPr>
                <w:rFonts w:ascii="宋体" w:hAnsi="宋体"/>
                <w:color w:val="auto"/>
                <w:sz w:val="18"/>
                <w:szCs w:val="21"/>
                <w:highlight w:val="none"/>
              </w:rPr>
              <w:t>森林生态学</w:t>
            </w:r>
          </w:p>
        </w:tc>
        <w:tc>
          <w:tcPr>
            <w:tcW w:w="2713" w:type="dxa"/>
            <w:vMerge w:val="restart"/>
            <w:vAlign w:val="center"/>
          </w:tcPr>
          <w:p>
            <w:pPr>
              <w:jc w:val="center"/>
              <w:rPr>
                <w:rFonts w:ascii="宋体" w:hAnsi="宋体"/>
                <w:color w:val="auto"/>
                <w:sz w:val="18"/>
                <w:szCs w:val="21"/>
                <w:highlight w:val="none"/>
              </w:rPr>
            </w:pPr>
            <w:r>
              <w:rPr>
                <w:color w:val="auto"/>
                <w:sz w:val="18"/>
                <w:szCs w:val="21"/>
                <w:highlight w:val="none"/>
              </w:rPr>
              <w:t>森林培育</w:t>
            </w:r>
            <w:r>
              <w:rPr>
                <w:rFonts w:hint="eastAsia"/>
                <w:color w:val="auto"/>
                <w:sz w:val="18"/>
                <w:szCs w:val="21"/>
                <w:highlight w:val="none"/>
              </w:rPr>
              <w:t>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02</w:t>
            </w:r>
            <w:r>
              <w:rPr>
                <w:rFonts w:hint="eastAsia" w:ascii="宋体" w:hAnsi="宋体"/>
                <w:color w:val="auto"/>
                <w:sz w:val="18"/>
                <w:szCs w:val="21"/>
                <w:highlight w:val="none"/>
              </w:rPr>
              <w:t>经济林栽培与利用</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b/>
                <w:color w:val="auto"/>
                <w:highlight w:val="none"/>
              </w:rPr>
            </w:pPr>
            <w:r>
              <w:rPr>
                <w:rFonts w:hint="eastAsia" w:ascii="黑体" w:eastAsia="黑体"/>
                <w:b/>
                <w:color w:val="auto"/>
                <w:highlight w:val="none"/>
              </w:rPr>
              <w:t>090703森林保护学</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11</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01森林</w:t>
            </w:r>
            <w:r>
              <w:rPr>
                <w:rFonts w:hint="eastAsia" w:ascii="宋体" w:hAnsi="宋体"/>
                <w:color w:val="auto"/>
                <w:sz w:val="18"/>
                <w:szCs w:val="21"/>
                <w:highlight w:val="none"/>
              </w:rPr>
              <w:t>昆虫学</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w:t>
            </w:r>
            <w:r>
              <w:rPr>
                <w:rFonts w:hint="eastAsia" w:ascii="宋体" w:hAnsi="宋体"/>
                <w:color w:val="auto"/>
                <w:sz w:val="18"/>
                <w:szCs w:val="21"/>
                <w:highlight w:val="none"/>
                <w:lang w:val="en-US" w:eastAsia="zh-CN"/>
              </w:rPr>
              <w:t xml:space="preserve"> </w:t>
            </w:r>
            <w:r>
              <w:rPr>
                <w:rFonts w:hint="eastAsia" w:ascii="宋体" w:hAnsi="宋体"/>
                <w:color w:val="auto"/>
                <w:sz w:val="18"/>
                <w:szCs w:val="21"/>
                <w:highlight w:val="none"/>
              </w:rPr>
              <w:t>702概率论与数理统计</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rPr>
              <w:t>3</w:t>
            </w:r>
            <w:r>
              <w:rPr>
                <w:rFonts w:ascii="宋体" w:hAnsi="宋体"/>
                <w:color w:val="auto"/>
                <w:sz w:val="18"/>
                <w:szCs w:val="21"/>
                <w:highlight w:val="none"/>
              </w:rPr>
              <w:t>森林生态学</w:t>
            </w:r>
          </w:p>
        </w:tc>
        <w:tc>
          <w:tcPr>
            <w:tcW w:w="2713" w:type="dxa"/>
            <w:vMerge w:val="restart"/>
            <w:vAlign w:val="center"/>
          </w:tcPr>
          <w:p>
            <w:pPr>
              <w:jc w:val="center"/>
              <w:rPr>
                <w:rFonts w:ascii="宋体" w:hAnsi="宋体"/>
                <w:color w:val="auto"/>
                <w:sz w:val="18"/>
                <w:szCs w:val="21"/>
                <w:highlight w:val="none"/>
              </w:rPr>
            </w:pPr>
            <w:r>
              <w:rPr>
                <w:color w:val="auto"/>
                <w:sz w:val="18"/>
                <w:szCs w:val="21"/>
                <w:highlight w:val="none"/>
              </w:rPr>
              <w:t>森林病</w:t>
            </w:r>
            <w:r>
              <w:rPr>
                <w:rFonts w:hint="eastAsia"/>
                <w:color w:val="auto"/>
                <w:sz w:val="18"/>
                <w:szCs w:val="21"/>
                <w:highlight w:val="none"/>
              </w:rPr>
              <w:t>虫</w:t>
            </w:r>
            <w:r>
              <w:rPr>
                <w:color w:val="auto"/>
                <w:sz w:val="18"/>
                <w:szCs w:val="21"/>
                <w:highlight w:val="none"/>
              </w:rPr>
              <w:t>害</w:t>
            </w:r>
            <w:r>
              <w:rPr>
                <w:rFonts w:hint="eastAsia"/>
                <w:color w:val="auto"/>
                <w:sz w:val="18"/>
                <w:szCs w:val="21"/>
                <w:highlight w:val="none"/>
              </w:rPr>
              <w:t>防治</w:t>
            </w:r>
          </w:p>
          <w:p>
            <w:pPr>
              <w:jc w:val="center"/>
              <w:rPr>
                <w:rFonts w:ascii="宋体" w:hAnsi="宋体"/>
                <w:color w:val="auto"/>
                <w:sz w:val="18"/>
                <w:szCs w:val="21"/>
                <w:highlight w:val="none"/>
              </w:rPr>
            </w:pPr>
            <w:r>
              <w:rPr>
                <w:rFonts w:hint="eastAsia" w:ascii="宋体" w:hAnsi="宋体"/>
                <w:color w:val="auto"/>
                <w:sz w:val="18"/>
                <w:szCs w:val="21"/>
                <w:highlight w:val="none"/>
              </w:rPr>
              <w:t>保护生物学</w:t>
            </w:r>
          </w:p>
          <w:p>
            <w:pPr>
              <w:jc w:val="center"/>
              <w:rPr>
                <w:rFonts w:hint="eastAsia" w:ascii="宋体" w:hAnsi="宋体"/>
                <w:color w:val="auto"/>
                <w:sz w:val="18"/>
                <w:szCs w:val="21"/>
                <w:highlight w:val="none"/>
              </w:rPr>
            </w:pPr>
            <w:r>
              <w:rPr>
                <w:rFonts w:hint="eastAsia" w:ascii="宋体" w:hAnsi="宋体"/>
                <w:color w:val="auto"/>
                <w:sz w:val="18"/>
                <w:szCs w:val="21"/>
                <w:highlight w:val="none"/>
              </w:rPr>
              <w:t>选一</w:t>
            </w:r>
          </w:p>
          <w:p>
            <w:pPr>
              <w:jc w:val="center"/>
              <w:rPr>
                <w:rFonts w:hint="eastAsia"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02森林病理学</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ind w:firstLine="270" w:firstLineChars="150"/>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189" w:type="dxa"/>
            <w:vAlign w:val="center"/>
          </w:tcPr>
          <w:p>
            <w:pPr>
              <w:jc w:val="left"/>
              <w:rPr>
                <w:rFonts w:ascii="宋体" w:hAnsi="宋体"/>
                <w:color w:val="auto"/>
                <w:sz w:val="18"/>
                <w:szCs w:val="18"/>
                <w:highlight w:val="none"/>
              </w:rPr>
            </w:pPr>
            <w:r>
              <w:rPr>
                <w:rFonts w:hint="eastAsia" w:ascii="宋体" w:hAnsi="宋体"/>
                <w:color w:val="auto"/>
                <w:sz w:val="18"/>
                <w:szCs w:val="21"/>
                <w:highlight w:val="none"/>
              </w:rPr>
              <w:t>03森林生态</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ind w:firstLine="270" w:firstLineChars="150"/>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rFonts w:ascii="黑体" w:hAnsi="宋体" w:eastAsia="黑体"/>
                <w:b/>
                <w:color w:val="auto"/>
                <w:highlight w:val="none"/>
              </w:rPr>
            </w:pPr>
            <w:r>
              <w:rPr>
                <w:rFonts w:hint="eastAsia" w:ascii="黑体" w:eastAsia="黑体"/>
                <w:b/>
                <w:color w:val="auto"/>
                <w:highlight w:val="none"/>
              </w:rPr>
              <w:t>090704森林经理学</w:t>
            </w:r>
          </w:p>
        </w:tc>
        <w:tc>
          <w:tcPr>
            <w:tcW w:w="812" w:type="dxa"/>
            <w:vAlign w:val="center"/>
          </w:tcPr>
          <w:p>
            <w:pPr>
              <w:jc w:val="center"/>
              <w:rPr>
                <w:rFonts w:hint="eastAsia"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5</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w:t>
            </w:r>
            <w:r>
              <w:rPr>
                <w:rFonts w:hint="eastAsia" w:ascii="宋体" w:hAnsi="宋体"/>
                <w:color w:val="auto"/>
                <w:sz w:val="18"/>
                <w:szCs w:val="21"/>
                <w:highlight w:val="none"/>
                <w:lang w:val="en-US" w:eastAsia="zh-CN"/>
              </w:rPr>
              <w:t>1</w:t>
            </w:r>
            <w:r>
              <w:rPr>
                <w:rFonts w:hint="eastAsia" w:ascii="宋体" w:hAnsi="宋体"/>
                <w:color w:val="auto"/>
                <w:sz w:val="18"/>
                <w:szCs w:val="21"/>
                <w:highlight w:val="none"/>
              </w:rPr>
              <w:t>“3S”技术应用与资源监测评价</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w:t>
            </w:r>
            <w:r>
              <w:rPr>
                <w:rFonts w:hint="eastAsia" w:ascii="宋体" w:hAnsi="宋体"/>
                <w:color w:val="auto"/>
                <w:sz w:val="18"/>
                <w:szCs w:val="21"/>
                <w:highlight w:val="none"/>
                <w:lang w:val="en-US" w:eastAsia="zh-CN"/>
              </w:rPr>
              <w:t xml:space="preserve"> </w:t>
            </w:r>
            <w:r>
              <w:rPr>
                <w:rFonts w:hint="eastAsia" w:ascii="宋体" w:hAnsi="宋体"/>
                <w:color w:val="auto"/>
                <w:sz w:val="18"/>
                <w:szCs w:val="21"/>
                <w:highlight w:val="none"/>
              </w:rPr>
              <w:t>702概率论与数理统计</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rPr>
              <w:t>3</w:t>
            </w:r>
            <w:r>
              <w:rPr>
                <w:rFonts w:ascii="宋体" w:hAnsi="宋体"/>
                <w:color w:val="auto"/>
                <w:sz w:val="18"/>
                <w:szCs w:val="21"/>
                <w:highlight w:val="none"/>
              </w:rPr>
              <w:t>森林生态学</w:t>
            </w:r>
          </w:p>
        </w:tc>
        <w:tc>
          <w:tcPr>
            <w:tcW w:w="2713" w:type="dxa"/>
            <w:vMerge w:val="restart"/>
            <w:vAlign w:val="center"/>
          </w:tcPr>
          <w:p>
            <w:pPr>
              <w:jc w:val="center"/>
              <w:rPr>
                <w:rFonts w:ascii="宋体" w:hAnsi="宋体"/>
                <w:color w:val="auto"/>
                <w:sz w:val="18"/>
                <w:szCs w:val="21"/>
                <w:highlight w:val="none"/>
              </w:rPr>
            </w:pPr>
            <w:r>
              <w:rPr>
                <w:color w:val="auto"/>
                <w:sz w:val="18"/>
                <w:szCs w:val="21"/>
                <w:highlight w:val="none"/>
              </w:rPr>
              <w:t>森林资源</w:t>
            </w:r>
            <w:r>
              <w:rPr>
                <w:rFonts w:hint="eastAsia"/>
                <w:color w:val="auto"/>
                <w:sz w:val="18"/>
                <w:szCs w:val="21"/>
                <w:highlight w:val="none"/>
              </w:rPr>
              <w:t>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w:t>
            </w:r>
            <w:r>
              <w:rPr>
                <w:rFonts w:hint="eastAsia" w:ascii="宋体" w:hAnsi="宋体"/>
                <w:color w:val="auto"/>
                <w:sz w:val="18"/>
                <w:szCs w:val="21"/>
                <w:highlight w:val="none"/>
                <w:lang w:val="en-US" w:eastAsia="zh-CN"/>
              </w:rPr>
              <w:t>2</w:t>
            </w:r>
            <w:r>
              <w:rPr>
                <w:rFonts w:hint="eastAsia" w:ascii="宋体" w:hAnsi="宋体"/>
                <w:color w:val="auto"/>
                <w:sz w:val="18"/>
                <w:szCs w:val="21"/>
                <w:highlight w:val="none"/>
              </w:rPr>
              <w:t>森林结构与功能</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189" w:type="dxa"/>
            <w:vAlign w:val="center"/>
          </w:tcPr>
          <w:p>
            <w:pPr>
              <w:jc w:val="left"/>
              <w:rPr>
                <w:rFonts w:ascii="宋体" w:hAnsi="宋体" w:cs="Arial"/>
                <w:b/>
                <w:color w:val="auto"/>
                <w:sz w:val="18"/>
                <w:szCs w:val="18"/>
                <w:highlight w:val="none"/>
              </w:rPr>
            </w:pPr>
            <w:r>
              <w:rPr>
                <w:rFonts w:hint="eastAsia" w:ascii="黑体" w:eastAsia="黑体"/>
                <w:b/>
                <w:color w:val="auto"/>
                <w:highlight w:val="none"/>
              </w:rPr>
              <w:t>090706园林植物与观赏园艺</w:t>
            </w:r>
          </w:p>
        </w:tc>
        <w:tc>
          <w:tcPr>
            <w:tcW w:w="812" w:type="dxa"/>
            <w:vAlign w:val="center"/>
          </w:tcPr>
          <w:p>
            <w:pPr>
              <w:jc w:val="center"/>
              <w:rPr>
                <w:rFonts w:hint="eastAsia"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5</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r>
              <w:rPr>
                <w:rFonts w:hint="eastAsia" w:ascii="宋体" w:hAnsi="宋体" w:cs="Arial"/>
                <w:b/>
                <w:color w:val="auto"/>
                <w:sz w:val="18"/>
                <w:szCs w:val="18"/>
                <w:highlight w:val="none"/>
              </w:rPr>
              <w:t>(</w:t>
            </w:r>
            <w:r>
              <w:rPr>
                <w:rFonts w:hint="eastAsia" w:ascii="宋体" w:hAnsi="宋体"/>
                <w:b/>
                <w:color w:val="auto"/>
                <w:szCs w:val="21"/>
                <w:highlight w:val="none"/>
              </w:rPr>
              <w:t>本学科只招收理工农科的本科</w:t>
            </w:r>
            <w:r>
              <w:rPr>
                <w:rFonts w:hint="eastAsia"/>
                <w:b/>
                <w:color w:val="auto"/>
                <w:highlight w:val="none"/>
              </w:rPr>
              <w:t>学历考生</w:t>
            </w:r>
            <w:r>
              <w:rPr>
                <w:rFonts w:hint="eastAsia" w:ascii="宋体" w:hAnsi="宋体" w:cs="Arial"/>
                <w:b/>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189" w:type="dxa"/>
            <w:vAlign w:val="center"/>
          </w:tcPr>
          <w:p>
            <w:pPr>
              <w:jc w:val="left"/>
              <w:rPr>
                <w:rFonts w:hint="default" w:ascii="宋体" w:hAnsi="宋体" w:eastAsia="宋体"/>
                <w:color w:val="auto"/>
                <w:sz w:val="18"/>
                <w:szCs w:val="18"/>
                <w:highlight w:val="none"/>
                <w:lang w:val="en-US" w:eastAsia="zh-CN"/>
              </w:rPr>
            </w:pPr>
            <w:r>
              <w:rPr>
                <w:rFonts w:hint="eastAsia" w:ascii="宋体" w:hAnsi="宋体"/>
                <w:color w:val="auto"/>
                <w:sz w:val="18"/>
                <w:szCs w:val="21"/>
                <w:highlight w:val="none"/>
              </w:rPr>
              <w:t>01园林植物</w:t>
            </w:r>
            <w:r>
              <w:rPr>
                <w:rFonts w:hint="eastAsia" w:ascii="宋体" w:hAnsi="宋体"/>
                <w:color w:val="auto"/>
                <w:sz w:val="18"/>
                <w:szCs w:val="21"/>
                <w:highlight w:val="none"/>
                <w:lang w:val="en-US" w:eastAsia="zh-CN"/>
              </w:rPr>
              <w:t>应用与园林生态</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 344风景园林基础</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rPr>
              <w:t>3</w:t>
            </w:r>
            <w:r>
              <w:rPr>
                <w:rFonts w:ascii="宋体" w:hAnsi="宋体"/>
                <w:color w:val="auto"/>
                <w:sz w:val="18"/>
                <w:szCs w:val="21"/>
                <w:highlight w:val="none"/>
              </w:rPr>
              <w:t>森林生态学</w:t>
            </w:r>
          </w:p>
        </w:tc>
        <w:tc>
          <w:tcPr>
            <w:tcW w:w="2713" w:type="dxa"/>
            <w:vMerge w:val="restart"/>
            <w:vAlign w:val="center"/>
          </w:tcPr>
          <w:p>
            <w:pPr>
              <w:jc w:val="center"/>
              <w:rPr>
                <w:rFonts w:hint="eastAsia" w:ascii="宋体" w:hAnsi="宋体" w:eastAsia="宋体"/>
                <w:color w:val="auto"/>
                <w:sz w:val="18"/>
                <w:szCs w:val="21"/>
                <w:highlight w:val="none"/>
                <w:lang w:eastAsia="zh-CN"/>
              </w:rPr>
            </w:pPr>
            <w:r>
              <w:rPr>
                <w:rFonts w:hint="eastAsia" w:ascii="宋体" w:hAnsi="宋体"/>
                <w:color w:val="auto"/>
                <w:sz w:val="18"/>
                <w:szCs w:val="21"/>
                <w:highlight w:val="none"/>
              </w:rPr>
              <w:t>园林树木</w:t>
            </w:r>
            <w:r>
              <w:rPr>
                <w:rFonts w:hint="eastAsia" w:ascii="宋体" w:hAnsi="宋体"/>
                <w:color w:val="auto"/>
                <w:sz w:val="18"/>
                <w:szCs w:val="21"/>
                <w:highlight w:val="none"/>
                <w:lang w:val="en-US" w:eastAsia="zh-CN"/>
              </w:rPr>
              <w:t>配置与应用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5189" w:type="dxa"/>
            <w:vAlign w:val="center"/>
          </w:tcPr>
          <w:p>
            <w:pPr>
              <w:jc w:val="left"/>
              <w:rPr>
                <w:rFonts w:hint="default" w:ascii="宋体" w:hAnsi="宋体" w:eastAsia="宋体"/>
                <w:color w:val="auto"/>
                <w:sz w:val="18"/>
                <w:szCs w:val="21"/>
                <w:highlight w:val="none"/>
                <w:lang w:val="en-US" w:eastAsia="zh-CN"/>
              </w:rPr>
            </w:pPr>
            <w:r>
              <w:rPr>
                <w:rFonts w:ascii="宋体" w:hAnsi="宋体"/>
                <w:color w:val="auto"/>
                <w:sz w:val="18"/>
                <w:szCs w:val="21"/>
                <w:highlight w:val="none"/>
              </w:rPr>
              <w:t>02</w:t>
            </w:r>
            <w:r>
              <w:rPr>
                <w:rFonts w:hint="eastAsia" w:ascii="宋体" w:hAnsi="宋体"/>
                <w:color w:val="auto"/>
                <w:sz w:val="18"/>
                <w:szCs w:val="21"/>
                <w:highlight w:val="none"/>
                <w:lang w:val="en-US" w:eastAsia="zh-CN"/>
              </w:rPr>
              <w:t>园林植物种质资源与遗传育种研究</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5189" w:type="dxa"/>
            <w:vAlign w:val="center"/>
          </w:tcPr>
          <w:p>
            <w:pPr>
              <w:jc w:val="left"/>
              <w:rPr>
                <w:rFonts w:ascii="黑体" w:eastAsia="黑体"/>
                <w:color w:val="auto"/>
                <w:sz w:val="24"/>
                <w:highlight w:val="none"/>
              </w:rPr>
            </w:pPr>
            <w:r>
              <w:rPr>
                <w:rFonts w:hint="eastAsia" w:ascii="黑体" w:eastAsia="黑体"/>
                <w:color w:val="auto"/>
                <w:sz w:val="24"/>
                <w:highlight w:val="none"/>
              </w:rPr>
              <w:t>204草原与资源环境学院</w:t>
            </w:r>
          </w:p>
          <w:p>
            <w:pPr>
              <w:jc w:val="left"/>
              <w:rPr>
                <w:rFonts w:hint="default" w:ascii="宋体" w:hAnsi="宋体" w:eastAsia="宋体"/>
                <w:b/>
                <w:bCs/>
                <w:color w:val="auto"/>
                <w:szCs w:val="21"/>
                <w:highlight w:val="none"/>
                <w:lang w:val="en-US" w:eastAsia="zh-CN"/>
              </w:rPr>
            </w:pPr>
            <w:r>
              <w:rPr>
                <w:rFonts w:hint="eastAsia" w:ascii="宋体" w:hAnsi="宋体"/>
                <w:b/>
                <w:bCs/>
                <w:color w:val="auto"/>
                <w:szCs w:val="21"/>
                <w:highlight w:val="none"/>
              </w:rPr>
              <w:t>联系人：王</w:t>
            </w:r>
            <w:r>
              <w:rPr>
                <w:rFonts w:hint="eastAsia" w:ascii="宋体" w:hAnsi="宋体"/>
                <w:b/>
                <w:bCs/>
                <w:color w:val="auto"/>
                <w:szCs w:val="21"/>
                <w:highlight w:val="none"/>
                <w:lang w:val="en-US" w:eastAsia="zh-CN"/>
              </w:rPr>
              <w:t>老师</w:t>
            </w:r>
            <w:r>
              <w:rPr>
                <w:rFonts w:hint="eastAsia" w:ascii="宋体" w:hAnsi="宋体"/>
                <w:b/>
                <w:bCs/>
                <w:color w:val="auto"/>
                <w:szCs w:val="21"/>
                <w:highlight w:val="none"/>
              </w:rPr>
              <w:t xml:space="preserve">    电话：430</w:t>
            </w:r>
            <w:r>
              <w:rPr>
                <w:rFonts w:hint="eastAsia" w:ascii="宋体" w:hAnsi="宋体"/>
                <w:b/>
                <w:bCs/>
                <w:color w:val="auto"/>
                <w:szCs w:val="21"/>
                <w:highlight w:val="none"/>
                <w:lang w:val="en-US" w:eastAsia="zh-CN"/>
              </w:rPr>
              <w:t>2416</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80</w:t>
            </w:r>
          </w:p>
        </w:tc>
        <w:tc>
          <w:tcPr>
            <w:tcW w:w="3450" w:type="dxa"/>
            <w:vAlign w:val="center"/>
          </w:tcPr>
          <w:p>
            <w:pPr>
              <w:rPr>
                <w:rFonts w:ascii="宋体" w:hAnsi="宋体"/>
                <w:color w:val="auto"/>
                <w:sz w:val="18"/>
                <w:szCs w:val="21"/>
                <w:highlight w:val="none"/>
              </w:rPr>
            </w:pPr>
          </w:p>
        </w:tc>
        <w:tc>
          <w:tcPr>
            <w:tcW w:w="2713" w:type="dxa"/>
            <w:vAlign w:val="center"/>
          </w:tcPr>
          <w:p>
            <w:pPr>
              <w:spacing w:line="440" w:lineRule="exact"/>
              <w:jc w:val="center"/>
              <w:rPr>
                <w:rFonts w:ascii="宋体" w:hAnsi="宋体"/>
                <w:color w:val="auto"/>
                <w:spacing w:val="-1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189" w:type="dxa"/>
            <w:vAlign w:val="center"/>
          </w:tcPr>
          <w:p>
            <w:pPr>
              <w:jc w:val="left"/>
              <w:rPr>
                <w:b/>
                <w:color w:val="auto"/>
                <w:highlight w:val="none"/>
              </w:rPr>
            </w:pPr>
            <w:r>
              <w:rPr>
                <w:rFonts w:hint="eastAsia" w:ascii="黑体" w:eastAsia="黑体"/>
                <w:b/>
                <w:color w:val="auto"/>
                <w:highlight w:val="none"/>
              </w:rPr>
              <w:t>071300 生态学</w:t>
            </w:r>
          </w:p>
        </w:tc>
        <w:tc>
          <w:tcPr>
            <w:tcW w:w="812" w:type="dxa"/>
            <w:vAlign w:val="center"/>
          </w:tcPr>
          <w:p>
            <w:pPr>
              <w:jc w:val="center"/>
              <w:rPr>
                <w:rFonts w:hint="default" w:ascii="宋体" w:hAnsi="宋体" w:eastAsia="宋体"/>
                <w:b w:val="0"/>
                <w:bCs w:val="0"/>
                <w:color w:val="auto"/>
                <w:sz w:val="18"/>
                <w:szCs w:val="21"/>
                <w:highlight w:val="none"/>
                <w:shd w:val="clear" w:color="FFFFFF" w:fill="D9D9D9"/>
                <w:lang w:val="en-US" w:eastAsia="zh-CN"/>
              </w:rPr>
            </w:pPr>
            <w:r>
              <w:rPr>
                <w:rFonts w:hint="eastAsia" w:ascii="宋体" w:hAnsi="宋体"/>
                <w:color w:val="auto"/>
                <w:sz w:val="18"/>
                <w:szCs w:val="21"/>
                <w:highlight w:val="none"/>
                <w:lang w:val="en-US" w:eastAsia="zh-CN"/>
              </w:rPr>
              <w:t>5</w:t>
            </w:r>
          </w:p>
        </w:tc>
        <w:tc>
          <w:tcPr>
            <w:tcW w:w="3450" w:type="dxa"/>
            <w:vAlign w:val="center"/>
          </w:tcPr>
          <w:p>
            <w:pPr>
              <w:rPr>
                <w:rFonts w:hint="eastAsia" w:ascii="宋体" w:hAnsi="宋体" w:eastAsia="宋体"/>
                <w:color w:val="auto"/>
                <w:sz w:val="18"/>
                <w:szCs w:val="21"/>
                <w:highlight w:val="none"/>
                <w:lang w:val="en-US" w:eastAsia="zh-CN"/>
              </w:rPr>
            </w:pPr>
          </w:p>
        </w:tc>
        <w:tc>
          <w:tcPr>
            <w:tcW w:w="2713" w:type="dxa"/>
            <w:vAlign w:val="center"/>
          </w:tcPr>
          <w:p>
            <w:pPr>
              <w:jc w:val="center"/>
              <w:rPr>
                <w:rFonts w:ascii="宋体" w:hAnsi="宋体"/>
                <w:color w:val="auto"/>
                <w:spacing w:val="-14"/>
                <w:szCs w:val="21"/>
                <w:highlight w:val="none"/>
              </w:rPr>
            </w:pPr>
            <w:r>
              <w:rPr>
                <w:rFonts w:hint="eastAsia" w:ascii="宋体" w:hAnsi="宋体"/>
                <w:b/>
                <w:color w:val="auto"/>
                <w:highlight w:val="none"/>
              </w:rPr>
              <w:t>(本学科只招收理工农科的本科学历考生)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w:t>
            </w:r>
            <w:r>
              <w:rPr>
                <w:rFonts w:hint="eastAsia" w:ascii="宋体" w:hAnsi="宋体"/>
                <w:color w:val="auto"/>
                <w:sz w:val="18"/>
                <w:szCs w:val="21"/>
                <w:highlight w:val="none"/>
              </w:rPr>
              <w:t>植物</w:t>
            </w:r>
            <w:r>
              <w:rPr>
                <w:rFonts w:ascii="宋体" w:hAnsi="宋体"/>
                <w:color w:val="auto"/>
                <w:sz w:val="18"/>
                <w:szCs w:val="21"/>
                <w:highlight w:val="none"/>
              </w:rPr>
              <w:t>生态</w:t>
            </w:r>
            <w:r>
              <w:rPr>
                <w:rFonts w:hint="eastAsia" w:ascii="宋体" w:hAnsi="宋体"/>
                <w:color w:val="auto"/>
                <w:sz w:val="18"/>
                <w:szCs w:val="21"/>
                <w:highlight w:val="none"/>
              </w:rPr>
              <w:t>学</w:t>
            </w:r>
          </w:p>
        </w:tc>
        <w:tc>
          <w:tcPr>
            <w:tcW w:w="812" w:type="dxa"/>
            <w:vAlign w:val="center"/>
          </w:tcPr>
          <w:p>
            <w:pPr>
              <w:jc w:val="center"/>
              <w:rPr>
                <w:rFonts w:ascii="宋体" w:hAnsi="宋体"/>
                <w:b w:val="0"/>
                <w:bCs w:val="0"/>
                <w:color w:val="auto"/>
                <w:sz w:val="18"/>
                <w:szCs w:val="21"/>
                <w:highlight w:val="none"/>
                <w:shd w:val="clear" w:color="FFFFFF" w:fill="D9D9D9"/>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w:t>
            </w:r>
            <w:r>
              <w:rPr>
                <w:rFonts w:hint="eastAsia" w:ascii="宋体" w:hAnsi="宋体"/>
                <w:color w:val="auto"/>
                <w:sz w:val="18"/>
                <w:szCs w:val="21"/>
                <w:highlight w:val="none"/>
                <w:lang w:val="en-US" w:eastAsia="zh-CN"/>
              </w:rPr>
              <w:t>一</w:t>
            </w:r>
            <w:r>
              <w:rPr>
                <w:rFonts w:ascii="宋体" w:hAnsi="宋体"/>
                <w:color w:val="auto"/>
                <w:sz w:val="18"/>
                <w:szCs w:val="21"/>
                <w:highlight w:val="none"/>
              </w:rPr>
              <w:t>或203日语</w:t>
            </w:r>
          </w:p>
          <w:p>
            <w:pPr>
              <w:rPr>
                <w:rFonts w:ascii="宋体" w:hAnsi="宋体"/>
                <w:color w:val="auto"/>
                <w:sz w:val="18"/>
                <w:szCs w:val="21"/>
                <w:highlight w:val="none"/>
              </w:rPr>
            </w:pPr>
            <w:r>
              <w:rPr>
                <w:rFonts w:hint="eastAsia" w:ascii="宋体" w:hAnsi="宋体"/>
                <w:color w:val="auto"/>
                <w:sz w:val="18"/>
                <w:szCs w:val="21"/>
                <w:highlight w:val="none"/>
              </w:rPr>
              <w:t>③</w:t>
            </w:r>
            <w:r>
              <w:rPr>
                <w:rFonts w:hint="eastAsia" w:ascii="宋体" w:hAnsi="宋体"/>
                <w:color w:val="auto"/>
                <w:sz w:val="18"/>
                <w:szCs w:val="21"/>
                <w:highlight w:val="none"/>
                <w:lang w:val="en-US" w:eastAsia="zh-CN"/>
              </w:rPr>
              <w:t xml:space="preserve"> </w:t>
            </w:r>
            <w:r>
              <w:rPr>
                <w:rFonts w:hint="eastAsia" w:ascii="宋体" w:hAnsi="宋体"/>
                <w:color w:val="auto"/>
                <w:sz w:val="18"/>
                <w:szCs w:val="21"/>
                <w:highlight w:val="none"/>
              </w:rPr>
              <w:t>702概率论与数理统计</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rPr>
              <w:t>5</w:t>
            </w:r>
            <w:r>
              <w:rPr>
                <w:rFonts w:ascii="宋体" w:hAnsi="宋体"/>
                <w:color w:val="auto"/>
                <w:sz w:val="18"/>
                <w:szCs w:val="21"/>
                <w:highlight w:val="none"/>
              </w:rPr>
              <w:t>生态学</w:t>
            </w:r>
          </w:p>
        </w:tc>
        <w:tc>
          <w:tcPr>
            <w:tcW w:w="2713" w:type="dxa"/>
            <w:vMerge w:val="restart"/>
            <w:vAlign w:val="center"/>
          </w:tcPr>
          <w:p>
            <w:pPr>
              <w:jc w:val="center"/>
              <w:rPr>
                <w:rFonts w:ascii="宋体" w:hAnsi="宋体"/>
                <w:color w:val="auto"/>
                <w:sz w:val="18"/>
                <w:szCs w:val="21"/>
                <w:highlight w:val="none"/>
              </w:rPr>
            </w:pPr>
            <w:r>
              <w:rPr>
                <w:rFonts w:hint="eastAsia" w:ascii="宋体" w:hAnsi="宋体"/>
                <w:color w:val="auto"/>
                <w:sz w:val="18"/>
                <w:szCs w:val="21"/>
                <w:highlight w:val="none"/>
              </w:rPr>
              <w:t>普通生物学</w:t>
            </w:r>
          </w:p>
          <w:p>
            <w:pPr>
              <w:jc w:val="center"/>
              <w:rPr>
                <w:rFonts w:ascii="宋体" w:hAnsi="宋体"/>
                <w:color w:val="auto"/>
                <w:sz w:val="18"/>
                <w:szCs w:val="21"/>
                <w:highlight w:val="none"/>
              </w:rPr>
            </w:pPr>
            <w:r>
              <w:rPr>
                <w:rFonts w:hint="eastAsia" w:ascii="宋体" w:hAnsi="宋体"/>
                <w:color w:val="auto"/>
                <w:sz w:val="18"/>
                <w:szCs w:val="21"/>
                <w:highlight w:val="none"/>
              </w:rPr>
              <w:t>跨专业加试科目：</w:t>
            </w:r>
          </w:p>
          <w:p>
            <w:pPr>
              <w:jc w:val="center"/>
              <w:rPr>
                <w:rFonts w:ascii="宋体" w:hAnsi="宋体"/>
                <w:color w:val="auto"/>
                <w:spacing w:val="-14"/>
                <w:sz w:val="18"/>
                <w:szCs w:val="18"/>
                <w:highlight w:val="none"/>
              </w:rPr>
            </w:pPr>
            <w:r>
              <w:rPr>
                <w:rFonts w:hint="eastAsia" w:ascii="宋体" w:hAnsi="宋体"/>
                <w:color w:val="auto"/>
                <w:sz w:val="18"/>
                <w:szCs w:val="21"/>
                <w:highlight w:val="none"/>
              </w:rPr>
              <w:t>植物学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02恢复生态学</w:t>
            </w:r>
          </w:p>
        </w:tc>
        <w:tc>
          <w:tcPr>
            <w:tcW w:w="812" w:type="dxa"/>
            <w:vAlign w:val="center"/>
          </w:tcPr>
          <w:p>
            <w:pPr>
              <w:jc w:val="center"/>
              <w:rPr>
                <w:rFonts w:ascii="宋体" w:hAnsi="宋体"/>
                <w:b w:val="0"/>
                <w:bCs w:val="0"/>
                <w:color w:val="auto"/>
                <w:sz w:val="18"/>
                <w:szCs w:val="21"/>
                <w:highlight w:val="none"/>
                <w:shd w:val="clear" w:color="FFFFFF" w:fill="D9D9D9"/>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5189" w:type="dxa"/>
            <w:vAlign w:val="center"/>
          </w:tcPr>
          <w:p>
            <w:pPr>
              <w:jc w:val="left"/>
              <w:rPr>
                <w:rFonts w:hint="default" w:ascii="宋体" w:hAnsi="宋体" w:eastAsia="宋体"/>
                <w:color w:val="auto"/>
                <w:sz w:val="18"/>
                <w:szCs w:val="21"/>
                <w:highlight w:val="none"/>
                <w:lang w:val="en-US" w:eastAsia="zh-CN"/>
              </w:rPr>
            </w:pPr>
            <w:r>
              <w:rPr>
                <w:rFonts w:hint="eastAsia" w:ascii="宋体" w:hAnsi="宋体"/>
                <w:color w:val="auto"/>
                <w:sz w:val="18"/>
                <w:szCs w:val="21"/>
                <w:highlight w:val="none"/>
                <w:lang w:val="en-US" w:eastAsia="zh-CN"/>
              </w:rPr>
              <w:t>03生态系统生态学</w:t>
            </w:r>
          </w:p>
        </w:tc>
        <w:tc>
          <w:tcPr>
            <w:tcW w:w="812" w:type="dxa"/>
            <w:vAlign w:val="center"/>
          </w:tcPr>
          <w:p>
            <w:pPr>
              <w:jc w:val="center"/>
              <w:rPr>
                <w:rFonts w:ascii="宋体" w:hAnsi="宋体"/>
                <w:b w:val="0"/>
                <w:bCs w:val="0"/>
                <w:color w:val="auto"/>
                <w:sz w:val="18"/>
                <w:szCs w:val="21"/>
                <w:highlight w:val="none"/>
                <w:shd w:val="clear" w:color="FFFFFF" w:fill="D9D9D9"/>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rFonts w:ascii="黑体" w:eastAsia="黑体"/>
                <w:b/>
                <w:color w:val="auto"/>
                <w:highlight w:val="none"/>
              </w:rPr>
            </w:pPr>
            <w:r>
              <w:rPr>
                <w:rFonts w:hint="eastAsia" w:ascii="黑体" w:eastAsia="黑体"/>
                <w:b/>
                <w:color w:val="auto"/>
                <w:highlight w:val="none"/>
              </w:rPr>
              <w:t>090301土壤学</w:t>
            </w:r>
          </w:p>
        </w:tc>
        <w:tc>
          <w:tcPr>
            <w:tcW w:w="812" w:type="dxa"/>
            <w:vAlign w:val="center"/>
          </w:tcPr>
          <w:p>
            <w:pPr>
              <w:jc w:val="center"/>
              <w:rPr>
                <w:rFonts w:hint="default" w:ascii="宋体" w:hAnsi="宋体" w:eastAsia="宋体"/>
                <w:b w:val="0"/>
                <w:bCs w:val="0"/>
                <w:color w:val="auto"/>
                <w:sz w:val="18"/>
                <w:szCs w:val="21"/>
                <w:highlight w:val="none"/>
                <w:shd w:val="clear" w:color="FFFFFF" w:fill="D9D9D9"/>
                <w:lang w:val="en-US" w:eastAsia="zh-CN"/>
              </w:rPr>
            </w:pPr>
            <w:r>
              <w:rPr>
                <w:rFonts w:hint="eastAsia" w:ascii="宋体" w:hAnsi="宋体"/>
                <w:color w:val="auto"/>
                <w:sz w:val="18"/>
                <w:szCs w:val="21"/>
                <w:highlight w:val="none"/>
                <w:lang w:val="en-US" w:eastAsia="zh-CN"/>
              </w:rPr>
              <w:t>11</w:t>
            </w:r>
          </w:p>
        </w:tc>
        <w:tc>
          <w:tcPr>
            <w:tcW w:w="3450" w:type="dxa"/>
            <w:vAlign w:val="center"/>
          </w:tcPr>
          <w:p>
            <w:pPr>
              <w:rPr>
                <w:rFonts w:hint="default" w:ascii="宋体" w:hAnsi="宋体" w:eastAsia="宋体"/>
                <w:color w:val="auto"/>
                <w:sz w:val="18"/>
                <w:szCs w:val="21"/>
                <w:highlight w:val="none"/>
                <w:lang w:val="en-US" w:eastAsia="zh-CN"/>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01土壤资源利用与改良</w:t>
            </w:r>
          </w:p>
        </w:tc>
        <w:tc>
          <w:tcPr>
            <w:tcW w:w="812" w:type="dxa"/>
            <w:vAlign w:val="center"/>
          </w:tcPr>
          <w:p>
            <w:pPr>
              <w:jc w:val="center"/>
              <w:rPr>
                <w:rFonts w:ascii="宋体" w:hAnsi="宋体"/>
                <w:b w:val="0"/>
                <w:bCs w:val="0"/>
                <w:color w:val="auto"/>
                <w:sz w:val="18"/>
                <w:szCs w:val="21"/>
                <w:highlight w:val="none"/>
                <w:shd w:val="clear" w:color="FFFFFF" w:fill="D9D9D9"/>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w:t>
            </w:r>
          </w:p>
          <w:p>
            <w:pPr>
              <w:rPr>
                <w:rFonts w:ascii="宋体" w:hAnsi="宋体"/>
                <w:color w:val="auto"/>
                <w:sz w:val="18"/>
                <w:szCs w:val="21"/>
                <w:highlight w:val="none"/>
              </w:rPr>
            </w:pPr>
            <w:r>
              <w:rPr>
                <w:rFonts w:hint="eastAsia" w:ascii="宋体" w:hAnsi="宋体"/>
                <w:color w:val="auto"/>
                <w:sz w:val="18"/>
                <w:szCs w:val="21"/>
                <w:highlight w:val="none"/>
              </w:rPr>
              <w:t>③ 701化学（含有机、无机）</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rPr>
              <w:t>5</w:t>
            </w:r>
            <w:r>
              <w:rPr>
                <w:rFonts w:ascii="宋体" w:hAnsi="宋体"/>
                <w:color w:val="auto"/>
                <w:sz w:val="18"/>
                <w:szCs w:val="21"/>
                <w:highlight w:val="none"/>
              </w:rPr>
              <w:t>生态学</w:t>
            </w:r>
          </w:p>
        </w:tc>
        <w:tc>
          <w:tcPr>
            <w:tcW w:w="2713" w:type="dxa"/>
            <w:vMerge w:val="restart"/>
            <w:vAlign w:val="center"/>
          </w:tcPr>
          <w:p>
            <w:pPr>
              <w:jc w:val="center"/>
              <w:rPr>
                <w:rFonts w:ascii="宋体" w:hAnsi="宋体"/>
                <w:color w:val="auto"/>
                <w:sz w:val="18"/>
                <w:szCs w:val="21"/>
                <w:highlight w:val="none"/>
              </w:rPr>
            </w:pPr>
            <w:r>
              <w:rPr>
                <w:rFonts w:hint="eastAsia" w:ascii="宋体" w:hAnsi="宋体"/>
                <w:color w:val="auto"/>
                <w:sz w:val="18"/>
                <w:szCs w:val="21"/>
                <w:highlight w:val="none"/>
              </w:rPr>
              <w:t>土壤学</w:t>
            </w:r>
          </w:p>
          <w:p>
            <w:pPr>
              <w:jc w:val="center"/>
              <w:rPr>
                <w:rFonts w:ascii="宋体" w:hAnsi="宋体"/>
                <w:color w:val="auto"/>
                <w:sz w:val="18"/>
                <w:szCs w:val="21"/>
                <w:highlight w:val="none"/>
              </w:rPr>
            </w:pPr>
            <w:r>
              <w:rPr>
                <w:rFonts w:hint="eastAsia" w:ascii="宋体" w:hAnsi="宋体"/>
                <w:color w:val="auto"/>
                <w:sz w:val="18"/>
                <w:szCs w:val="21"/>
                <w:highlight w:val="none"/>
              </w:rPr>
              <w:t>跨专业加试科目：</w:t>
            </w:r>
          </w:p>
          <w:p>
            <w:pPr>
              <w:jc w:val="center"/>
              <w:rPr>
                <w:rFonts w:ascii="宋体" w:hAnsi="宋体"/>
                <w:color w:val="auto"/>
                <w:sz w:val="18"/>
                <w:szCs w:val="21"/>
                <w:highlight w:val="none"/>
              </w:rPr>
            </w:pPr>
            <w:r>
              <w:rPr>
                <w:rFonts w:hint="eastAsia" w:ascii="宋体" w:hAnsi="宋体"/>
                <w:color w:val="auto"/>
                <w:sz w:val="18"/>
                <w:szCs w:val="21"/>
                <w:highlight w:val="none"/>
              </w:rPr>
              <w:t>土壤农化分析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02土</w:t>
            </w:r>
            <w:r>
              <w:rPr>
                <w:rFonts w:hint="eastAsia" w:ascii="宋体" w:hAnsi="宋体"/>
                <w:color w:val="auto"/>
                <w:sz w:val="18"/>
                <w:szCs w:val="21"/>
                <w:highlight w:val="none"/>
              </w:rPr>
              <w:t>壤</w:t>
            </w:r>
            <w:r>
              <w:rPr>
                <w:rFonts w:ascii="宋体" w:hAnsi="宋体"/>
                <w:color w:val="auto"/>
                <w:sz w:val="18"/>
                <w:szCs w:val="21"/>
                <w:highlight w:val="none"/>
              </w:rPr>
              <w:t>环境与植物生长</w:t>
            </w:r>
          </w:p>
        </w:tc>
        <w:tc>
          <w:tcPr>
            <w:tcW w:w="812" w:type="dxa"/>
            <w:vAlign w:val="center"/>
          </w:tcPr>
          <w:p>
            <w:pPr>
              <w:jc w:val="center"/>
              <w:rPr>
                <w:rFonts w:ascii="宋体" w:hAnsi="宋体"/>
                <w:b w:val="0"/>
                <w:bCs w:val="0"/>
                <w:color w:val="auto"/>
                <w:sz w:val="18"/>
                <w:szCs w:val="21"/>
                <w:highlight w:val="none"/>
                <w:shd w:val="clear" w:color="FFFFFF" w:fill="D9D9D9"/>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03草原土壤利用</w:t>
            </w:r>
            <w:r>
              <w:rPr>
                <w:rFonts w:hint="eastAsia" w:ascii="宋体" w:hAnsi="宋体"/>
                <w:color w:val="auto"/>
                <w:sz w:val="18"/>
                <w:szCs w:val="21"/>
                <w:highlight w:val="none"/>
              </w:rPr>
              <w:t>与</w:t>
            </w:r>
            <w:r>
              <w:rPr>
                <w:rFonts w:ascii="宋体" w:hAnsi="宋体"/>
                <w:color w:val="auto"/>
                <w:sz w:val="18"/>
                <w:szCs w:val="21"/>
                <w:highlight w:val="none"/>
              </w:rPr>
              <w:t>保护</w:t>
            </w:r>
          </w:p>
        </w:tc>
        <w:tc>
          <w:tcPr>
            <w:tcW w:w="812" w:type="dxa"/>
            <w:vAlign w:val="center"/>
          </w:tcPr>
          <w:p>
            <w:pPr>
              <w:jc w:val="center"/>
              <w:rPr>
                <w:rFonts w:ascii="宋体" w:hAnsi="宋体"/>
                <w:b w:val="0"/>
                <w:bCs w:val="0"/>
                <w:color w:val="auto"/>
                <w:sz w:val="18"/>
                <w:szCs w:val="21"/>
                <w:highlight w:val="none"/>
                <w:shd w:val="clear" w:color="FFFFFF" w:fill="D9D9D9"/>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rFonts w:ascii="宋体" w:hAnsi="宋体"/>
                <w:b/>
                <w:color w:val="auto"/>
                <w:highlight w:val="none"/>
              </w:rPr>
            </w:pPr>
            <w:r>
              <w:rPr>
                <w:rFonts w:hint="eastAsia" w:ascii="黑体" w:eastAsia="黑体"/>
                <w:b/>
                <w:color w:val="auto"/>
                <w:highlight w:val="none"/>
              </w:rPr>
              <w:t>090302植物营养学</w:t>
            </w:r>
          </w:p>
        </w:tc>
        <w:tc>
          <w:tcPr>
            <w:tcW w:w="812" w:type="dxa"/>
            <w:vAlign w:val="center"/>
          </w:tcPr>
          <w:p>
            <w:pPr>
              <w:jc w:val="center"/>
              <w:rPr>
                <w:rFonts w:hint="default" w:ascii="宋体" w:hAnsi="宋体" w:eastAsia="宋体"/>
                <w:b w:val="0"/>
                <w:bCs w:val="0"/>
                <w:color w:val="auto"/>
                <w:sz w:val="18"/>
                <w:szCs w:val="21"/>
                <w:highlight w:val="none"/>
                <w:shd w:val="clear" w:color="FFFFFF" w:fill="D9D9D9"/>
                <w:lang w:val="en-US" w:eastAsia="zh-CN"/>
              </w:rPr>
            </w:pPr>
            <w:r>
              <w:rPr>
                <w:rFonts w:hint="eastAsia" w:ascii="宋体" w:hAnsi="宋体"/>
                <w:color w:val="auto"/>
                <w:sz w:val="18"/>
                <w:szCs w:val="21"/>
                <w:highlight w:val="none"/>
                <w:lang w:val="en-US" w:eastAsia="zh-CN"/>
              </w:rPr>
              <w:t>11</w:t>
            </w:r>
          </w:p>
        </w:tc>
        <w:tc>
          <w:tcPr>
            <w:tcW w:w="3450" w:type="dxa"/>
            <w:vAlign w:val="center"/>
          </w:tcPr>
          <w:p>
            <w:pPr>
              <w:rPr>
                <w:rFonts w:hint="default" w:ascii="宋体" w:hAnsi="宋体" w:eastAsia="宋体"/>
                <w:color w:val="auto"/>
                <w:sz w:val="18"/>
                <w:szCs w:val="21"/>
                <w:highlight w:val="none"/>
                <w:lang w:val="en-US" w:eastAsia="zh-CN"/>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01农作物营养与施肥</w:t>
            </w:r>
          </w:p>
        </w:tc>
        <w:tc>
          <w:tcPr>
            <w:tcW w:w="812" w:type="dxa"/>
            <w:vAlign w:val="center"/>
          </w:tcPr>
          <w:p>
            <w:pPr>
              <w:jc w:val="center"/>
              <w:rPr>
                <w:rFonts w:ascii="宋体" w:hAnsi="宋体"/>
                <w:b w:val="0"/>
                <w:bCs w:val="0"/>
                <w:color w:val="auto"/>
                <w:sz w:val="18"/>
                <w:szCs w:val="21"/>
                <w:highlight w:val="none"/>
                <w:shd w:val="clear" w:color="FFFFFF" w:fill="D9D9D9"/>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w:t>
            </w:r>
          </w:p>
          <w:p>
            <w:pPr>
              <w:rPr>
                <w:rFonts w:ascii="宋体" w:hAnsi="宋体"/>
                <w:color w:val="auto"/>
                <w:sz w:val="18"/>
                <w:szCs w:val="21"/>
                <w:highlight w:val="none"/>
              </w:rPr>
            </w:pPr>
            <w:r>
              <w:rPr>
                <w:rFonts w:hint="eastAsia" w:ascii="宋体" w:hAnsi="宋体"/>
                <w:color w:val="auto"/>
                <w:sz w:val="18"/>
                <w:szCs w:val="21"/>
                <w:highlight w:val="none"/>
              </w:rPr>
              <w:t>③ 701化学（含有机、无机）</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rPr>
              <w:t>5</w:t>
            </w:r>
            <w:r>
              <w:rPr>
                <w:rFonts w:ascii="宋体" w:hAnsi="宋体"/>
                <w:color w:val="auto"/>
                <w:sz w:val="18"/>
                <w:szCs w:val="21"/>
                <w:highlight w:val="none"/>
              </w:rPr>
              <w:t>生态学</w:t>
            </w:r>
          </w:p>
        </w:tc>
        <w:tc>
          <w:tcPr>
            <w:tcW w:w="2713" w:type="dxa"/>
            <w:vMerge w:val="restart"/>
            <w:vAlign w:val="center"/>
          </w:tcPr>
          <w:p>
            <w:pPr>
              <w:jc w:val="center"/>
              <w:rPr>
                <w:rFonts w:ascii="宋体" w:hAnsi="宋体"/>
                <w:color w:val="auto"/>
                <w:sz w:val="18"/>
                <w:szCs w:val="21"/>
                <w:highlight w:val="none"/>
              </w:rPr>
            </w:pPr>
            <w:r>
              <w:rPr>
                <w:rFonts w:hint="eastAsia" w:ascii="宋体" w:hAnsi="宋体"/>
                <w:color w:val="auto"/>
                <w:sz w:val="18"/>
                <w:szCs w:val="21"/>
                <w:highlight w:val="none"/>
                <w:lang w:val="en-US" w:eastAsia="zh-CN"/>
              </w:rPr>
              <w:t>植物营养</w:t>
            </w:r>
            <w:r>
              <w:rPr>
                <w:rFonts w:hint="eastAsia" w:ascii="宋体" w:hAnsi="宋体"/>
                <w:color w:val="auto"/>
                <w:sz w:val="18"/>
                <w:szCs w:val="21"/>
                <w:highlight w:val="none"/>
              </w:rPr>
              <w:t>学</w:t>
            </w:r>
          </w:p>
          <w:p>
            <w:pPr>
              <w:jc w:val="center"/>
              <w:rPr>
                <w:rFonts w:ascii="宋体" w:hAnsi="宋体"/>
                <w:color w:val="auto"/>
                <w:sz w:val="18"/>
                <w:szCs w:val="21"/>
                <w:highlight w:val="none"/>
              </w:rPr>
            </w:pPr>
            <w:r>
              <w:rPr>
                <w:rFonts w:hint="eastAsia" w:ascii="宋体" w:hAnsi="宋体"/>
                <w:color w:val="auto"/>
                <w:sz w:val="18"/>
                <w:szCs w:val="21"/>
                <w:highlight w:val="none"/>
              </w:rPr>
              <w:t>跨专业加试科目：</w:t>
            </w:r>
          </w:p>
          <w:p>
            <w:pPr>
              <w:jc w:val="center"/>
              <w:rPr>
                <w:rFonts w:ascii="宋体" w:hAnsi="宋体"/>
                <w:color w:val="auto"/>
                <w:sz w:val="18"/>
                <w:szCs w:val="21"/>
                <w:highlight w:val="none"/>
              </w:rPr>
            </w:pPr>
            <w:r>
              <w:rPr>
                <w:rFonts w:hint="eastAsia" w:ascii="宋体" w:hAnsi="宋体"/>
                <w:color w:val="auto"/>
                <w:sz w:val="18"/>
                <w:szCs w:val="21"/>
                <w:highlight w:val="none"/>
              </w:rPr>
              <w:t>土壤农化分析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02饲草植物营养与施肥</w:t>
            </w:r>
          </w:p>
        </w:tc>
        <w:tc>
          <w:tcPr>
            <w:tcW w:w="812" w:type="dxa"/>
            <w:vAlign w:val="center"/>
          </w:tcPr>
          <w:p>
            <w:pPr>
              <w:jc w:val="center"/>
              <w:rPr>
                <w:rFonts w:ascii="宋体" w:hAnsi="宋体"/>
                <w:b w:val="0"/>
                <w:bCs w:val="0"/>
                <w:color w:val="auto"/>
                <w:sz w:val="18"/>
                <w:szCs w:val="21"/>
                <w:highlight w:val="none"/>
                <w:shd w:val="clear" w:color="FFFFFF" w:fill="D9D9D9"/>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rFonts w:ascii="黑体" w:eastAsia="黑体"/>
                <w:b/>
                <w:color w:val="auto"/>
                <w:highlight w:val="none"/>
              </w:rPr>
            </w:pPr>
            <w:r>
              <w:rPr>
                <w:rFonts w:hint="eastAsia" w:ascii="黑体" w:eastAsia="黑体"/>
                <w:b/>
                <w:color w:val="auto"/>
                <w:highlight w:val="none"/>
              </w:rPr>
              <w:t>090900草学</w:t>
            </w:r>
          </w:p>
        </w:tc>
        <w:tc>
          <w:tcPr>
            <w:tcW w:w="812" w:type="dxa"/>
            <w:vAlign w:val="center"/>
          </w:tcPr>
          <w:p>
            <w:pPr>
              <w:jc w:val="center"/>
              <w:rPr>
                <w:rFonts w:hint="eastAsia" w:ascii="宋体" w:hAnsi="宋体" w:eastAsia="宋体"/>
                <w:b w:val="0"/>
                <w:bCs w:val="0"/>
                <w:color w:val="auto"/>
                <w:sz w:val="18"/>
                <w:szCs w:val="21"/>
                <w:highlight w:val="none"/>
                <w:shd w:val="clear" w:color="FFFFFF" w:fill="D9D9D9"/>
                <w:lang w:val="en-US" w:eastAsia="zh-CN"/>
              </w:rPr>
            </w:pPr>
            <w:r>
              <w:rPr>
                <w:rFonts w:hint="eastAsia" w:ascii="宋体" w:hAnsi="宋体"/>
                <w:color w:val="auto"/>
                <w:sz w:val="18"/>
                <w:szCs w:val="21"/>
                <w:highlight w:val="none"/>
                <w:lang w:val="en-US" w:eastAsia="zh-CN"/>
              </w:rPr>
              <w:t>53</w:t>
            </w:r>
          </w:p>
        </w:tc>
        <w:tc>
          <w:tcPr>
            <w:tcW w:w="3450" w:type="dxa"/>
            <w:vAlign w:val="center"/>
          </w:tcPr>
          <w:p>
            <w:pPr>
              <w:rPr>
                <w:rFonts w:hint="default" w:ascii="宋体" w:hAnsi="宋体" w:eastAsia="宋体"/>
                <w:color w:val="auto"/>
                <w:sz w:val="18"/>
                <w:szCs w:val="21"/>
                <w:highlight w:val="none"/>
                <w:lang w:val="en-US" w:eastAsia="zh-CN"/>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w:t>
            </w:r>
            <w:r>
              <w:rPr>
                <w:rFonts w:hint="eastAsia" w:ascii="宋体" w:hAnsi="宋体"/>
                <w:color w:val="auto"/>
                <w:sz w:val="18"/>
                <w:szCs w:val="21"/>
                <w:highlight w:val="none"/>
              </w:rPr>
              <w:t>草种质资源与育种</w:t>
            </w:r>
          </w:p>
        </w:tc>
        <w:tc>
          <w:tcPr>
            <w:tcW w:w="812" w:type="dxa"/>
            <w:vAlign w:val="center"/>
          </w:tcPr>
          <w:p>
            <w:pPr>
              <w:jc w:val="center"/>
              <w:rPr>
                <w:rFonts w:ascii="宋体" w:hAnsi="宋体"/>
                <w:b w:val="0"/>
                <w:bCs w:val="0"/>
                <w:color w:val="auto"/>
                <w:sz w:val="18"/>
                <w:szCs w:val="21"/>
                <w:highlight w:val="none"/>
                <w:shd w:val="clear" w:color="FFFFFF" w:fill="D9D9D9"/>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 702概率论与数理统计</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rPr>
              <w:t>5</w:t>
            </w:r>
            <w:r>
              <w:rPr>
                <w:rFonts w:ascii="宋体" w:hAnsi="宋体"/>
                <w:color w:val="auto"/>
                <w:sz w:val="18"/>
                <w:szCs w:val="21"/>
                <w:highlight w:val="none"/>
              </w:rPr>
              <w:t>生态学</w:t>
            </w:r>
          </w:p>
        </w:tc>
        <w:tc>
          <w:tcPr>
            <w:tcW w:w="2713" w:type="dxa"/>
            <w:vMerge w:val="restart"/>
            <w:vAlign w:val="center"/>
          </w:tcPr>
          <w:p>
            <w:pPr>
              <w:jc w:val="center"/>
              <w:rPr>
                <w:rFonts w:ascii="宋体" w:hAnsi="宋体"/>
                <w:color w:val="auto"/>
                <w:sz w:val="18"/>
                <w:szCs w:val="21"/>
                <w:highlight w:val="none"/>
              </w:rPr>
            </w:pPr>
            <w:r>
              <w:rPr>
                <w:rFonts w:hint="eastAsia" w:ascii="宋体" w:hAnsi="宋体"/>
                <w:color w:val="auto"/>
                <w:sz w:val="18"/>
                <w:szCs w:val="21"/>
                <w:highlight w:val="none"/>
              </w:rPr>
              <w:t>牧草栽培学或草地管理学</w:t>
            </w:r>
          </w:p>
          <w:p>
            <w:pPr>
              <w:jc w:val="center"/>
              <w:rPr>
                <w:rFonts w:ascii="宋体" w:hAnsi="宋体"/>
                <w:color w:val="auto"/>
                <w:sz w:val="18"/>
                <w:szCs w:val="21"/>
                <w:highlight w:val="none"/>
              </w:rPr>
            </w:pPr>
            <w:r>
              <w:rPr>
                <w:rFonts w:hint="eastAsia" w:ascii="宋体" w:hAnsi="宋体"/>
                <w:color w:val="auto"/>
                <w:sz w:val="18"/>
                <w:szCs w:val="21"/>
                <w:highlight w:val="none"/>
              </w:rPr>
              <w:t>跨专业考生上述两门科目均需要复试</w:t>
            </w:r>
          </w:p>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02</w:t>
            </w:r>
            <w:r>
              <w:rPr>
                <w:rFonts w:hint="eastAsia" w:ascii="宋体" w:hAnsi="宋体"/>
                <w:color w:val="auto"/>
                <w:sz w:val="18"/>
                <w:szCs w:val="21"/>
                <w:highlight w:val="none"/>
              </w:rPr>
              <w:t>饲草生产与药用植物栽培</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03草地资源生态与管理</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89" w:type="dxa"/>
            <w:vAlign w:val="center"/>
          </w:tcPr>
          <w:p>
            <w:pPr>
              <w:jc w:val="left"/>
              <w:rPr>
                <w:color w:val="auto"/>
                <w:sz w:val="18"/>
                <w:szCs w:val="21"/>
                <w:highlight w:val="none"/>
              </w:rPr>
            </w:pPr>
            <w:r>
              <w:rPr>
                <w:rFonts w:hint="eastAsia" w:ascii="宋体" w:hAnsi="宋体"/>
                <w:color w:val="auto"/>
                <w:sz w:val="18"/>
                <w:szCs w:val="21"/>
                <w:highlight w:val="none"/>
              </w:rPr>
              <w:t>04草地保护与环境</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189" w:type="dxa"/>
            <w:vAlign w:val="center"/>
          </w:tcPr>
          <w:p>
            <w:pPr>
              <w:jc w:val="left"/>
              <w:rPr>
                <w:rFonts w:ascii="黑体" w:eastAsia="黑体"/>
                <w:color w:val="auto"/>
                <w:sz w:val="24"/>
                <w:highlight w:val="none"/>
              </w:rPr>
            </w:pPr>
            <w:r>
              <w:rPr>
                <w:rFonts w:hint="eastAsia" w:ascii="黑体" w:eastAsia="黑体"/>
                <w:color w:val="auto"/>
                <w:sz w:val="24"/>
                <w:highlight w:val="none"/>
              </w:rPr>
              <w:t>225沙漠治理学院</w:t>
            </w:r>
          </w:p>
          <w:p>
            <w:pPr>
              <w:jc w:val="left"/>
              <w:rPr>
                <w:rFonts w:ascii="宋体" w:hAnsi="宋体"/>
                <w:b/>
                <w:bCs/>
                <w:color w:val="auto"/>
                <w:szCs w:val="21"/>
                <w:highlight w:val="none"/>
              </w:rPr>
            </w:pPr>
            <w:r>
              <w:rPr>
                <w:rFonts w:hint="eastAsia" w:ascii="宋体" w:hAnsi="宋体"/>
                <w:b/>
                <w:bCs/>
                <w:color w:val="auto"/>
                <w:szCs w:val="21"/>
                <w:highlight w:val="none"/>
              </w:rPr>
              <w:t>联系人：杨</w:t>
            </w:r>
            <w:r>
              <w:rPr>
                <w:rFonts w:hint="eastAsia" w:ascii="宋体" w:hAnsi="宋体"/>
                <w:b/>
                <w:bCs/>
                <w:color w:val="auto"/>
                <w:szCs w:val="21"/>
                <w:highlight w:val="none"/>
                <w:lang w:val="en-US" w:eastAsia="zh-CN"/>
              </w:rPr>
              <w:t>老师</w:t>
            </w:r>
            <w:r>
              <w:rPr>
                <w:rFonts w:hint="eastAsia" w:ascii="宋体" w:hAnsi="宋体"/>
                <w:b/>
                <w:bCs/>
                <w:color w:val="auto"/>
                <w:szCs w:val="21"/>
                <w:highlight w:val="none"/>
              </w:rPr>
              <w:t xml:space="preserve">   电话：4310223</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39</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rFonts w:ascii="黑体" w:eastAsia="黑体"/>
                <w:b/>
                <w:color w:val="auto"/>
                <w:highlight w:val="none"/>
              </w:rPr>
            </w:pPr>
            <w:r>
              <w:rPr>
                <w:rFonts w:hint="eastAsia" w:ascii="黑体" w:eastAsia="黑体"/>
                <w:b/>
                <w:color w:val="auto"/>
                <w:highlight w:val="none"/>
              </w:rPr>
              <w:t>090707水土保持与荒漠化防治</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36</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01荒漠化防治</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 702概率论与数理统计</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rPr>
              <w:t>5</w:t>
            </w:r>
            <w:r>
              <w:rPr>
                <w:rFonts w:ascii="宋体" w:hAnsi="宋体"/>
                <w:color w:val="auto"/>
                <w:sz w:val="18"/>
                <w:szCs w:val="21"/>
                <w:highlight w:val="none"/>
              </w:rPr>
              <w:t>生态学</w:t>
            </w:r>
          </w:p>
        </w:tc>
        <w:tc>
          <w:tcPr>
            <w:tcW w:w="2713" w:type="dxa"/>
            <w:vMerge w:val="restart"/>
            <w:vAlign w:val="center"/>
          </w:tcPr>
          <w:p>
            <w:pPr>
              <w:jc w:val="center"/>
              <w:rPr>
                <w:color w:val="auto"/>
                <w:sz w:val="18"/>
                <w:szCs w:val="21"/>
                <w:highlight w:val="none"/>
              </w:rPr>
            </w:pPr>
            <w:r>
              <w:rPr>
                <w:color w:val="auto"/>
                <w:sz w:val="18"/>
                <w:szCs w:val="21"/>
                <w:highlight w:val="none"/>
              </w:rPr>
              <w:t>荒漠化防治</w:t>
            </w:r>
            <w:r>
              <w:rPr>
                <w:rFonts w:hint="eastAsia"/>
                <w:color w:val="auto"/>
                <w:sz w:val="18"/>
                <w:szCs w:val="21"/>
                <w:highlight w:val="none"/>
              </w:rPr>
              <w:t>工程学</w:t>
            </w:r>
          </w:p>
          <w:p>
            <w:pPr>
              <w:jc w:val="center"/>
              <w:rPr>
                <w:color w:val="auto"/>
                <w:sz w:val="18"/>
                <w:szCs w:val="21"/>
                <w:highlight w:val="none"/>
              </w:rPr>
            </w:pPr>
            <w:r>
              <w:rPr>
                <w:rFonts w:hint="eastAsia"/>
                <w:color w:val="auto"/>
                <w:sz w:val="18"/>
                <w:szCs w:val="21"/>
                <w:highlight w:val="none"/>
              </w:rPr>
              <w:t>跨专业加试科目：</w:t>
            </w:r>
            <w:r>
              <w:rPr>
                <w:rFonts w:hint="eastAsia" w:ascii="宋体" w:hAnsi="宋体"/>
                <w:color w:val="auto"/>
                <w:sz w:val="18"/>
                <w:szCs w:val="21"/>
                <w:highlight w:val="none"/>
              </w:rPr>
              <w:t>1.</w:t>
            </w:r>
            <w:r>
              <w:rPr>
                <w:rFonts w:hint="eastAsia"/>
                <w:color w:val="auto"/>
                <w:sz w:val="18"/>
                <w:szCs w:val="21"/>
                <w:highlight w:val="none"/>
              </w:rPr>
              <w:t xml:space="preserve">地学概论 </w:t>
            </w:r>
            <w:r>
              <w:rPr>
                <w:rFonts w:hint="eastAsia" w:ascii="宋体" w:hAnsi="宋体"/>
                <w:color w:val="auto"/>
                <w:sz w:val="18"/>
                <w:szCs w:val="21"/>
                <w:highlight w:val="none"/>
              </w:rPr>
              <w:t>2.</w:t>
            </w:r>
            <w:r>
              <w:rPr>
                <w:rFonts w:hint="eastAsia"/>
                <w:color w:val="auto"/>
                <w:sz w:val="18"/>
                <w:szCs w:val="21"/>
                <w:highlight w:val="none"/>
              </w:rPr>
              <w:t>沙漠学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02沙区植物资源</w:t>
            </w:r>
            <w:r>
              <w:rPr>
                <w:rFonts w:hint="eastAsia" w:ascii="宋体" w:hAnsi="宋体"/>
                <w:color w:val="auto"/>
                <w:sz w:val="18"/>
                <w:szCs w:val="21"/>
                <w:highlight w:val="none"/>
              </w:rPr>
              <w:t>保护与</w:t>
            </w:r>
            <w:r>
              <w:rPr>
                <w:rFonts w:ascii="宋体" w:hAnsi="宋体"/>
                <w:color w:val="auto"/>
                <w:sz w:val="18"/>
                <w:szCs w:val="21"/>
                <w:highlight w:val="none"/>
              </w:rPr>
              <w:t>利用</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03水土保持</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rFonts w:ascii="黑体" w:eastAsia="黑体"/>
                <w:b/>
                <w:color w:val="auto"/>
                <w:highlight w:val="none"/>
              </w:rPr>
            </w:pPr>
            <w:r>
              <w:rPr>
                <w:rFonts w:hint="eastAsia" w:ascii="黑体" w:eastAsia="黑体"/>
                <w:b/>
                <w:color w:val="auto"/>
                <w:highlight w:val="none"/>
              </w:rPr>
              <w:t>120405土地资源管理</w:t>
            </w:r>
          </w:p>
        </w:tc>
        <w:tc>
          <w:tcPr>
            <w:tcW w:w="812" w:type="dxa"/>
            <w:vAlign w:val="center"/>
          </w:tcPr>
          <w:p>
            <w:pPr>
              <w:jc w:val="center"/>
              <w:rPr>
                <w:rFonts w:hint="eastAsia" w:ascii="宋体" w:hAnsi="宋体" w:eastAsia="宋体"/>
                <w:b w:val="0"/>
                <w:bCs w:val="0"/>
                <w:color w:val="auto"/>
                <w:sz w:val="18"/>
                <w:szCs w:val="21"/>
                <w:highlight w:val="none"/>
                <w:lang w:eastAsia="zh-CN"/>
              </w:rPr>
            </w:pPr>
            <w:r>
              <w:rPr>
                <w:rFonts w:hint="eastAsia" w:ascii="宋体" w:hAnsi="宋体"/>
                <w:b w:val="0"/>
                <w:bCs w:val="0"/>
                <w:color w:val="auto"/>
                <w:sz w:val="18"/>
                <w:szCs w:val="21"/>
                <w:highlight w:val="none"/>
                <w:lang w:val="en-US" w:eastAsia="zh-CN"/>
              </w:rPr>
              <w:t>3</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w:t>
            </w:r>
            <w:r>
              <w:rPr>
                <w:rFonts w:hint="eastAsia" w:ascii="宋体" w:hAnsi="宋体"/>
                <w:color w:val="auto"/>
                <w:sz w:val="18"/>
                <w:szCs w:val="21"/>
                <w:highlight w:val="none"/>
              </w:rPr>
              <w:t>土地资源整治与保护</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 702概率论与数理统计</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rPr>
              <w:t>6</w:t>
            </w:r>
            <w:r>
              <w:rPr>
                <w:rFonts w:ascii="宋体" w:hAnsi="宋体"/>
                <w:color w:val="auto"/>
                <w:sz w:val="18"/>
                <w:szCs w:val="21"/>
                <w:highlight w:val="none"/>
              </w:rPr>
              <w:t>土地资源学</w:t>
            </w:r>
          </w:p>
        </w:tc>
        <w:tc>
          <w:tcPr>
            <w:tcW w:w="2713" w:type="dxa"/>
            <w:vMerge w:val="restart"/>
            <w:vAlign w:val="center"/>
          </w:tcPr>
          <w:p>
            <w:pPr>
              <w:jc w:val="center"/>
              <w:rPr>
                <w:rFonts w:ascii="宋体" w:hAnsi="宋体"/>
                <w:color w:val="auto"/>
                <w:sz w:val="18"/>
                <w:szCs w:val="21"/>
                <w:highlight w:val="none"/>
              </w:rPr>
            </w:pPr>
            <w:r>
              <w:rPr>
                <w:rFonts w:hint="eastAsia" w:ascii="宋体" w:hAnsi="宋体"/>
                <w:color w:val="auto"/>
                <w:sz w:val="18"/>
                <w:szCs w:val="21"/>
                <w:highlight w:val="none"/>
              </w:rPr>
              <w:t>土地利用规划</w:t>
            </w:r>
          </w:p>
          <w:p>
            <w:pPr>
              <w:jc w:val="center"/>
              <w:rPr>
                <w:rFonts w:ascii="宋体" w:hAnsi="宋体"/>
                <w:color w:val="auto"/>
                <w:sz w:val="18"/>
                <w:szCs w:val="21"/>
                <w:highlight w:val="none"/>
              </w:rPr>
            </w:pPr>
            <w:r>
              <w:rPr>
                <w:rFonts w:hint="eastAsia" w:ascii="宋体" w:hAnsi="宋体"/>
                <w:color w:val="auto"/>
                <w:sz w:val="18"/>
                <w:szCs w:val="21"/>
                <w:highlight w:val="none"/>
              </w:rPr>
              <w:t>或地理信息系统</w:t>
            </w:r>
          </w:p>
          <w:p>
            <w:pPr>
              <w:jc w:val="center"/>
              <w:rPr>
                <w:rFonts w:ascii="宋体" w:hAnsi="宋体"/>
                <w:color w:val="auto"/>
                <w:sz w:val="18"/>
                <w:szCs w:val="21"/>
                <w:highlight w:val="none"/>
              </w:rPr>
            </w:pPr>
            <w:r>
              <w:rPr>
                <w:rFonts w:hint="eastAsia" w:ascii="宋体" w:hAnsi="宋体"/>
                <w:color w:val="auto"/>
                <w:sz w:val="18"/>
                <w:szCs w:val="21"/>
                <w:highlight w:val="none"/>
              </w:rPr>
              <w:t>跨专业加试科目：1.土地评价 2.土地利用管理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w:t>
            </w:r>
            <w:r>
              <w:rPr>
                <w:rFonts w:hint="eastAsia" w:ascii="宋体" w:hAnsi="宋体"/>
                <w:color w:val="auto"/>
                <w:sz w:val="18"/>
                <w:szCs w:val="21"/>
                <w:highlight w:val="none"/>
              </w:rPr>
              <w:t>2</w:t>
            </w:r>
            <w:r>
              <w:rPr>
                <w:rFonts w:ascii="宋体" w:hAnsi="宋体"/>
                <w:color w:val="auto"/>
                <w:sz w:val="18"/>
                <w:szCs w:val="21"/>
                <w:highlight w:val="none"/>
              </w:rPr>
              <w:t>土地信息技术</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5189" w:type="dxa"/>
            <w:vAlign w:val="center"/>
          </w:tcPr>
          <w:p>
            <w:pPr>
              <w:jc w:val="left"/>
              <w:rPr>
                <w:rFonts w:ascii="黑体" w:eastAsia="黑体"/>
                <w:color w:val="auto"/>
                <w:sz w:val="24"/>
                <w:highlight w:val="none"/>
              </w:rPr>
            </w:pPr>
            <w:r>
              <w:rPr>
                <w:rFonts w:hint="eastAsia" w:ascii="黑体" w:eastAsia="黑体"/>
                <w:color w:val="auto"/>
                <w:sz w:val="24"/>
                <w:highlight w:val="none"/>
              </w:rPr>
              <w:t>205机电工程学院</w:t>
            </w:r>
          </w:p>
          <w:p>
            <w:pPr>
              <w:jc w:val="left"/>
              <w:rPr>
                <w:rFonts w:ascii="宋体" w:hAnsi="宋体"/>
                <w:b/>
                <w:bCs/>
                <w:color w:val="auto"/>
                <w:szCs w:val="21"/>
                <w:highlight w:val="none"/>
              </w:rPr>
            </w:pPr>
            <w:r>
              <w:rPr>
                <w:rFonts w:hint="eastAsia" w:ascii="宋体" w:hAnsi="宋体"/>
                <w:b/>
                <w:bCs/>
                <w:color w:val="auto"/>
                <w:szCs w:val="21"/>
                <w:highlight w:val="none"/>
              </w:rPr>
              <w:t>联系人：</w:t>
            </w:r>
            <w:r>
              <w:rPr>
                <w:rFonts w:hint="eastAsia" w:ascii="宋体" w:hAnsi="宋体"/>
                <w:b/>
                <w:bCs/>
                <w:color w:val="auto"/>
                <w:szCs w:val="21"/>
                <w:highlight w:val="none"/>
                <w:lang w:val="en-US" w:eastAsia="zh-CN"/>
              </w:rPr>
              <w:t>张老师</w:t>
            </w:r>
            <w:r>
              <w:rPr>
                <w:rFonts w:hint="eastAsia" w:ascii="宋体" w:hAnsi="宋体"/>
                <w:b/>
                <w:bCs/>
                <w:color w:val="auto"/>
                <w:szCs w:val="21"/>
                <w:highlight w:val="none"/>
              </w:rPr>
              <w:t xml:space="preserve">   电话：4309223</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36</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黑体" w:hAnsi="黑体" w:eastAsia="黑体"/>
                <w:b/>
                <w:color w:val="auto"/>
                <w:szCs w:val="21"/>
                <w:highlight w:val="none"/>
              </w:rPr>
            </w:pPr>
            <w:r>
              <w:rPr>
                <w:rFonts w:hint="eastAsia" w:ascii="黑体" w:hAnsi="黑体" w:eastAsia="黑体"/>
                <w:b/>
                <w:color w:val="auto"/>
                <w:szCs w:val="21"/>
                <w:highlight w:val="none"/>
              </w:rPr>
              <w:t>080201机械制造及其自动化</w:t>
            </w:r>
          </w:p>
        </w:tc>
        <w:tc>
          <w:tcPr>
            <w:tcW w:w="812" w:type="dxa"/>
            <w:vAlign w:val="center"/>
          </w:tcPr>
          <w:p>
            <w:pPr>
              <w:jc w:val="center"/>
              <w:rPr>
                <w:rFonts w:ascii="宋体" w:hAnsi="宋体"/>
                <w:b w:val="0"/>
                <w:bCs w:val="0"/>
                <w:color w:val="auto"/>
                <w:sz w:val="18"/>
                <w:szCs w:val="21"/>
                <w:highlight w:val="none"/>
              </w:rPr>
            </w:pPr>
            <w:r>
              <w:rPr>
                <w:rFonts w:hint="eastAsia" w:ascii="宋体" w:hAnsi="宋体"/>
                <w:b w:val="0"/>
                <w:bCs w:val="0"/>
                <w:color w:val="auto"/>
                <w:sz w:val="18"/>
                <w:szCs w:val="21"/>
                <w:highlight w:val="none"/>
              </w:rPr>
              <w:t>4</w:t>
            </w:r>
          </w:p>
        </w:tc>
        <w:tc>
          <w:tcPr>
            <w:tcW w:w="3450" w:type="dxa"/>
            <w:tcBorders>
              <w:top w:val="single" w:color="auto" w:sz="4" w:space="0"/>
              <w:left w:val="single" w:color="auto" w:sz="4" w:space="0"/>
              <w:bottom w:val="single" w:color="auto" w:sz="4" w:space="0"/>
            </w:tcBorders>
            <w:vAlign w:val="center"/>
          </w:tcPr>
          <w:p>
            <w:pPr>
              <w:rPr>
                <w:rFonts w:ascii="宋体" w:hAnsi="宋体"/>
                <w:color w:val="auto"/>
                <w:sz w:val="18"/>
                <w:szCs w:val="21"/>
                <w:highlight w:val="none"/>
              </w:rPr>
            </w:pPr>
          </w:p>
        </w:tc>
        <w:tc>
          <w:tcPr>
            <w:tcW w:w="2713" w:type="dxa"/>
            <w:vAlign w:val="center"/>
          </w:tcPr>
          <w:p>
            <w:pPr>
              <w:ind w:firstLine="450" w:firstLineChars="250"/>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w:t>
            </w:r>
            <w:r>
              <w:rPr>
                <w:rFonts w:hint="eastAsia" w:ascii="宋体" w:hAnsi="宋体"/>
                <w:color w:val="auto"/>
                <w:sz w:val="18"/>
                <w:szCs w:val="21"/>
                <w:highlight w:val="none"/>
              </w:rPr>
              <w:t>1机械制造过程自动化</w:t>
            </w:r>
          </w:p>
        </w:tc>
        <w:tc>
          <w:tcPr>
            <w:tcW w:w="812" w:type="dxa"/>
            <w:vAlign w:val="center"/>
          </w:tcPr>
          <w:p>
            <w:pPr>
              <w:jc w:val="center"/>
              <w:rPr>
                <w:rFonts w:ascii="宋体" w:hAnsi="宋体"/>
                <w:b w:val="0"/>
                <w:bCs w:val="0"/>
                <w:color w:val="auto"/>
                <w:sz w:val="18"/>
                <w:szCs w:val="21"/>
                <w:highlight w:val="none"/>
              </w:rPr>
            </w:pPr>
          </w:p>
        </w:tc>
        <w:tc>
          <w:tcPr>
            <w:tcW w:w="3450" w:type="dxa"/>
            <w:vMerge w:val="restart"/>
            <w:tcBorders>
              <w:top w:val="single" w:color="auto" w:sz="4" w:space="0"/>
              <w:left w:val="single" w:color="auto" w:sz="4" w:space="0"/>
            </w:tcBorders>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301数学一</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rPr>
              <w:t>7</w:t>
            </w:r>
            <w:r>
              <w:rPr>
                <w:rFonts w:ascii="宋体" w:hAnsi="宋体"/>
                <w:color w:val="auto"/>
                <w:sz w:val="18"/>
                <w:szCs w:val="21"/>
                <w:highlight w:val="none"/>
              </w:rPr>
              <w:t>理论力学</w:t>
            </w:r>
          </w:p>
        </w:tc>
        <w:tc>
          <w:tcPr>
            <w:tcW w:w="2713" w:type="dxa"/>
            <w:vMerge w:val="restart"/>
            <w:vAlign w:val="center"/>
          </w:tcPr>
          <w:p>
            <w:pPr>
              <w:jc w:val="center"/>
              <w:rPr>
                <w:color w:val="auto"/>
                <w:sz w:val="18"/>
                <w:szCs w:val="21"/>
                <w:highlight w:val="none"/>
              </w:rPr>
            </w:pPr>
            <w:r>
              <w:rPr>
                <w:rFonts w:hint="eastAsia"/>
                <w:color w:val="auto"/>
                <w:sz w:val="18"/>
                <w:szCs w:val="21"/>
                <w:highlight w:val="none"/>
              </w:rPr>
              <w:t>机</w:t>
            </w:r>
            <w:r>
              <w:rPr>
                <w:color w:val="auto"/>
                <w:sz w:val="18"/>
                <w:szCs w:val="21"/>
                <w:highlight w:val="none"/>
              </w:rPr>
              <w:t>械</w:t>
            </w:r>
            <w:r>
              <w:rPr>
                <w:rFonts w:hint="eastAsia"/>
                <w:color w:val="auto"/>
                <w:sz w:val="18"/>
                <w:szCs w:val="21"/>
                <w:highlight w:val="none"/>
              </w:rPr>
              <w:t>原理或单片机原理</w:t>
            </w:r>
          </w:p>
          <w:p>
            <w:pPr>
              <w:jc w:val="center"/>
              <w:rPr>
                <w:color w:val="auto"/>
                <w:sz w:val="18"/>
                <w:szCs w:val="21"/>
                <w:highlight w:val="none"/>
              </w:rPr>
            </w:pPr>
            <w:r>
              <w:rPr>
                <w:rFonts w:hint="eastAsia"/>
                <w:color w:val="auto"/>
                <w:sz w:val="18"/>
                <w:szCs w:val="21"/>
                <w:highlight w:val="none"/>
              </w:rPr>
              <w:t>跨专业加试科目：</w:t>
            </w:r>
          </w:p>
          <w:p>
            <w:pPr>
              <w:numPr>
                <w:ilvl w:val="0"/>
                <w:numId w:val="1"/>
              </w:numPr>
              <w:jc w:val="center"/>
              <w:rPr>
                <w:color w:val="auto"/>
                <w:sz w:val="18"/>
                <w:szCs w:val="21"/>
                <w:highlight w:val="none"/>
              </w:rPr>
            </w:pPr>
            <w:r>
              <w:rPr>
                <w:rFonts w:hint="eastAsia"/>
                <w:color w:val="auto"/>
                <w:sz w:val="18"/>
                <w:szCs w:val="21"/>
                <w:highlight w:val="none"/>
              </w:rPr>
              <w:t>机械设计基础</w:t>
            </w:r>
            <w:r>
              <w:rPr>
                <w:rFonts w:hint="eastAsia"/>
                <w:color w:val="auto"/>
                <w:sz w:val="18"/>
                <w:szCs w:val="21"/>
                <w:highlight w:val="none"/>
                <w:lang w:val="en-US" w:eastAsia="zh-CN"/>
              </w:rPr>
              <w:t xml:space="preserve"> 2. </w:t>
            </w:r>
            <w:r>
              <w:rPr>
                <w:rFonts w:hint="eastAsia"/>
                <w:color w:val="auto"/>
                <w:sz w:val="18"/>
                <w:szCs w:val="21"/>
                <w:highlight w:val="none"/>
              </w:rPr>
              <w:t>机械制造</w:t>
            </w:r>
            <w:r>
              <w:rPr>
                <w:rFonts w:hint="eastAsia"/>
                <w:color w:val="auto"/>
                <w:sz w:val="18"/>
                <w:szCs w:val="21"/>
                <w:highlight w:val="none"/>
                <w:lang w:val="en-US" w:eastAsia="zh-CN"/>
              </w:rPr>
              <w:t xml:space="preserve">基础）或（1. </w:t>
            </w:r>
            <w:r>
              <w:rPr>
                <w:rFonts w:hint="eastAsia"/>
                <w:color w:val="auto"/>
                <w:sz w:val="18"/>
                <w:szCs w:val="21"/>
                <w:highlight w:val="none"/>
              </w:rPr>
              <w:t>数字电子技术2.</w:t>
            </w:r>
            <w:r>
              <w:rPr>
                <w:rFonts w:hint="eastAsia"/>
                <w:color w:val="auto"/>
                <w:sz w:val="18"/>
                <w:szCs w:val="21"/>
                <w:highlight w:val="none"/>
                <w:lang w:val="en-US" w:eastAsia="zh-CN"/>
              </w:rPr>
              <w:t xml:space="preserve"> </w:t>
            </w:r>
            <w:r>
              <w:rPr>
                <w:rFonts w:hint="eastAsia"/>
                <w:color w:val="auto"/>
                <w:sz w:val="18"/>
                <w:szCs w:val="21"/>
                <w:highlight w:val="none"/>
              </w:rPr>
              <w:t>模拟电子技术</w:t>
            </w:r>
            <w:r>
              <w:rPr>
                <w:rFonts w:hint="eastAsia"/>
                <w:color w:val="auto"/>
                <w:sz w:val="18"/>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02草原畜牧业装备制造</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tcBorders>
              <w:left w:val="single" w:color="auto" w:sz="4" w:space="0"/>
            </w:tcBorders>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rFonts w:ascii="黑体" w:hAnsi="黑体" w:eastAsia="黑体"/>
                <w:b/>
                <w:color w:val="auto"/>
                <w:highlight w:val="none"/>
              </w:rPr>
            </w:pPr>
            <w:r>
              <w:rPr>
                <w:rFonts w:hint="eastAsia" w:ascii="黑体" w:hAnsi="黑体" w:eastAsia="黑体"/>
                <w:b/>
                <w:color w:val="auto"/>
                <w:szCs w:val="21"/>
                <w:highlight w:val="none"/>
              </w:rPr>
              <w:t>080202机械电子工程</w:t>
            </w:r>
          </w:p>
        </w:tc>
        <w:tc>
          <w:tcPr>
            <w:tcW w:w="812" w:type="dxa"/>
            <w:vAlign w:val="center"/>
          </w:tcPr>
          <w:p>
            <w:pPr>
              <w:jc w:val="center"/>
              <w:rPr>
                <w:rFonts w:hint="eastAsia" w:ascii="宋体" w:hAnsi="宋体" w:eastAsia="宋体"/>
                <w:b w:val="0"/>
                <w:bCs w:val="0"/>
                <w:color w:val="auto"/>
                <w:sz w:val="18"/>
                <w:szCs w:val="21"/>
                <w:highlight w:val="none"/>
                <w:lang w:eastAsia="zh-CN"/>
              </w:rPr>
            </w:pPr>
            <w:r>
              <w:rPr>
                <w:rFonts w:hint="eastAsia" w:ascii="宋体" w:hAnsi="宋体"/>
                <w:b w:val="0"/>
                <w:bCs w:val="0"/>
                <w:color w:val="auto"/>
                <w:sz w:val="18"/>
                <w:szCs w:val="21"/>
                <w:highlight w:val="none"/>
                <w:lang w:val="en-US" w:eastAsia="zh-CN"/>
              </w:rPr>
              <w:t>6</w:t>
            </w:r>
          </w:p>
        </w:tc>
        <w:tc>
          <w:tcPr>
            <w:tcW w:w="3450" w:type="dxa"/>
            <w:vAlign w:val="center"/>
          </w:tcPr>
          <w:p>
            <w:pPr>
              <w:numPr>
                <w:ilvl w:val="0"/>
                <w:numId w:val="0"/>
              </w:numPr>
              <w:rPr>
                <w:rFonts w:hint="eastAsia" w:ascii="宋体" w:hAnsi="宋体" w:eastAsia="宋体"/>
                <w:color w:val="auto"/>
                <w:sz w:val="18"/>
                <w:szCs w:val="21"/>
                <w:highlight w:val="none"/>
                <w:lang w:eastAsia="zh-CN"/>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01机电控制系统及智能技术</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301数学一</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rPr>
              <w:t>7</w:t>
            </w:r>
            <w:r>
              <w:rPr>
                <w:rFonts w:ascii="宋体" w:hAnsi="宋体"/>
                <w:color w:val="auto"/>
                <w:sz w:val="18"/>
                <w:szCs w:val="21"/>
                <w:highlight w:val="none"/>
              </w:rPr>
              <w:t>理论力学</w:t>
            </w:r>
          </w:p>
        </w:tc>
        <w:tc>
          <w:tcPr>
            <w:tcW w:w="2713" w:type="dxa"/>
            <w:vMerge w:val="restart"/>
            <w:vAlign w:val="center"/>
          </w:tcPr>
          <w:p>
            <w:pPr>
              <w:jc w:val="center"/>
              <w:rPr>
                <w:color w:val="auto"/>
                <w:sz w:val="18"/>
                <w:szCs w:val="21"/>
                <w:highlight w:val="none"/>
              </w:rPr>
            </w:pPr>
            <w:r>
              <w:rPr>
                <w:rFonts w:hint="eastAsia"/>
                <w:color w:val="auto"/>
                <w:sz w:val="18"/>
                <w:szCs w:val="21"/>
                <w:highlight w:val="none"/>
              </w:rPr>
              <w:t>机</w:t>
            </w:r>
            <w:r>
              <w:rPr>
                <w:color w:val="auto"/>
                <w:sz w:val="18"/>
                <w:szCs w:val="21"/>
                <w:highlight w:val="none"/>
              </w:rPr>
              <w:t>械</w:t>
            </w:r>
            <w:r>
              <w:rPr>
                <w:rFonts w:hint="eastAsia"/>
                <w:color w:val="auto"/>
                <w:sz w:val="18"/>
                <w:szCs w:val="21"/>
                <w:highlight w:val="none"/>
              </w:rPr>
              <w:t>原理或单片机原理</w:t>
            </w:r>
          </w:p>
          <w:p>
            <w:pPr>
              <w:jc w:val="center"/>
              <w:rPr>
                <w:color w:val="auto"/>
                <w:sz w:val="18"/>
                <w:szCs w:val="21"/>
                <w:highlight w:val="none"/>
              </w:rPr>
            </w:pPr>
            <w:r>
              <w:rPr>
                <w:rFonts w:hint="eastAsia"/>
                <w:color w:val="auto"/>
                <w:sz w:val="18"/>
                <w:szCs w:val="21"/>
                <w:highlight w:val="none"/>
              </w:rPr>
              <w:t>跨专业加试科目：</w:t>
            </w:r>
          </w:p>
          <w:p>
            <w:pPr>
              <w:numPr>
                <w:ilvl w:val="0"/>
                <w:numId w:val="2"/>
              </w:numPr>
              <w:jc w:val="center"/>
              <w:rPr>
                <w:rFonts w:hint="eastAsia" w:eastAsia="宋体"/>
                <w:color w:val="FF0000"/>
                <w:sz w:val="18"/>
                <w:szCs w:val="21"/>
                <w:highlight w:val="none"/>
                <w:lang w:eastAsia="zh-CN"/>
              </w:rPr>
            </w:pPr>
            <w:r>
              <w:rPr>
                <w:rFonts w:hint="eastAsia"/>
                <w:color w:val="auto"/>
                <w:sz w:val="18"/>
                <w:szCs w:val="21"/>
                <w:highlight w:val="none"/>
              </w:rPr>
              <w:t>机械设计基础</w:t>
            </w:r>
            <w:r>
              <w:rPr>
                <w:rFonts w:hint="eastAsia"/>
                <w:color w:val="auto"/>
                <w:sz w:val="18"/>
                <w:szCs w:val="21"/>
                <w:highlight w:val="none"/>
                <w:lang w:val="en-US" w:eastAsia="zh-CN"/>
              </w:rPr>
              <w:t xml:space="preserve"> 2. </w:t>
            </w:r>
            <w:r>
              <w:rPr>
                <w:rFonts w:hint="eastAsia"/>
                <w:color w:val="auto"/>
                <w:sz w:val="18"/>
                <w:szCs w:val="21"/>
                <w:highlight w:val="none"/>
              </w:rPr>
              <w:t>机械制造</w:t>
            </w:r>
            <w:r>
              <w:rPr>
                <w:rFonts w:hint="eastAsia"/>
                <w:color w:val="auto"/>
                <w:sz w:val="18"/>
                <w:szCs w:val="21"/>
                <w:highlight w:val="none"/>
                <w:lang w:val="en-US" w:eastAsia="zh-CN"/>
              </w:rPr>
              <w:t xml:space="preserve">基础）或（1. </w:t>
            </w:r>
            <w:r>
              <w:rPr>
                <w:rFonts w:hint="eastAsia"/>
                <w:color w:val="auto"/>
                <w:sz w:val="18"/>
                <w:szCs w:val="21"/>
                <w:highlight w:val="none"/>
              </w:rPr>
              <w:t>数字电子技术2.</w:t>
            </w:r>
            <w:r>
              <w:rPr>
                <w:rFonts w:hint="eastAsia"/>
                <w:color w:val="auto"/>
                <w:sz w:val="18"/>
                <w:szCs w:val="21"/>
                <w:highlight w:val="none"/>
                <w:lang w:val="en-US" w:eastAsia="zh-CN"/>
              </w:rPr>
              <w:t xml:space="preserve"> </w:t>
            </w:r>
            <w:r>
              <w:rPr>
                <w:rFonts w:hint="eastAsia"/>
                <w:color w:val="auto"/>
                <w:sz w:val="18"/>
                <w:szCs w:val="21"/>
                <w:highlight w:val="none"/>
              </w:rPr>
              <w:t>模拟电子技术</w:t>
            </w:r>
            <w:r>
              <w:rPr>
                <w:rFonts w:hint="eastAsia"/>
                <w:color w:val="auto"/>
                <w:sz w:val="18"/>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02智能检测技术与控制</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FF0000"/>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189" w:type="dxa"/>
            <w:vAlign w:val="center"/>
          </w:tcPr>
          <w:p>
            <w:pPr>
              <w:jc w:val="left"/>
              <w:rPr>
                <w:rFonts w:ascii="黑体" w:eastAsia="黑体"/>
                <w:b/>
                <w:color w:val="auto"/>
                <w:highlight w:val="none"/>
              </w:rPr>
            </w:pPr>
            <w:r>
              <w:rPr>
                <w:rFonts w:hint="eastAsia" w:ascii="黑体" w:eastAsia="黑体"/>
                <w:b/>
                <w:color w:val="auto"/>
                <w:highlight w:val="none"/>
              </w:rPr>
              <w:t>080203机械设计及理论</w:t>
            </w:r>
          </w:p>
        </w:tc>
        <w:tc>
          <w:tcPr>
            <w:tcW w:w="812" w:type="dxa"/>
            <w:vAlign w:val="center"/>
          </w:tcPr>
          <w:p>
            <w:pPr>
              <w:jc w:val="center"/>
              <w:rPr>
                <w:rFonts w:hint="eastAsia" w:ascii="宋体" w:hAnsi="宋体" w:eastAsia="宋体"/>
                <w:b w:val="0"/>
                <w:bCs w:val="0"/>
                <w:color w:val="auto"/>
                <w:sz w:val="18"/>
                <w:szCs w:val="21"/>
                <w:highlight w:val="none"/>
                <w:lang w:eastAsia="zh-CN"/>
              </w:rPr>
            </w:pPr>
            <w:r>
              <w:rPr>
                <w:rFonts w:hint="eastAsia" w:ascii="宋体" w:hAnsi="宋体"/>
                <w:b w:val="0"/>
                <w:bCs w:val="0"/>
                <w:color w:val="auto"/>
                <w:sz w:val="18"/>
                <w:szCs w:val="21"/>
                <w:highlight w:val="none"/>
                <w:lang w:val="en-US" w:eastAsia="zh-CN"/>
              </w:rPr>
              <w:t>3</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FF0000"/>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189" w:type="dxa"/>
            <w:vAlign w:val="center"/>
          </w:tcPr>
          <w:p>
            <w:pPr>
              <w:jc w:val="left"/>
              <w:rPr>
                <w:rFonts w:ascii="宋体" w:hAnsi="宋体"/>
                <w:color w:val="auto"/>
                <w:sz w:val="18"/>
                <w:szCs w:val="21"/>
                <w:highlight w:val="yellow"/>
              </w:rPr>
            </w:pPr>
            <w:r>
              <w:rPr>
                <w:rFonts w:ascii="宋体" w:hAnsi="宋体"/>
                <w:color w:val="auto"/>
                <w:sz w:val="18"/>
                <w:szCs w:val="21"/>
                <w:highlight w:val="none"/>
              </w:rPr>
              <w:t>0</w:t>
            </w:r>
            <w:r>
              <w:rPr>
                <w:rFonts w:hint="eastAsia" w:ascii="宋体" w:hAnsi="宋体"/>
                <w:color w:val="auto"/>
                <w:sz w:val="18"/>
                <w:szCs w:val="21"/>
                <w:highlight w:val="none"/>
              </w:rPr>
              <w:t>1现代</w:t>
            </w:r>
            <w:r>
              <w:rPr>
                <w:rFonts w:ascii="宋体" w:hAnsi="宋体"/>
                <w:color w:val="auto"/>
                <w:sz w:val="18"/>
                <w:szCs w:val="21"/>
                <w:highlight w:val="none"/>
              </w:rPr>
              <w:t>机械设计</w:t>
            </w:r>
            <w:r>
              <w:rPr>
                <w:rFonts w:hint="eastAsia" w:ascii="宋体" w:hAnsi="宋体"/>
                <w:color w:val="auto"/>
                <w:sz w:val="18"/>
                <w:szCs w:val="21"/>
                <w:highlight w:val="none"/>
              </w:rPr>
              <w:t>分析与优化</w:t>
            </w:r>
          </w:p>
        </w:tc>
        <w:tc>
          <w:tcPr>
            <w:tcW w:w="812" w:type="dxa"/>
            <w:vAlign w:val="center"/>
          </w:tcPr>
          <w:p>
            <w:pPr>
              <w:jc w:val="center"/>
              <w:rPr>
                <w:rFonts w:ascii="宋体" w:hAnsi="宋体"/>
                <w:b w:val="0"/>
                <w:bCs w:val="0"/>
                <w:color w:val="auto"/>
                <w:sz w:val="18"/>
                <w:szCs w:val="21"/>
                <w:highlight w:val="yellow"/>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301数学一</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rPr>
              <w:t>7</w:t>
            </w:r>
            <w:r>
              <w:rPr>
                <w:rFonts w:ascii="宋体" w:hAnsi="宋体"/>
                <w:color w:val="auto"/>
                <w:sz w:val="18"/>
                <w:szCs w:val="21"/>
                <w:highlight w:val="none"/>
              </w:rPr>
              <w:t>理论力学</w:t>
            </w:r>
          </w:p>
        </w:tc>
        <w:tc>
          <w:tcPr>
            <w:tcW w:w="2713" w:type="dxa"/>
            <w:vMerge w:val="restart"/>
            <w:vAlign w:val="center"/>
          </w:tcPr>
          <w:p>
            <w:pPr>
              <w:jc w:val="center"/>
              <w:rPr>
                <w:color w:val="auto"/>
                <w:sz w:val="18"/>
                <w:szCs w:val="21"/>
                <w:highlight w:val="none"/>
              </w:rPr>
            </w:pPr>
            <w:r>
              <w:rPr>
                <w:rFonts w:hint="eastAsia"/>
                <w:color w:val="auto"/>
                <w:sz w:val="18"/>
                <w:szCs w:val="21"/>
                <w:highlight w:val="none"/>
              </w:rPr>
              <w:t>机</w:t>
            </w:r>
            <w:r>
              <w:rPr>
                <w:color w:val="auto"/>
                <w:sz w:val="18"/>
                <w:szCs w:val="21"/>
                <w:highlight w:val="none"/>
              </w:rPr>
              <w:t>械</w:t>
            </w:r>
            <w:r>
              <w:rPr>
                <w:rFonts w:hint="eastAsia"/>
                <w:color w:val="auto"/>
                <w:sz w:val="18"/>
                <w:szCs w:val="21"/>
                <w:highlight w:val="none"/>
              </w:rPr>
              <w:t>原理或单片机原理</w:t>
            </w:r>
          </w:p>
          <w:p>
            <w:pPr>
              <w:jc w:val="center"/>
              <w:rPr>
                <w:color w:val="auto"/>
                <w:sz w:val="18"/>
                <w:szCs w:val="21"/>
                <w:highlight w:val="none"/>
              </w:rPr>
            </w:pPr>
            <w:r>
              <w:rPr>
                <w:rFonts w:hint="eastAsia"/>
                <w:color w:val="auto"/>
                <w:sz w:val="18"/>
                <w:szCs w:val="21"/>
                <w:highlight w:val="none"/>
              </w:rPr>
              <w:t>跨专业加试科目：</w:t>
            </w:r>
          </w:p>
          <w:p>
            <w:pPr>
              <w:numPr>
                <w:ilvl w:val="0"/>
                <w:numId w:val="3"/>
              </w:numPr>
              <w:jc w:val="center"/>
              <w:rPr>
                <w:color w:val="FF0000"/>
                <w:sz w:val="18"/>
                <w:szCs w:val="21"/>
                <w:highlight w:val="none"/>
              </w:rPr>
            </w:pPr>
            <w:r>
              <w:rPr>
                <w:rFonts w:hint="eastAsia"/>
                <w:color w:val="auto"/>
                <w:sz w:val="18"/>
                <w:szCs w:val="21"/>
                <w:highlight w:val="none"/>
              </w:rPr>
              <w:t>机械设计基础</w:t>
            </w:r>
            <w:r>
              <w:rPr>
                <w:rFonts w:hint="eastAsia"/>
                <w:color w:val="auto"/>
                <w:sz w:val="18"/>
                <w:szCs w:val="21"/>
                <w:highlight w:val="none"/>
                <w:lang w:val="en-US" w:eastAsia="zh-CN"/>
              </w:rPr>
              <w:t xml:space="preserve"> 2. </w:t>
            </w:r>
            <w:r>
              <w:rPr>
                <w:rFonts w:hint="eastAsia"/>
                <w:color w:val="auto"/>
                <w:sz w:val="18"/>
                <w:szCs w:val="21"/>
                <w:highlight w:val="none"/>
              </w:rPr>
              <w:t>机械制造</w:t>
            </w:r>
            <w:r>
              <w:rPr>
                <w:rFonts w:hint="eastAsia"/>
                <w:color w:val="auto"/>
                <w:sz w:val="18"/>
                <w:szCs w:val="21"/>
                <w:highlight w:val="none"/>
                <w:lang w:val="en-US" w:eastAsia="zh-CN"/>
              </w:rPr>
              <w:t xml:space="preserve">基础）或（1. </w:t>
            </w:r>
            <w:r>
              <w:rPr>
                <w:rFonts w:hint="eastAsia"/>
                <w:color w:val="auto"/>
                <w:sz w:val="18"/>
                <w:szCs w:val="21"/>
                <w:highlight w:val="none"/>
              </w:rPr>
              <w:t>数字电子技术2.</w:t>
            </w:r>
            <w:r>
              <w:rPr>
                <w:rFonts w:hint="eastAsia"/>
                <w:color w:val="auto"/>
                <w:sz w:val="18"/>
                <w:szCs w:val="21"/>
                <w:highlight w:val="none"/>
                <w:lang w:val="en-US" w:eastAsia="zh-CN"/>
              </w:rPr>
              <w:t xml:space="preserve"> </w:t>
            </w:r>
            <w:r>
              <w:rPr>
                <w:rFonts w:hint="eastAsia"/>
                <w:color w:val="auto"/>
                <w:sz w:val="18"/>
                <w:szCs w:val="21"/>
                <w:highlight w:val="none"/>
              </w:rPr>
              <w:t>模拟电子技术</w:t>
            </w:r>
            <w:r>
              <w:rPr>
                <w:rFonts w:hint="eastAsia"/>
                <w:color w:val="auto"/>
                <w:sz w:val="18"/>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02工程设计中的力学分析</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FF0000"/>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189" w:type="dxa"/>
            <w:vAlign w:val="center"/>
          </w:tcPr>
          <w:p>
            <w:pPr>
              <w:jc w:val="left"/>
              <w:rPr>
                <w:rFonts w:ascii="宋体" w:hAnsi="宋体"/>
                <w:color w:val="auto"/>
                <w:sz w:val="18"/>
                <w:szCs w:val="21"/>
                <w:highlight w:val="none"/>
              </w:rPr>
            </w:pPr>
            <w:r>
              <w:rPr>
                <w:rFonts w:hint="eastAsia" w:ascii="黑体" w:eastAsia="黑体"/>
                <w:b/>
                <w:color w:val="auto"/>
                <w:highlight w:val="none"/>
              </w:rPr>
              <w:t>080204车辆工程</w:t>
            </w:r>
          </w:p>
        </w:tc>
        <w:tc>
          <w:tcPr>
            <w:tcW w:w="812" w:type="dxa"/>
            <w:vAlign w:val="center"/>
          </w:tcPr>
          <w:p>
            <w:pPr>
              <w:jc w:val="center"/>
              <w:rPr>
                <w:rFonts w:hint="eastAsia" w:ascii="宋体" w:hAnsi="宋体" w:eastAsia="宋体"/>
                <w:b w:val="0"/>
                <w:bCs w:val="0"/>
                <w:color w:val="auto"/>
                <w:sz w:val="18"/>
                <w:szCs w:val="21"/>
                <w:highlight w:val="none"/>
                <w:lang w:eastAsia="zh-CN"/>
              </w:rPr>
            </w:pPr>
            <w:r>
              <w:rPr>
                <w:rFonts w:hint="eastAsia" w:ascii="宋体" w:hAnsi="宋体"/>
                <w:b w:val="0"/>
                <w:bCs w:val="0"/>
                <w:color w:val="auto"/>
                <w:sz w:val="18"/>
                <w:szCs w:val="21"/>
                <w:highlight w:val="none"/>
                <w:lang w:val="en-US" w:eastAsia="zh-CN"/>
              </w:rPr>
              <w:t>3</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FF0000"/>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01地面-车辆系统控制技术</w:t>
            </w:r>
          </w:p>
        </w:tc>
        <w:tc>
          <w:tcPr>
            <w:tcW w:w="812" w:type="dxa"/>
            <w:vAlign w:val="center"/>
          </w:tcPr>
          <w:p>
            <w:pPr>
              <w:jc w:val="center"/>
              <w:rPr>
                <w:rFonts w:ascii="宋体" w:hAnsi="宋体"/>
                <w:b w:val="0"/>
                <w:bCs w:val="0"/>
                <w:color w:val="auto"/>
                <w:sz w:val="18"/>
                <w:szCs w:val="21"/>
                <w:highlight w:val="none"/>
              </w:rPr>
            </w:pPr>
          </w:p>
        </w:tc>
        <w:tc>
          <w:tcPr>
            <w:tcW w:w="3450"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301数学一</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rPr>
              <w:t>7</w:t>
            </w:r>
            <w:r>
              <w:rPr>
                <w:rFonts w:ascii="宋体" w:hAnsi="宋体"/>
                <w:color w:val="auto"/>
                <w:sz w:val="18"/>
                <w:szCs w:val="21"/>
                <w:highlight w:val="none"/>
              </w:rPr>
              <w:t>理论力学</w:t>
            </w:r>
          </w:p>
        </w:tc>
        <w:tc>
          <w:tcPr>
            <w:tcW w:w="2713" w:type="dxa"/>
            <w:vAlign w:val="center"/>
          </w:tcPr>
          <w:p>
            <w:pPr>
              <w:jc w:val="center"/>
              <w:rPr>
                <w:color w:val="auto"/>
                <w:sz w:val="18"/>
                <w:szCs w:val="21"/>
                <w:highlight w:val="none"/>
              </w:rPr>
            </w:pPr>
            <w:r>
              <w:rPr>
                <w:rFonts w:hint="eastAsia"/>
                <w:color w:val="auto"/>
                <w:sz w:val="18"/>
                <w:szCs w:val="21"/>
                <w:highlight w:val="none"/>
              </w:rPr>
              <w:t>机</w:t>
            </w:r>
            <w:r>
              <w:rPr>
                <w:color w:val="auto"/>
                <w:sz w:val="18"/>
                <w:szCs w:val="21"/>
                <w:highlight w:val="none"/>
              </w:rPr>
              <w:t>械</w:t>
            </w:r>
            <w:r>
              <w:rPr>
                <w:rFonts w:hint="eastAsia"/>
                <w:color w:val="auto"/>
                <w:sz w:val="18"/>
                <w:szCs w:val="21"/>
                <w:highlight w:val="none"/>
              </w:rPr>
              <w:t>原理或单片机原理</w:t>
            </w:r>
          </w:p>
          <w:p>
            <w:pPr>
              <w:jc w:val="center"/>
              <w:rPr>
                <w:color w:val="auto"/>
                <w:sz w:val="18"/>
                <w:szCs w:val="21"/>
                <w:highlight w:val="none"/>
              </w:rPr>
            </w:pPr>
            <w:r>
              <w:rPr>
                <w:rFonts w:hint="eastAsia"/>
                <w:color w:val="auto"/>
                <w:sz w:val="18"/>
                <w:szCs w:val="21"/>
                <w:highlight w:val="none"/>
              </w:rPr>
              <w:t>跨专业加试科目：</w:t>
            </w:r>
          </w:p>
          <w:p>
            <w:pPr>
              <w:numPr>
                <w:ilvl w:val="0"/>
                <w:numId w:val="4"/>
              </w:numPr>
              <w:jc w:val="center"/>
              <w:rPr>
                <w:rFonts w:ascii="宋体" w:hAnsi="宋体"/>
                <w:color w:val="FF0000"/>
                <w:sz w:val="18"/>
                <w:szCs w:val="21"/>
                <w:highlight w:val="none"/>
              </w:rPr>
            </w:pPr>
            <w:r>
              <w:rPr>
                <w:rFonts w:hint="eastAsia"/>
                <w:color w:val="auto"/>
                <w:sz w:val="18"/>
                <w:szCs w:val="21"/>
                <w:highlight w:val="none"/>
              </w:rPr>
              <w:t>机械设计基础</w:t>
            </w:r>
            <w:r>
              <w:rPr>
                <w:rFonts w:hint="eastAsia"/>
                <w:color w:val="auto"/>
                <w:sz w:val="18"/>
                <w:szCs w:val="21"/>
                <w:highlight w:val="none"/>
                <w:lang w:val="en-US" w:eastAsia="zh-CN"/>
              </w:rPr>
              <w:t xml:space="preserve"> 2. </w:t>
            </w:r>
            <w:r>
              <w:rPr>
                <w:rFonts w:hint="eastAsia"/>
                <w:color w:val="auto"/>
                <w:sz w:val="18"/>
                <w:szCs w:val="21"/>
                <w:highlight w:val="none"/>
              </w:rPr>
              <w:t>机械制造</w:t>
            </w:r>
            <w:r>
              <w:rPr>
                <w:rFonts w:hint="eastAsia"/>
                <w:color w:val="auto"/>
                <w:sz w:val="18"/>
                <w:szCs w:val="21"/>
                <w:highlight w:val="none"/>
                <w:lang w:val="en-US" w:eastAsia="zh-CN"/>
              </w:rPr>
              <w:t xml:space="preserve">基础）或（1. </w:t>
            </w:r>
            <w:r>
              <w:rPr>
                <w:rFonts w:hint="eastAsia"/>
                <w:color w:val="auto"/>
                <w:sz w:val="18"/>
                <w:szCs w:val="21"/>
                <w:highlight w:val="none"/>
              </w:rPr>
              <w:t>数字电子技术2.</w:t>
            </w:r>
            <w:r>
              <w:rPr>
                <w:rFonts w:hint="eastAsia"/>
                <w:color w:val="auto"/>
                <w:sz w:val="18"/>
                <w:szCs w:val="21"/>
                <w:highlight w:val="none"/>
                <w:lang w:val="en-US" w:eastAsia="zh-CN"/>
              </w:rPr>
              <w:t xml:space="preserve"> </w:t>
            </w:r>
            <w:r>
              <w:rPr>
                <w:rFonts w:hint="eastAsia"/>
                <w:color w:val="auto"/>
                <w:sz w:val="18"/>
                <w:szCs w:val="21"/>
                <w:highlight w:val="none"/>
              </w:rPr>
              <w:t>模拟电子技术</w:t>
            </w:r>
            <w:r>
              <w:rPr>
                <w:rFonts w:hint="eastAsia"/>
                <w:color w:val="auto"/>
                <w:sz w:val="18"/>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b/>
                <w:color w:val="auto"/>
                <w:highlight w:val="none"/>
              </w:rPr>
            </w:pPr>
            <w:r>
              <w:rPr>
                <w:rFonts w:hint="eastAsia" w:ascii="黑体" w:eastAsia="黑体"/>
                <w:b/>
                <w:color w:val="auto"/>
                <w:highlight w:val="none"/>
              </w:rPr>
              <w:t>082801农业机械化工程</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7</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FF0000"/>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01农牧业机械智能化研究</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w:t>
            </w:r>
            <w:r>
              <w:rPr>
                <w:rFonts w:hint="eastAsia" w:ascii="宋体" w:hAnsi="宋体"/>
                <w:color w:val="auto"/>
                <w:sz w:val="18"/>
                <w:szCs w:val="21"/>
                <w:highlight w:val="none"/>
              </w:rPr>
              <w:t>2</w:t>
            </w:r>
            <w:r>
              <w:rPr>
                <w:rFonts w:ascii="宋体" w:hAnsi="宋体"/>
                <w:color w:val="auto"/>
                <w:sz w:val="18"/>
                <w:szCs w:val="21"/>
                <w:highlight w:val="none"/>
              </w:rPr>
              <w:t>数学</w:t>
            </w:r>
            <w:r>
              <w:rPr>
                <w:rFonts w:hint="eastAsia" w:ascii="宋体" w:hAnsi="宋体"/>
                <w:color w:val="auto"/>
                <w:sz w:val="18"/>
                <w:szCs w:val="21"/>
                <w:highlight w:val="none"/>
              </w:rPr>
              <w:t>二</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rPr>
              <w:t>7</w:t>
            </w:r>
            <w:r>
              <w:rPr>
                <w:rFonts w:ascii="宋体" w:hAnsi="宋体"/>
                <w:color w:val="auto"/>
                <w:sz w:val="18"/>
                <w:szCs w:val="21"/>
                <w:highlight w:val="none"/>
              </w:rPr>
              <w:t>理论力学</w:t>
            </w:r>
          </w:p>
        </w:tc>
        <w:tc>
          <w:tcPr>
            <w:tcW w:w="2713" w:type="dxa"/>
            <w:vMerge w:val="restart"/>
            <w:vAlign w:val="center"/>
          </w:tcPr>
          <w:p>
            <w:pPr>
              <w:jc w:val="center"/>
              <w:rPr>
                <w:color w:val="auto"/>
                <w:sz w:val="18"/>
                <w:szCs w:val="21"/>
                <w:highlight w:val="none"/>
              </w:rPr>
            </w:pPr>
            <w:r>
              <w:rPr>
                <w:rFonts w:hint="eastAsia"/>
                <w:color w:val="auto"/>
                <w:sz w:val="18"/>
                <w:szCs w:val="21"/>
                <w:highlight w:val="none"/>
              </w:rPr>
              <w:t>机</w:t>
            </w:r>
            <w:r>
              <w:rPr>
                <w:color w:val="auto"/>
                <w:sz w:val="18"/>
                <w:szCs w:val="21"/>
                <w:highlight w:val="none"/>
              </w:rPr>
              <w:t>械</w:t>
            </w:r>
            <w:r>
              <w:rPr>
                <w:rFonts w:hint="eastAsia"/>
                <w:color w:val="auto"/>
                <w:sz w:val="18"/>
                <w:szCs w:val="21"/>
                <w:highlight w:val="none"/>
              </w:rPr>
              <w:t>原理或单片机原理</w:t>
            </w:r>
          </w:p>
          <w:p>
            <w:pPr>
              <w:jc w:val="center"/>
              <w:rPr>
                <w:color w:val="auto"/>
                <w:sz w:val="18"/>
                <w:szCs w:val="21"/>
                <w:highlight w:val="none"/>
              </w:rPr>
            </w:pPr>
            <w:r>
              <w:rPr>
                <w:rFonts w:hint="eastAsia"/>
                <w:color w:val="auto"/>
                <w:sz w:val="18"/>
                <w:szCs w:val="21"/>
                <w:highlight w:val="none"/>
              </w:rPr>
              <w:t>跨专业加试科目：</w:t>
            </w:r>
          </w:p>
          <w:p>
            <w:pPr>
              <w:numPr>
                <w:ilvl w:val="0"/>
                <w:numId w:val="5"/>
              </w:numPr>
              <w:jc w:val="center"/>
              <w:rPr>
                <w:color w:val="FF0000"/>
                <w:sz w:val="18"/>
                <w:szCs w:val="21"/>
                <w:highlight w:val="none"/>
              </w:rPr>
            </w:pPr>
            <w:r>
              <w:rPr>
                <w:rFonts w:hint="eastAsia"/>
                <w:color w:val="auto"/>
                <w:sz w:val="18"/>
                <w:szCs w:val="21"/>
                <w:highlight w:val="none"/>
              </w:rPr>
              <w:t>机械设计基础</w:t>
            </w:r>
            <w:r>
              <w:rPr>
                <w:rFonts w:hint="eastAsia"/>
                <w:color w:val="auto"/>
                <w:sz w:val="18"/>
                <w:szCs w:val="21"/>
                <w:highlight w:val="none"/>
                <w:lang w:val="en-US" w:eastAsia="zh-CN"/>
              </w:rPr>
              <w:t xml:space="preserve"> 2. </w:t>
            </w:r>
            <w:r>
              <w:rPr>
                <w:rFonts w:hint="eastAsia"/>
                <w:color w:val="auto"/>
                <w:sz w:val="18"/>
                <w:szCs w:val="21"/>
                <w:highlight w:val="none"/>
              </w:rPr>
              <w:t>机械制造</w:t>
            </w:r>
            <w:r>
              <w:rPr>
                <w:rFonts w:hint="eastAsia"/>
                <w:color w:val="auto"/>
                <w:sz w:val="18"/>
                <w:szCs w:val="21"/>
                <w:highlight w:val="none"/>
                <w:lang w:val="en-US" w:eastAsia="zh-CN"/>
              </w:rPr>
              <w:t xml:space="preserve">基础）或（1. </w:t>
            </w:r>
            <w:r>
              <w:rPr>
                <w:rFonts w:hint="eastAsia"/>
                <w:color w:val="auto"/>
                <w:sz w:val="18"/>
                <w:szCs w:val="21"/>
                <w:highlight w:val="none"/>
              </w:rPr>
              <w:t>数字电子技术2.</w:t>
            </w:r>
            <w:r>
              <w:rPr>
                <w:rFonts w:hint="eastAsia"/>
                <w:color w:val="auto"/>
                <w:sz w:val="18"/>
                <w:szCs w:val="21"/>
                <w:highlight w:val="none"/>
                <w:lang w:val="en-US" w:eastAsia="zh-CN"/>
              </w:rPr>
              <w:t xml:space="preserve"> </w:t>
            </w:r>
            <w:r>
              <w:rPr>
                <w:rFonts w:hint="eastAsia"/>
                <w:color w:val="auto"/>
                <w:sz w:val="18"/>
                <w:szCs w:val="21"/>
                <w:highlight w:val="none"/>
              </w:rPr>
              <w:t>模拟电子技术</w:t>
            </w:r>
            <w:r>
              <w:rPr>
                <w:rFonts w:hint="eastAsia"/>
                <w:color w:val="auto"/>
                <w:sz w:val="18"/>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02高寒干旱地区农业装备工程与技术</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FF0000"/>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03草业畜牧机械化工程与技术</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FF0000"/>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b/>
                <w:color w:val="auto"/>
                <w:highlight w:val="none"/>
              </w:rPr>
            </w:pPr>
            <w:r>
              <w:rPr>
                <w:rFonts w:hint="eastAsia" w:ascii="黑体" w:eastAsia="黑体"/>
                <w:b/>
                <w:color w:val="auto"/>
                <w:highlight w:val="none"/>
              </w:rPr>
              <w:t>082803农业生物环境与能源工程</w:t>
            </w:r>
          </w:p>
        </w:tc>
        <w:tc>
          <w:tcPr>
            <w:tcW w:w="812" w:type="dxa"/>
            <w:vAlign w:val="center"/>
          </w:tcPr>
          <w:p>
            <w:pPr>
              <w:jc w:val="center"/>
              <w:rPr>
                <w:rFonts w:hint="eastAsia" w:ascii="宋体" w:hAnsi="宋体" w:eastAsia="宋体"/>
                <w:b w:val="0"/>
                <w:bCs w:val="0"/>
                <w:color w:val="auto"/>
                <w:sz w:val="18"/>
                <w:szCs w:val="21"/>
                <w:highlight w:val="none"/>
                <w:lang w:eastAsia="zh-CN"/>
              </w:rPr>
            </w:pPr>
            <w:r>
              <w:rPr>
                <w:rFonts w:hint="eastAsia" w:ascii="宋体" w:hAnsi="宋体"/>
                <w:b w:val="0"/>
                <w:bCs w:val="0"/>
                <w:color w:val="auto"/>
                <w:sz w:val="18"/>
                <w:szCs w:val="21"/>
                <w:highlight w:val="none"/>
                <w:lang w:val="en-US" w:eastAsia="zh-CN"/>
              </w:rPr>
              <w:t>4</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FF0000"/>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w:t>
            </w:r>
            <w:r>
              <w:rPr>
                <w:rFonts w:hint="eastAsia" w:ascii="宋体" w:hAnsi="宋体"/>
                <w:color w:val="auto"/>
                <w:sz w:val="18"/>
                <w:szCs w:val="21"/>
                <w:highlight w:val="none"/>
              </w:rPr>
              <w:t>1风力发电与可再生能源利用工程</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w:t>
            </w:r>
            <w:r>
              <w:rPr>
                <w:rFonts w:hint="eastAsia" w:ascii="宋体" w:hAnsi="宋体"/>
                <w:color w:val="auto"/>
                <w:sz w:val="18"/>
                <w:szCs w:val="21"/>
                <w:highlight w:val="none"/>
              </w:rPr>
              <w:t>2</w:t>
            </w:r>
            <w:r>
              <w:rPr>
                <w:rFonts w:ascii="宋体" w:hAnsi="宋体"/>
                <w:color w:val="auto"/>
                <w:sz w:val="18"/>
                <w:szCs w:val="21"/>
                <w:highlight w:val="none"/>
              </w:rPr>
              <w:t>数学</w:t>
            </w:r>
            <w:r>
              <w:rPr>
                <w:rFonts w:hint="eastAsia" w:ascii="宋体" w:hAnsi="宋体"/>
                <w:color w:val="auto"/>
                <w:sz w:val="18"/>
                <w:szCs w:val="21"/>
                <w:highlight w:val="none"/>
              </w:rPr>
              <w:t>二</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rPr>
              <w:t>7</w:t>
            </w:r>
            <w:r>
              <w:rPr>
                <w:rFonts w:ascii="宋体" w:hAnsi="宋体"/>
                <w:color w:val="auto"/>
                <w:sz w:val="18"/>
                <w:szCs w:val="21"/>
                <w:highlight w:val="none"/>
              </w:rPr>
              <w:t>理论力学</w:t>
            </w:r>
          </w:p>
        </w:tc>
        <w:tc>
          <w:tcPr>
            <w:tcW w:w="2713" w:type="dxa"/>
            <w:vMerge w:val="restart"/>
            <w:vAlign w:val="center"/>
          </w:tcPr>
          <w:p>
            <w:pPr>
              <w:jc w:val="center"/>
              <w:rPr>
                <w:color w:val="auto"/>
                <w:sz w:val="18"/>
                <w:szCs w:val="21"/>
                <w:highlight w:val="none"/>
              </w:rPr>
            </w:pPr>
            <w:r>
              <w:rPr>
                <w:rFonts w:hint="eastAsia"/>
                <w:color w:val="auto"/>
                <w:sz w:val="18"/>
                <w:szCs w:val="21"/>
                <w:highlight w:val="none"/>
              </w:rPr>
              <w:t>机</w:t>
            </w:r>
            <w:r>
              <w:rPr>
                <w:color w:val="auto"/>
                <w:sz w:val="18"/>
                <w:szCs w:val="21"/>
                <w:highlight w:val="none"/>
              </w:rPr>
              <w:t>械</w:t>
            </w:r>
            <w:r>
              <w:rPr>
                <w:rFonts w:hint="eastAsia"/>
                <w:color w:val="auto"/>
                <w:sz w:val="18"/>
                <w:szCs w:val="21"/>
                <w:highlight w:val="none"/>
              </w:rPr>
              <w:t>原理或单片机原理</w:t>
            </w:r>
          </w:p>
          <w:p>
            <w:pPr>
              <w:jc w:val="center"/>
              <w:rPr>
                <w:color w:val="auto"/>
                <w:sz w:val="18"/>
                <w:szCs w:val="21"/>
                <w:highlight w:val="none"/>
              </w:rPr>
            </w:pPr>
            <w:r>
              <w:rPr>
                <w:rFonts w:hint="eastAsia"/>
                <w:color w:val="auto"/>
                <w:sz w:val="18"/>
                <w:szCs w:val="21"/>
                <w:highlight w:val="none"/>
              </w:rPr>
              <w:t>跨专业加试科目：</w:t>
            </w:r>
          </w:p>
          <w:p>
            <w:pPr>
              <w:numPr>
                <w:ilvl w:val="0"/>
                <w:numId w:val="6"/>
              </w:numPr>
              <w:jc w:val="center"/>
              <w:rPr>
                <w:color w:val="FF0000"/>
                <w:sz w:val="18"/>
                <w:szCs w:val="21"/>
                <w:highlight w:val="none"/>
              </w:rPr>
            </w:pPr>
            <w:r>
              <w:rPr>
                <w:rFonts w:hint="eastAsia"/>
                <w:color w:val="auto"/>
                <w:sz w:val="18"/>
                <w:szCs w:val="21"/>
                <w:highlight w:val="none"/>
              </w:rPr>
              <w:t>机械设计基础</w:t>
            </w:r>
            <w:r>
              <w:rPr>
                <w:rFonts w:hint="eastAsia"/>
                <w:color w:val="auto"/>
                <w:sz w:val="18"/>
                <w:szCs w:val="21"/>
                <w:highlight w:val="none"/>
                <w:lang w:val="en-US" w:eastAsia="zh-CN"/>
              </w:rPr>
              <w:t xml:space="preserve"> 2. </w:t>
            </w:r>
            <w:r>
              <w:rPr>
                <w:rFonts w:hint="eastAsia"/>
                <w:color w:val="auto"/>
                <w:sz w:val="18"/>
                <w:szCs w:val="21"/>
                <w:highlight w:val="none"/>
              </w:rPr>
              <w:t>机械制造</w:t>
            </w:r>
            <w:r>
              <w:rPr>
                <w:rFonts w:hint="eastAsia"/>
                <w:color w:val="auto"/>
                <w:sz w:val="18"/>
                <w:szCs w:val="21"/>
                <w:highlight w:val="none"/>
                <w:lang w:val="en-US" w:eastAsia="zh-CN"/>
              </w:rPr>
              <w:t xml:space="preserve">基础）或（1. </w:t>
            </w:r>
            <w:r>
              <w:rPr>
                <w:rFonts w:hint="eastAsia"/>
                <w:color w:val="auto"/>
                <w:sz w:val="18"/>
                <w:szCs w:val="21"/>
                <w:highlight w:val="none"/>
              </w:rPr>
              <w:t>数字电子技术2.</w:t>
            </w:r>
            <w:r>
              <w:rPr>
                <w:rFonts w:hint="eastAsia"/>
                <w:color w:val="auto"/>
                <w:sz w:val="18"/>
                <w:szCs w:val="21"/>
                <w:highlight w:val="none"/>
                <w:lang w:val="en-US" w:eastAsia="zh-CN"/>
              </w:rPr>
              <w:t xml:space="preserve"> </w:t>
            </w:r>
            <w:r>
              <w:rPr>
                <w:rFonts w:hint="eastAsia"/>
                <w:color w:val="auto"/>
                <w:sz w:val="18"/>
                <w:szCs w:val="21"/>
                <w:highlight w:val="none"/>
              </w:rPr>
              <w:t>模拟电子技术</w:t>
            </w:r>
            <w:r>
              <w:rPr>
                <w:rFonts w:hint="eastAsia"/>
                <w:color w:val="auto"/>
                <w:sz w:val="18"/>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189" w:type="dxa"/>
            <w:vAlign w:val="center"/>
          </w:tcPr>
          <w:p>
            <w:pPr>
              <w:jc w:val="left"/>
              <w:rPr>
                <w:rFonts w:hint="default" w:ascii="宋体" w:hAnsi="宋体" w:eastAsia="宋体"/>
                <w:color w:val="auto"/>
                <w:sz w:val="18"/>
                <w:szCs w:val="21"/>
                <w:highlight w:val="none"/>
                <w:lang w:val="en-US" w:eastAsia="zh-CN"/>
              </w:rPr>
            </w:pPr>
            <w:r>
              <w:rPr>
                <w:rFonts w:hint="eastAsia" w:ascii="宋体" w:hAnsi="宋体"/>
                <w:color w:val="auto"/>
                <w:sz w:val="18"/>
                <w:szCs w:val="21"/>
                <w:highlight w:val="none"/>
                <w:lang w:val="en-US" w:eastAsia="zh-CN"/>
              </w:rPr>
              <w:t>02可再生资源利用与环境</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hint="eastAsia" w:ascii="宋体" w:hAnsi="宋体"/>
                <w:color w:val="auto"/>
                <w:sz w:val="18"/>
                <w:szCs w:val="21"/>
                <w:highlight w:val="none"/>
              </w:rPr>
            </w:pPr>
          </w:p>
        </w:tc>
        <w:tc>
          <w:tcPr>
            <w:tcW w:w="2713" w:type="dxa"/>
            <w:vMerge w:val="continue"/>
            <w:vAlign w:val="center"/>
          </w:tcPr>
          <w:p>
            <w:pPr>
              <w:jc w:val="center"/>
              <w:rPr>
                <w:rFonts w:hint="eastAsia"/>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189" w:type="dxa"/>
            <w:vAlign w:val="center"/>
          </w:tcPr>
          <w:p>
            <w:pPr>
              <w:jc w:val="left"/>
              <w:rPr>
                <w:rFonts w:hint="default" w:ascii="宋体" w:hAnsi="宋体" w:eastAsia="宋体"/>
                <w:color w:val="auto"/>
                <w:sz w:val="18"/>
                <w:szCs w:val="21"/>
                <w:highlight w:val="none"/>
                <w:lang w:val="en-US" w:eastAsia="zh-CN"/>
              </w:rPr>
            </w:pPr>
            <w:r>
              <w:rPr>
                <w:rFonts w:hint="eastAsia" w:ascii="宋体" w:hAnsi="宋体"/>
                <w:color w:val="auto"/>
                <w:sz w:val="18"/>
                <w:szCs w:val="21"/>
                <w:highlight w:val="none"/>
                <w:lang w:val="en-US" w:eastAsia="zh-CN"/>
              </w:rPr>
              <w:t>03环境测控技术与装备智能化</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hint="eastAsia" w:ascii="宋体" w:hAnsi="宋体"/>
                <w:color w:val="auto"/>
                <w:sz w:val="18"/>
                <w:szCs w:val="21"/>
                <w:highlight w:val="none"/>
              </w:rPr>
            </w:pPr>
          </w:p>
        </w:tc>
        <w:tc>
          <w:tcPr>
            <w:tcW w:w="2713" w:type="dxa"/>
            <w:vMerge w:val="continue"/>
            <w:vAlign w:val="center"/>
          </w:tcPr>
          <w:p>
            <w:pPr>
              <w:jc w:val="center"/>
              <w:rPr>
                <w:rFonts w:hint="eastAsia"/>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shd w:val="clear" w:color="auto" w:fill="auto"/>
            <w:vAlign w:val="center"/>
          </w:tcPr>
          <w:p>
            <w:pPr>
              <w:jc w:val="left"/>
              <w:rPr>
                <w:rFonts w:hint="default" w:ascii="黑体" w:hAnsi="黑体" w:eastAsia="黑体" w:cs="黑体"/>
                <w:b/>
                <w:color w:val="auto"/>
                <w:highlight w:val="none"/>
                <w:lang w:val="en-US" w:eastAsia="zh-CN"/>
              </w:rPr>
            </w:pPr>
            <w:r>
              <w:rPr>
                <w:rFonts w:hint="eastAsia" w:ascii="黑体" w:hAnsi="黑体" w:eastAsia="黑体" w:cs="黑体"/>
                <w:b/>
                <w:color w:val="auto"/>
                <w:highlight w:val="none"/>
                <w:lang w:val="en-US" w:eastAsia="zh-CN"/>
              </w:rPr>
              <w:t>082804农业电气化与自动化</w:t>
            </w:r>
          </w:p>
        </w:tc>
        <w:tc>
          <w:tcPr>
            <w:tcW w:w="812" w:type="dxa"/>
            <w:vAlign w:val="center"/>
          </w:tcPr>
          <w:p>
            <w:pPr>
              <w:jc w:val="center"/>
              <w:rPr>
                <w:rFonts w:hint="eastAsia"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9</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01农业工程测试与控制</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w:t>
            </w:r>
            <w:r>
              <w:rPr>
                <w:rFonts w:hint="eastAsia" w:ascii="宋体" w:hAnsi="宋体"/>
                <w:color w:val="auto"/>
                <w:sz w:val="18"/>
                <w:szCs w:val="21"/>
                <w:highlight w:val="none"/>
              </w:rPr>
              <w:t>2</w:t>
            </w:r>
            <w:r>
              <w:rPr>
                <w:rFonts w:ascii="宋体" w:hAnsi="宋体"/>
                <w:color w:val="auto"/>
                <w:sz w:val="18"/>
                <w:szCs w:val="21"/>
                <w:highlight w:val="none"/>
              </w:rPr>
              <w:t>数学</w:t>
            </w:r>
            <w:r>
              <w:rPr>
                <w:rFonts w:hint="eastAsia" w:ascii="宋体" w:hAnsi="宋体"/>
                <w:color w:val="auto"/>
                <w:sz w:val="18"/>
                <w:szCs w:val="21"/>
                <w:highlight w:val="none"/>
              </w:rPr>
              <w:t>二</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rPr>
              <w:t>8电路原理</w:t>
            </w:r>
          </w:p>
        </w:tc>
        <w:tc>
          <w:tcPr>
            <w:tcW w:w="2713" w:type="dxa"/>
            <w:vMerge w:val="restart"/>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单片机原理或电力系统分析</w:t>
            </w:r>
          </w:p>
          <w:p>
            <w:pPr>
              <w:jc w:val="center"/>
              <w:rPr>
                <w:rFonts w:ascii="宋体" w:hAnsi="宋体"/>
                <w:color w:val="auto"/>
                <w:sz w:val="18"/>
                <w:szCs w:val="18"/>
                <w:highlight w:val="none"/>
              </w:rPr>
            </w:pPr>
            <w:r>
              <w:rPr>
                <w:rFonts w:hint="eastAsia" w:ascii="宋体" w:hAnsi="宋体"/>
                <w:color w:val="auto"/>
                <w:sz w:val="18"/>
                <w:szCs w:val="18"/>
                <w:highlight w:val="none"/>
              </w:rPr>
              <w:t>跨专业加试科目：</w:t>
            </w:r>
          </w:p>
          <w:p>
            <w:pPr>
              <w:jc w:val="center"/>
              <w:rPr>
                <w:rFonts w:ascii="宋体" w:hAnsi="宋体"/>
                <w:color w:val="auto"/>
                <w:sz w:val="18"/>
                <w:szCs w:val="18"/>
                <w:highlight w:val="none"/>
              </w:rPr>
            </w:pPr>
            <w:r>
              <w:rPr>
                <w:rFonts w:hint="eastAsia" w:ascii="宋体" w:hAnsi="宋体"/>
                <w:color w:val="auto"/>
                <w:sz w:val="18"/>
                <w:szCs w:val="18"/>
                <w:highlight w:val="none"/>
              </w:rPr>
              <w:t>1.数字电子技术2.模拟电子技术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5189" w:type="dxa"/>
            <w:vAlign w:val="center"/>
          </w:tcPr>
          <w:p>
            <w:pPr>
              <w:jc w:val="left"/>
            </w:pPr>
            <w:r>
              <w:rPr>
                <w:rFonts w:hint="eastAsia" w:asciiTheme="minorEastAsia" w:hAnsiTheme="minorEastAsia" w:eastAsiaTheme="minorEastAsia" w:cstheme="minorEastAsia"/>
                <w:sz w:val="18"/>
                <w:szCs w:val="18"/>
              </w:rPr>
              <w:t>02数字化农牧业关键技术及装备</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03电力系统分析与控制</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pStyle w:val="3"/>
              <w:pBdr>
                <w:bottom w:val="none" w:color="auto" w:sz="0" w:space="0"/>
              </w:pBdr>
              <w:tabs>
                <w:tab w:val="clear" w:pos="4153"/>
                <w:tab w:val="clear" w:pos="8306"/>
              </w:tabs>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189" w:type="dxa"/>
            <w:vAlign w:val="center"/>
          </w:tcPr>
          <w:p>
            <w:pPr>
              <w:jc w:val="left"/>
              <w:rPr>
                <w:rFonts w:ascii="黑体" w:eastAsia="黑体"/>
                <w:color w:val="auto"/>
                <w:sz w:val="24"/>
                <w:highlight w:val="none"/>
              </w:rPr>
            </w:pPr>
            <w:r>
              <w:rPr>
                <w:rFonts w:hint="eastAsia" w:ascii="黑体" w:eastAsia="黑体"/>
                <w:color w:val="auto"/>
                <w:sz w:val="24"/>
                <w:highlight w:val="none"/>
              </w:rPr>
              <w:t>206水利与土木建筑工程学院</w:t>
            </w:r>
          </w:p>
          <w:p>
            <w:pPr>
              <w:jc w:val="left"/>
              <w:rPr>
                <w:rFonts w:ascii="宋体" w:hAnsi="宋体"/>
                <w:b/>
                <w:bCs/>
                <w:color w:val="auto"/>
                <w:szCs w:val="21"/>
                <w:highlight w:val="none"/>
              </w:rPr>
            </w:pPr>
            <w:r>
              <w:rPr>
                <w:rFonts w:hint="eastAsia" w:ascii="宋体" w:hAnsi="宋体"/>
                <w:b/>
                <w:bCs/>
                <w:color w:val="auto"/>
                <w:szCs w:val="21"/>
                <w:highlight w:val="none"/>
              </w:rPr>
              <w:t>联系人：姚</w:t>
            </w:r>
            <w:r>
              <w:rPr>
                <w:rFonts w:hint="eastAsia" w:ascii="宋体" w:hAnsi="宋体"/>
                <w:b/>
                <w:bCs/>
                <w:color w:val="auto"/>
                <w:szCs w:val="21"/>
                <w:highlight w:val="none"/>
                <w:lang w:val="en-US" w:eastAsia="zh-CN"/>
              </w:rPr>
              <w:t>老师</w:t>
            </w:r>
            <w:r>
              <w:rPr>
                <w:rFonts w:hint="eastAsia" w:ascii="宋体" w:hAnsi="宋体"/>
                <w:b/>
                <w:bCs/>
                <w:color w:val="auto"/>
                <w:szCs w:val="21"/>
                <w:highlight w:val="none"/>
              </w:rPr>
              <w:t xml:space="preserve">    电话：4301707</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55</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b/>
                <w:color w:val="auto"/>
                <w:highlight w:val="none"/>
              </w:rPr>
            </w:pPr>
            <w:r>
              <w:rPr>
                <w:rFonts w:hint="eastAsia" w:ascii="黑体" w:hAnsi="黑体" w:eastAsia="黑体" w:cs="黑体"/>
                <w:b/>
                <w:bCs w:val="0"/>
                <w:color w:val="auto"/>
                <w:sz w:val="21"/>
                <w:szCs w:val="21"/>
                <w:highlight w:val="none"/>
              </w:rPr>
              <w:t>08140</w:t>
            </w:r>
            <w:r>
              <w:rPr>
                <w:rFonts w:hint="eastAsia" w:ascii="黑体" w:hAnsi="黑体" w:eastAsia="黑体" w:cs="黑体"/>
                <w:b/>
                <w:bCs w:val="0"/>
                <w:color w:val="auto"/>
                <w:sz w:val="21"/>
                <w:szCs w:val="21"/>
                <w:highlight w:val="none"/>
                <w:lang w:val="en-US" w:eastAsia="zh-CN"/>
              </w:rPr>
              <w:t>2</w:t>
            </w:r>
            <w:r>
              <w:rPr>
                <w:rFonts w:hint="eastAsia" w:ascii="黑体" w:hAnsi="黑体" w:eastAsia="黑体" w:cs="黑体"/>
                <w:b/>
                <w:bCs w:val="0"/>
                <w:color w:val="auto"/>
                <w:sz w:val="21"/>
                <w:szCs w:val="21"/>
                <w:highlight w:val="none"/>
              </w:rPr>
              <w:t xml:space="preserve">结构工程 </w:t>
            </w:r>
          </w:p>
        </w:tc>
        <w:tc>
          <w:tcPr>
            <w:tcW w:w="812" w:type="dxa"/>
            <w:vAlign w:val="center"/>
          </w:tcPr>
          <w:p>
            <w:pPr>
              <w:jc w:val="center"/>
              <w:rPr>
                <w:rFonts w:hint="eastAsia"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5</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lang w:val="en-US" w:eastAsia="zh-CN"/>
              </w:rPr>
              <w:t>01</w:t>
            </w:r>
            <w:r>
              <w:rPr>
                <w:rFonts w:hint="eastAsia" w:asciiTheme="minorEastAsia" w:hAnsiTheme="minorEastAsia" w:eastAsiaTheme="minorEastAsia" w:cstheme="minorEastAsia"/>
                <w:b w:val="0"/>
                <w:bCs/>
                <w:color w:val="auto"/>
                <w:sz w:val="18"/>
                <w:szCs w:val="18"/>
              </w:rPr>
              <w:t>新材料与新结构体系</w:t>
            </w:r>
          </w:p>
        </w:tc>
        <w:tc>
          <w:tcPr>
            <w:tcW w:w="812" w:type="dxa"/>
            <w:vAlign w:val="center"/>
          </w:tcPr>
          <w:p>
            <w:pPr>
              <w:jc w:val="center"/>
              <w:rPr>
                <w:rFonts w:hint="eastAsia" w:asciiTheme="minorEastAsia" w:hAnsiTheme="minorEastAsia" w:eastAsiaTheme="minorEastAsia" w:cstheme="minorEastAsia"/>
                <w:b w:val="0"/>
                <w:bCs w:val="0"/>
                <w:color w:val="auto"/>
                <w:sz w:val="18"/>
                <w:szCs w:val="18"/>
                <w:highlight w:val="none"/>
              </w:rPr>
            </w:pPr>
          </w:p>
        </w:tc>
        <w:tc>
          <w:tcPr>
            <w:tcW w:w="3450" w:type="dxa"/>
            <w:vAlign w:val="center"/>
          </w:tcPr>
          <w:p>
            <w:pPr>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① 101思想政治理论</w:t>
            </w:r>
          </w:p>
          <w:p>
            <w:pPr>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② 201英语一或203日语</w:t>
            </w:r>
          </w:p>
          <w:p>
            <w:pPr>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③ 301数学一</w:t>
            </w:r>
          </w:p>
          <w:p>
            <w:pPr>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④ 809工程力学</w:t>
            </w:r>
          </w:p>
        </w:tc>
        <w:tc>
          <w:tcPr>
            <w:tcW w:w="2713" w:type="dxa"/>
            <w:vAlign w:val="center"/>
          </w:tcPr>
          <w:p>
            <w:pPr>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建筑材料</w:t>
            </w:r>
          </w:p>
          <w:p>
            <w:pPr>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rPr>
              <w:t>跨专业加试科目：</w:t>
            </w:r>
          </w:p>
          <w:p>
            <w:pPr>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lang w:val="en-US" w:eastAsia="zh-CN"/>
              </w:rPr>
              <w:t>1.</w:t>
            </w:r>
            <w:r>
              <w:rPr>
                <w:rFonts w:hint="eastAsia" w:asciiTheme="minorEastAsia" w:hAnsiTheme="minorEastAsia" w:eastAsiaTheme="minorEastAsia" w:cstheme="minorEastAsia"/>
                <w:b w:val="0"/>
                <w:bCs/>
                <w:color w:val="auto"/>
                <w:sz w:val="18"/>
                <w:szCs w:val="18"/>
              </w:rPr>
              <w:t>混凝土结构基本原理</w:t>
            </w:r>
            <w:r>
              <w:rPr>
                <w:rFonts w:hint="eastAsia" w:asciiTheme="minorEastAsia" w:hAnsiTheme="minorEastAsia" w:eastAsiaTheme="minorEastAsia" w:cstheme="minorEastAsia"/>
                <w:b w:val="0"/>
                <w:bCs/>
                <w:color w:val="auto"/>
                <w:sz w:val="18"/>
                <w:szCs w:val="18"/>
                <w:lang w:val="en-US" w:eastAsia="zh-CN"/>
              </w:rPr>
              <w:t xml:space="preserve"> 2.</w:t>
            </w:r>
            <w:r>
              <w:rPr>
                <w:rFonts w:hint="eastAsia" w:asciiTheme="minorEastAsia" w:hAnsiTheme="minorEastAsia" w:eastAsiaTheme="minorEastAsia" w:cstheme="minorEastAsia"/>
                <w:b w:val="0"/>
                <w:bCs/>
                <w:color w:val="auto"/>
                <w:sz w:val="18"/>
                <w:szCs w:val="18"/>
              </w:rPr>
              <w:t>土木工程施工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hint="eastAsia" w:asciiTheme="minorEastAsia" w:hAnsiTheme="minorEastAsia" w:eastAsiaTheme="minorEastAsia" w:cstheme="minorEastAsia"/>
                <w:b w:val="0"/>
                <w:bCs/>
                <w:color w:val="auto"/>
                <w:sz w:val="18"/>
                <w:szCs w:val="18"/>
                <w:highlight w:val="none"/>
              </w:rPr>
            </w:pPr>
            <w:r>
              <w:rPr>
                <w:rFonts w:hint="eastAsia" w:ascii="黑体" w:hAnsi="黑体" w:eastAsia="黑体" w:cs="黑体"/>
                <w:b/>
                <w:bCs w:val="0"/>
                <w:color w:val="auto"/>
                <w:sz w:val="21"/>
                <w:szCs w:val="21"/>
                <w:highlight w:val="none"/>
              </w:rPr>
              <w:t>08140</w:t>
            </w:r>
            <w:r>
              <w:rPr>
                <w:rFonts w:hint="eastAsia" w:ascii="黑体" w:hAnsi="黑体" w:eastAsia="黑体" w:cs="黑体"/>
                <w:b/>
                <w:bCs w:val="0"/>
                <w:color w:val="auto"/>
                <w:sz w:val="21"/>
                <w:szCs w:val="21"/>
                <w:highlight w:val="none"/>
                <w:lang w:val="en-US" w:eastAsia="zh-CN"/>
              </w:rPr>
              <w:t>3</w:t>
            </w:r>
            <w:r>
              <w:rPr>
                <w:rFonts w:hint="eastAsia" w:ascii="黑体" w:hAnsi="黑体" w:eastAsia="黑体" w:cs="黑体"/>
                <w:b/>
                <w:bCs w:val="0"/>
                <w:color w:val="auto"/>
                <w:sz w:val="21"/>
                <w:szCs w:val="21"/>
                <w:highlight w:val="none"/>
              </w:rPr>
              <w:t xml:space="preserve">市政工程 </w:t>
            </w:r>
          </w:p>
        </w:tc>
        <w:tc>
          <w:tcPr>
            <w:tcW w:w="812" w:type="dxa"/>
            <w:vAlign w:val="center"/>
          </w:tcPr>
          <w:p>
            <w:pPr>
              <w:jc w:val="center"/>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2</w:t>
            </w:r>
          </w:p>
        </w:tc>
        <w:tc>
          <w:tcPr>
            <w:tcW w:w="3450" w:type="dxa"/>
            <w:vAlign w:val="center"/>
          </w:tcPr>
          <w:p>
            <w:pPr>
              <w:rPr>
                <w:rFonts w:hint="eastAsia" w:asciiTheme="minorEastAsia" w:hAnsiTheme="minorEastAsia" w:eastAsiaTheme="minorEastAsia" w:cstheme="minorEastAsia"/>
                <w:b w:val="0"/>
                <w:bCs/>
                <w:color w:val="auto"/>
                <w:sz w:val="18"/>
                <w:szCs w:val="18"/>
                <w:highlight w:val="none"/>
              </w:rPr>
            </w:pPr>
          </w:p>
        </w:tc>
        <w:tc>
          <w:tcPr>
            <w:tcW w:w="2713" w:type="dxa"/>
            <w:vAlign w:val="center"/>
          </w:tcPr>
          <w:p>
            <w:pPr>
              <w:jc w:val="center"/>
              <w:rPr>
                <w:rFonts w:hint="eastAsia" w:asciiTheme="minorEastAsia" w:hAnsiTheme="minorEastAsia" w:eastAsiaTheme="minorEastAsia" w:cstheme="minorEastAsia"/>
                <w:b w:val="0"/>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01</w:t>
            </w:r>
            <w:r>
              <w:rPr>
                <w:rFonts w:hint="eastAsia" w:asciiTheme="minorEastAsia" w:hAnsiTheme="minorEastAsia" w:eastAsiaTheme="minorEastAsia" w:cstheme="minorEastAsia"/>
                <w:b w:val="0"/>
                <w:bCs/>
                <w:color w:val="auto"/>
                <w:sz w:val="18"/>
                <w:szCs w:val="18"/>
              </w:rPr>
              <w:t>污水处理资源化技术与管网优化配置</w:t>
            </w:r>
          </w:p>
        </w:tc>
        <w:tc>
          <w:tcPr>
            <w:tcW w:w="812" w:type="dxa"/>
            <w:vAlign w:val="center"/>
          </w:tcPr>
          <w:p>
            <w:pPr>
              <w:jc w:val="center"/>
              <w:rPr>
                <w:rFonts w:hint="eastAsia" w:asciiTheme="minorEastAsia" w:hAnsiTheme="minorEastAsia" w:eastAsiaTheme="minorEastAsia" w:cstheme="minorEastAsia"/>
                <w:b w:val="0"/>
                <w:bCs w:val="0"/>
                <w:color w:val="auto"/>
                <w:sz w:val="18"/>
                <w:szCs w:val="18"/>
                <w:highlight w:val="none"/>
              </w:rPr>
            </w:pPr>
          </w:p>
        </w:tc>
        <w:tc>
          <w:tcPr>
            <w:tcW w:w="3450" w:type="dxa"/>
            <w:vAlign w:val="center"/>
          </w:tcPr>
          <w:p>
            <w:pPr>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① 101思想政治理论</w:t>
            </w:r>
          </w:p>
          <w:p>
            <w:pPr>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② 201英语一或203日语</w:t>
            </w:r>
          </w:p>
          <w:p>
            <w:pPr>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③ 301数学一</w:t>
            </w:r>
          </w:p>
          <w:p>
            <w:pPr>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④ 809工程力学</w:t>
            </w:r>
          </w:p>
        </w:tc>
        <w:tc>
          <w:tcPr>
            <w:tcW w:w="2713" w:type="dxa"/>
            <w:vAlign w:val="center"/>
          </w:tcPr>
          <w:p>
            <w:pPr>
              <w:jc w:val="center"/>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《水质工程学》</w:t>
            </w:r>
          </w:p>
          <w:p>
            <w:pPr>
              <w:jc w:val="center"/>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跨专业加试科目：</w:t>
            </w:r>
          </w:p>
          <w:p>
            <w:pPr>
              <w:numPr>
                <w:ilvl w:val="0"/>
                <w:numId w:val="0"/>
              </w:numPr>
              <w:jc w:val="center"/>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lang w:val="en-US" w:eastAsia="zh-CN"/>
              </w:rPr>
              <w:t>1.</w:t>
            </w:r>
            <w:r>
              <w:rPr>
                <w:rFonts w:hint="eastAsia" w:asciiTheme="minorEastAsia" w:hAnsiTheme="minorEastAsia" w:eastAsiaTheme="minorEastAsia" w:cstheme="minorEastAsia"/>
                <w:b w:val="0"/>
                <w:bCs/>
                <w:color w:val="auto"/>
                <w:sz w:val="18"/>
                <w:szCs w:val="18"/>
              </w:rPr>
              <w:t>《水处理生物学》</w:t>
            </w:r>
            <w:r>
              <w:rPr>
                <w:rFonts w:hint="eastAsia" w:asciiTheme="minorEastAsia" w:hAnsiTheme="minorEastAsia" w:eastAsiaTheme="minorEastAsia" w:cstheme="minorEastAsia"/>
                <w:b w:val="0"/>
                <w:bCs/>
                <w:color w:val="auto"/>
                <w:sz w:val="18"/>
                <w:szCs w:val="18"/>
                <w:lang w:val="en-US" w:eastAsia="zh-CN"/>
              </w:rPr>
              <w:t>2.</w:t>
            </w:r>
            <w:r>
              <w:rPr>
                <w:rFonts w:hint="eastAsia" w:asciiTheme="minorEastAsia" w:hAnsiTheme="minorEastAsia" w:eastAsiaTheme="minorEastAsia" w:cstheme="minorEastAsia"/>
                <w:b w:val="0"/>
                <w:bCs/>
                <w:color w:val="auto"/>
                <w:sz w:val="18"/>
                <w:szCs w:val="18"/>
              </w:rPr>
              <w:t>《水分析化学》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189" w:type="dxa"/>
            <w:vAlign w:val="center"/>
          </w:tcPr>
          <w:p>
            <w:pPr>
              <w:jc w:val="left"/>
              <w:rPr>
                <w:b/>
                <w:color w:val="auto"/>
                <w:highlight w:val="none"/>
              </w:rPr>
            </w:pPr>
            <w:r>
              <w:rPr>
                <w:rFonts w:hint="eastAsia" w:ascii="黑体" w:eastAsia="黑体"/>
                <w:b/>
                <w:color w:val="auto"/>
                <w:highlight w:val="none"/>
              </w:rPr>
              <w:t>081501水文学及水资源</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22</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5189" w:type="dxa"/>
            <w:vAlign w:val="center"/>
          </w:tcPr>
          <w:p>
            <w:pPr>
              <w:widowControl/>
              <w:adjustRightInd w:val="0"/>
              <w:snapToGrid w:val="0"/>
              <w:spacing w:line="520" w:lineRule="exact"/>
              <w:jc w:val="left"/>
              <w:rPr>
                <w:rFonts w:ascii="宋体" w:hAnsi="宋体"/>
                <w:color w:val="auto"/>
                <w:sz w:val="18"/>
                <w:szCs w:val="21"/>
                <w:highlight w:val="none"/>
              </w:rPr>
            </w:pPr>
            <w:r>
              <w:rPr>
                <w:rFonts w:hint="eastAsia" w:ascii="宋体" w:hAnsi="宋体"/>
                <w:color w:val="auto"/>
                <w:sz w:val="18"/>
                <w:szCs w:val="21"/>
                <w:highlight w:val="none"/>
              </w:rPr>
              <w:t>01寒旱区生态水文过程与水资源高效利用</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301数学一</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w:t>
            </w:r>
            <w:r>
              <w:rPr>
                <w:rFonts w:hint="eastAsia" w:ascii="宋体" w:hAnsi="宋体"/>
                <w:color w:val="auto"/>
                <w:sz w:val="18"/>
                <w:szCs w:val="21"/>
                <w:highlight w:val="none"/>
              </w:rPr>
              <w:t>11</w:t>
            </w:r>
            <w:r>
              <w:rPr>
                <w:rFonts w:ascii="宋体" w:hAnsi="宋体"/>
                <w:color w:val="auto"/>
                <w:sz w:val="18"/>
                <w:szCs w:val="21"/>
                <w:highlight w:val="none"/>
              </w:rPr>
              <w:t>水文学原理</w:t>
            </w:r>
          </w:p>
        </w:tc>
        <w:tc>
          <w:tcPr>
            <w:tcW w:w="2713" w:type="dxa"/>
            <w:vMerge w:val="restart"/>
            <w:vAlign w:val="center"/>
          </w:tcPr>
          <w:p>
            <w:pPr>
              <w:jc w:val="center"/>
              <w:rPr>
                <w:rFonts w:ascii="宋体" w:hAnsi="宋体"/>
                <w:color w:val="auto"/>
                <w:sz w:val="18"/>
                <w:szCs w:val="21"/>
                <w:highlight w:val="none"/>
              </w:rPr>
            </w:pPr>
            <w:r>
              <w:rPr>
                <w:color w:val="auto"/>
                <w:sz w:val="18"/>
                <w:szCs w:val="21"/>
                <w:highlight w:val="none"/>
              </w:rPr>
              <w:t>水资源</w:t>
            </w:r>
            <w:r>
              <w:rPr>
                <w:rFonts w:hint="eastAsia"/>
                <w:color w:val="auto"/>
                <w:sz w:val="18"/>
                <w:szCs w:val="21"/>
                <w:highlight w:val="none"/>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w:t>
            </w:r>
            <w:r>
              <w:rPr>
                <w:rFonts w:hint="eastAsia" w:ascii="宋体" w:hAnsi="宋体"/>
                <w:color w:val="auto"/>
                <w:sz w:val="18"/>
                <w:szCs w:val="21"/>
                <w:highlight w:val="none"/>
              </w:rPr>
              <w:t>2河湖湿地水环境演变与水生态修复</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tcBorders>
              <w:bottom w:val="single" w:color="auto" w:sz="4" w:space="0"/>
            </w:tcBorders>
            <w:vAlign w:val="center"/>
          </w:tcPr>
          <w:p>
            <w:pPr>
              <w:ind w:firstLine="540" w:firstLineChars="300"/>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189" w:type="dxa"/>
            <w:vAlign w:val="center"/>
          </w:tcPr>
          <w:p>
            <w:pPr>
              <w:jc w:val="left"/>
              <w:rPr>
                <w:b/>
                <w:color w:val="auto"/>
                <w:highlight w:val="none"/>
              </w:rPr>
            </w:pPr>
            <w:r>
              <w:rPr>
                <w:rFonts w:hint="eastAsia" w:ascii="黑体" w:eastAsia="黑体"/>
                <w:b/>
                <w:color w:val="auto"/>
                <w:highlight w:val="none"/>
              </w:rPr>
              <w:t>081503水工结构工程</w:t>
            </w:r>
          </w:p>
        </w:tc>
        <w:tc>
          <w:tcPr>
            <w:tcW w:w="812" w:type="dxa"/>
            <w:vAlign w:val="center"/>
          </w:tcPr>
          <w:p>
            <w:pPr>
              <w:jc w:val="center"/>
              <w:rPr>
                <w:rFonts w:hint="eastAsia" w:ascii="宋体" w:hAnsi="宋体" w:eastAsia="宋体"/>
                <w:b w:val="0"/>
                <w:bCs w:val="0"/>
                <w:color w:val="auto"/>
                <w:sz w:val="18"/>
                <w:szCs w:val="21"/>
                <w:highlight w:val="none"/>
                <w:lang w:eastAsia="zh-CN"/>
              </w:rPr>
            </w:pPr>
            <w:r>
              <w:rPr>
                <w:rFonts w:hint="eastAsia" w:ascii="宋体" w:hAnsi="宋体"/>
                <w:b w:val="0"/>
                <w:bCs w:val="0"/>
                <w:color w:val="auto"/>
                <w:sz w:val="18"/>
                <w:szCs w:val="21"/>
                <w:highlight w:val="none"/>
                <w:lang w:val="en-US" w:eastAsia="zh-CN"/>
              </w:rPr>
              <w:t>1</w:t>
            </w:r>
          </w:p>
        </w:tc>
        <w:tc>
          <w:tcPr>
            <w:tcW w:w="3450" w:type="dxa"/>
            <w:vAlign w:val="center"/>
          </w:tcPr>
          <w:p>
            <w:pPr>
              <w:rPr>
                <w:rFonts w:ascii="宋体" w:hAnsi="宋体"/>
                <w:color w:val="auto"/>
                <w:sz w:val="18"/>
                <w:szCs w:val="21"/>
                <w:highlight w:val="none"/>
              </w:rPr>
            </w:pPr>
          </w:p>
        </w:tc>
        <w:tc>
          <w:tcPr>
            <w:tcW w:w="2713"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5189" w:type="dxa"/>
            <w:vAlign w:val="center"/>
          </w:tcPr>
          <w:p>
            <w:pPr>
              <w:jc w:val="left"/>
              <w:rPr>
                <w:color w:val="auto"/>
                <w:sz w:val="18"/>
                <w:szCs w:val="21"/>
                <w:highlight w:val="none"/>
              </w:rPr>
            </w:pPr>
            <w:r>
              <w:rPr>
                <w:rFonts w:hint="eastAsia" w:ascii="宋体" w:hAnsi="宋体"/>
                <w:color w:val="auto"/>
                <w:sz w:val="18"/>
                <w:szCs w:val="21"/>
                <w:highlight w:val="none"/>
              </w:rPr>
              <w:t>01寒旱区水工材料及其冻害防治</w:t>
            </w:r>
          </w:p>
        </w:tc>
        <w:tc>
          <w:tcPr>
            <w:tcW w:w="812" w:type="dxa"/>
            <w:vAlign w:val="center"/>
          </w:tcPr>
          <w:p>
            <w:pPr>
              <w:jc w:val="center"/>
              <w:rPr>
                <w:rFonts w:ascii="宋体" w:hAnsi="宋体"/>
                <w:b w:val="0"/>
                <w:bCs w:val="0"/>
                <w:color w:val="auto"/>
                <w:sz w:val="18"/>
                <w:szCs w:val="21"/>
                <w:highlight w:val="none"/>
              </w:rPr>
            </w:pPr>
          </w:p>
        </w:tc>
        <w:tc>
          <w:tcPr>
            <w:tcW w:w="3450"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301数学一</w:t>
            </w:r>
          </w:p>
          <w:p>
            <w:pPr>
              <w:rPr>
                <w:rFonts w:ascii="宋体" w:hAnsi="宋体"/>
                <w:color w:val="auto"/>
                <w:sz w:val="18"/>
                <w:szCs w:val="21"/>
                <w:highlight w:val="none"/>
              </w:rPr>
            </w:pPr>
            <w:r>
              <w:rPr>
                <w:rFonts w:hint="eastAsia" w:ascii="宋体" w:hAnsi="宋体"/>
                <w:color w:val="auto"/>
                <w:sz w:val="18"/>
                <w:szCs w:val="21"/>
                <w:highlight w:val="none"/>
              </w:rPr>
              <w:t>④ 809</w:t>
            </w:r>
            <w:r>
              <w:rPr>
                <w:rFonts w:ascii="宋体" w:hAnsi="宋体"/>
                <w:color w:val="auto"/>
                <w:sz w:val="18"/>
                <w:szCs w:val="21"/>
                <w:highlight w:val="none"/>
              </w:rPr>
              <w:t>工程力学</w:t>
            </w:r>
          </w:p>
        </w:tc>
        <w:tc>
          <w:tcPr>
            <w:tcW w:w="2713" w:type="dxa"/>
            <w:vAlign w:val="center"/>
          </w:tcPr>
          <w:p>
            <w:pPr>
              <w:jc w:val="center"/>
              <w:rPr>
                <w:rFonts w:ascii="宋体" w:hAnsi="宋体"/>
                <w:color w:val="auto"/>
                <w:sz w:val="18"/>
                <w:szCs w:val="21"/>
                <w:highlight w:val="none"/>
              </w:rPr>
            </w:pPr>
            <w:r>
              <w:rPr>
                <w:rFonts w:hint="eastAsia" w:ascii="宋体" w:hAnsi="宋体"/>
                <w:color w:val="auto"/>
                <w:sz w:val="18"/>
                <w:szCs w:val="21"/>
                <w:highlight w:val="none"/>
              </w:rPr>
              <w:t>建筑材料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5189" w:type="dxa"/>
            <w:vAlign w:val="center"/>
          </w:tcPr>
          <w:p>
            <w:pPr>
              <w:jc w:val="left"/>
              <w:rPr>
                <w:rFonts w:ascii="黑体" w:eastAsia="黑体"/>
                <w:b/>
                <w:color w:val="auto"/>
                <w:highlight w:val="none"/>
              </w:rPr>
            </w:pPr>
            <w:r>
              <w:rPr>
                <w:rFonts w:hint="eastAsia" w:ascii="黑体" w:eastAsia="黑体"/>
                <w:b/>
                <w:color w:val="auto"/>
                <w:highlight w:val="none"/>
              </w:rPr>
              <w:t>081504水利水电工程</w:t>
            </w:r>
          </w:p>
        </w:tc>
        <w:tc>
          <w:tcPr>
            <w:tcW w:w="812" w:type="dxa"/>
            <w:vAlign w:val="center"/>
          </w:tcPr>
          <w:p>
            <w:pPr>
              <w:jc w:val="center"/>
              <w:rPr>
                <w:rFonts w:hint="eastAsia"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rPr>
              <w:t>1</w:t>
            </w:r>
            <w:r>
              <w:rPr>
                <w:rFonts w:hint="eastAsia" w:ascii="宋体" w:hAnsi="宋体"/>
                <w:b w:val="0"/>
                <w:bCs w:val="0"/>
                <w:color w:val="auto"/>
                <w:sz w:val="18"/>
                <w:szCs w:val="21"/>
                <w:highlight w:val="none"/>
                <w:lang w:val="en-US" w:eastAsia="zh-CN"/>
              </w:rPr>
              <w:t>1</w:t>
            </w:r>
          </w:p>
        </w:tc>
        <w:tc>
          <w:tcPr>
            <w:tcW w:w="3450" w:type="dxa"/>
            <w:vAlign w:val="center"/>
          </w:tcPr>
          <w:p>
            <w:pPr>
              <w:rPr>
                <w:rFonts w:ascii="宋体" w:hAnsi="宋体"/>
                <w:color w:val="auto"/>
                <w:sz w:val="18"/>
                <w:szCs w:val="21"/>
                <w:highlight w:val="none"/>
              </w:rPr>
            </w:pPr>
          </w:p>
        </w:tc>
        <w:tc>
          <w:tcPr>
            <w:tcW w:w="2713"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01寒区河冰过程及灾害控制</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301数学一</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w:t>
            </w:r>
            <w:r>
              <w:rPr>
                <w:rFonts w:hint="eastAsia" w:ascii="宋体" w:hAnsi="宋体"/>
                <w:color w:val="auto"/>
                <w:sz w:val="18"/>
                <w:szCs w:val="21"/>
                <w:highlight w:val="none"/>
              </w:rPr>
              <w:t>10</w:t>
            </w:r>
            <w:r>
              <w:rPr>
                <w:rFonts w:ascii="宋体" w:hAnsi="宋体"/>
                <w:color w:val="auto"/>
                <w:sz w:val="18"/>
                <w:szCs w:val="21"/>
                <w:highlight w:val="none"/>
              </w:rPr>
              <w:t>水力学</w:t>
            </w:r>
          </w:p>
        </w:tc>
        <w:tc>
          <w:tcPr>
            <w:tcW w:w="2713" w:type="dxa"/>
            <w:vMerge w:val="restart"/>
            <w:vAlign w:val="center"/>
          </w:tcPr>
          <w:p>
            <w:pPr>
              <w:jc w:val="center"/>
              <w:rPr>
                <w:rFonts w:ascii="宋体" w:hAnsi="宋体"/>
                <w:color w:val="auto"/>
                <w:sz w:val="18"/>
                <w:szCs w:val="21"/>
                <w:highlight w:val="none"/>
              </w:rPr>
            </w:pPr>
          </w:p>
          <w:p>
            <w:pPr>
              <w:jc w:val="center"/>
              <w:rPr>
                <w:rFonts w:ascii="宋体" w:hAnsi="宋体"/>
                <w:color w:val="auto"/>
                <w:sz w:val="18"/>
                <w:szCs w:val="21"/>
                <w:highlight w:val="none"/>
              </w:rPr>
            </w:pPr>
            <w:r>
              <w:rPr>
                <w:rFonts w:hint="eastAsia" w:ascii="宋体" w:hAnsi="宋体"/>
                <w:color w:val="auto"/>
                <w:sz w:val="18"/>
                <w:szCs w:val="21"/>
                <w:highlight w:val="none"/>
              </w:rPr>
              <w:t>水工建筑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02寒旱区农业水利与信息化技术</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pStyle w:val="3"/>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b/>
                <w:color w:val="auto"/>
                <w:highlight w:val="none"/>
              </w:rPr>
            </w:pPr>
            <w:r>
              <w:rPr>
                <w:rFonts w:hint="eastAsia" w:ascii="黑体" w:eastAsia="黑体"/>
                <w:b/>
                <w:color w:val="auto"/>
                <w:highlight w:val="none"/>
              </w:rPr>
              <w:t>082802农业水土工程</w:t>
            </w:r>
          </w:p>
        </w:tc>
        <w:tc>
          <w:tcPr>
            <w:tcW w:w="812" w:type="dxa"/>
            <w:vAlign w:val="center"/>
          </w:tcPr>
          <w:p>
            <w:pPr>
              <w:jc w:val="center"/>
              <w:rPr>
                <w:rFonts w:hint="eastAsia"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rPr>
              <w:t>1</w:t>
            </w:r>
            <w:r>
              <w:rPr>
                <w:rFonts w:hint="eastAsia" w:ascii="宋体" w:hAnsi="宋体"/>
                <w:b w:val="0"/>
                <w:bCs w:val="0"/>
                <w:color w:val="auto"/>
                <w:sz w:val="18"/>
                <w:szCs w:val="21"/>
                <w:highlight w:val="none"/>
                <w:lang w:val="en-US" w:eastAsia="zh-CN"/>
              </w:rPr>
              <w:t>4</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w:t>
            </w:r>
            <w:r>
              <w:rPr>
                <w:rFonts w:hint="eastAsia" w:ascii="宋体" w:hAnsi="宋体"/>
                <w:color w:val="auto"/>
                <w:sz w:val="18"/>
                <w:szCs w:val="21"/>
                <w:highlight w:val="none"/>
              </w:rPr>
              <w:t>节水灌溉理论与新技术</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w:t>
            </w:r>
            <w:r>
              <w:rPr>
                <w:rFonts w:hint="eastAsia" w:ascii="宋体" w:hAnsi="宋体"/>
                <w:color w:val="auto"/>
                <w:sz w:val="18"/>
                <w:szCs w:val="21"/>
                <w:highlight w:val="none"/>
              </w:rPr>
              <w:t>2</w:t>
            </w:r>
            <w:r>
              <w:rPr>
                <w:rFonts w:ascii="宋体" w:hAnsi="宋体"/>
                <w:color w:val="auto"/>
                <w:sz w:val="18"/>
                <w:szCs w:val="21"/>
                <w:highlight w:val="none"/>
              </w:rPr>
              <w:t>数学</w:t>
            </w:r>
            <w:r>
              <w:rPr>
                <w:rFonts w:hint="eastAsia" w:ascii="宋体" w:hAnsi="宋体"/>
                <w:color w:val="auto"/>
                <w:sz w:val="18"/>
                <w:szCs w:val="21"/>
                <w:highlight w:val="none"/>
              </w:rPr>
              <w:t>二</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w:t>
            </w:r>
            <w:r>
              <w:rPr>
                <w:rFonts w:hint="eastAsia" w:ascii="宋体" w:hAnsi="宋体"/>
                <w:color w:val="auto"/>
                <w:sz w:val="18"/>
                <w:szCs w:val="21"/>
                <w:highlight w:val="none"/>
              </w:rPr>
              <w:t>10</w:t>
            </w:r>
            <w:r>
              <w:rPr>
                <w:rFonts w:ascii="宋体" w:hAnsi="宋体"/>
                <w:color w:val="auto"/>
                <w:sz w:val="18"/>
                <w:szCs w:val="21"/>
                <w:highlight w:val="none"/>
              </w:rPr>
              <w:t>水力学</w:t>
            </w:r>
          </w:p>
        </w:tc>
        <w:tc>
          <w:tcPr>
            <w:tcW w:w="2713" w:type="dxa"/>
            <w:vMerge w:val="restart"/>
            <w:vAlign w:val="center"/>
          </w:tcPr>
          <w:p>
            <w:pPr>
              <w:jc w:val="center"/>
              <w:rPr>
                <w:rFonts w:ascii="宋体" w:hAnsi="宋体"/>
                <w:color w:val="auto"/>
                <w:sz w:val="18"/>
                <w:szCs w:val="21"/>
                <w:highlight w:val="none"/>
              </w:rPr>
            </w:pPr>
            <w:r>
              <w:rPr>
                <w:rFonts w:hint="eastAsia" w:ascii="宋体" w:hAnsi="宋体"/>
                <w:color w:val="auto"/>
                <w:sz w:val="18"/>
                <w:szCs w:val="21"/>
                <w:highlight w:val="none"/>
              </w:rPr>
              <w:t>灌溉排水工程学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02灌溉排水原理与管理决策</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03农业水土资源利用与水土环境调控</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189" w:type="dxa"/>
            <w:vAlign w:val="center"/>
          </w:tcPr>
          <w:p>
            <w:pPr>
              <w:jc w:val="left"/>
              <w:rPr>
                <w:rFonts w:ascii="黑体" w:eastAsia="黑体"/>
                <w:color w:val="auto"/>
                <w:sz w:val="24"/>
                <w:highlight w:val="none"/>
              </w:rPr>
            </w:pPr>
            <w:r>
              <w:rPr>
                <w:rFonts w:hint="eastAsia" w:ascii="黑体" w:eastAsia="黑体"/>
                <w:color w:val="auto"/>
                <w:sz w:val="24"/>
                <w:highlight w:val="none"/>
              </w:rPr>
              <w:t>207材料科学与艺术设计学院</w:t>
            </w:r>
          </w:p>
          <w:p>
            <w:pPr>
              <w:jc w:val="left"/>
              <w:rPr>
                <w:rFonts w:ascii="宋体" w:hAnsi="宋体"/>
                <w:b/>
                <w:bCs/>
                <w:color w:val="auto"/>
                <w:szCs w:val="21"/>
                <w:highlight w:val="none"/>
              </w:rPr>
            </w:pPr>
            <w:r>
              <w:rPr>
                <w:rFonts w:hint="eastAsia" w:ascii="宋体" w:hAnsi="宋体"/>
                <w:b/>
                <w:bCs/>
                <w:color w:val="auto"/>
                <w:szCs w:val="21"/>
                <w:highlight w:val="none"/>
              </w:rPr>
              <w:t>联系人：</w:t>
            </w:r>
            <w:r>
              <w:rPr>
                <w:rFonts w:hint="eastAsia" w:ascii="宋体" w:hAnsi="宋体"/>
                <w:b/>
                <w:bCs/>
                <w:color w:val="auto"/>
                <w:szCs w:val="21"/>
                <w:highlight w:val="none"/>
                <w:lang w:val="en-US" w:eastAsia="zh-CN"/>
              </w:rPr>
              <w:t>焦老师</w:t>
            </w:r>
            <w:r>
              <w:rPr>
                <w:rFonts w:hint="eastAsia" w:ascii="宋体" w:hAnsi="宋体"/>
                <w:b/>
                <w:bCs/>
                <w:color w:val="auto"/>
                <w:szCs w:val="21"/>
                <w:highlight w:val="none"/>
              </w:rPr>
              <w:t xml:space="preserve">    电话：4300240</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28</w:t>
            </w:r>
          </w:p>
        </w:tc>
        <w:tc>
          <w:tcPr>
            <w:tcW w:w="3450" w:type="dxa"/>
            <w:vAlign w:val="center"/>
          </w:tcPr>
          <w:p>
            <w:pPr>
              <w:rPr>
                <w:rFonts w:ascii="宋体" w:hAnsi="宋体"/>
                <w:color w:val="auto"/>
                <w:sz w:val="18"/>
                <w:szCs w:val="21"/>
                <w:highlight w:val="none"/>
              </w:rPr>
            </w:pPr>
            <w:bookmarkStart w:id="0" w:name="_GoBack"/>
            <w:bookmarkEnd w:id="0"/>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b/>
                <w:color w:val="auto"/>
                <w:highlight w:val="none"/>
              </w:rPr>
            </w:pPr>
            <w:r>
              <w:rPr>
                <w:rFonts w:hint="eastAsia" w:ascii="黑体" w:eastAsia="黑体"/>
                <w:b/>
                <w:color w:val="auto"/>
                <w:highlight w:val="none"/>
              </w:rPr>
              <w:t>08050</w:t>
            </w:r>
            <w:r>
              <w:rPr>
                <w:rFonts w:hint="eastAsia" w:ascii="黑体" w:eastAsia="黑体"/>
                <w:b/>
                <w:color w:val="auto"/>
                <w:highlight w:val="none"/>
                <w:lang w:val="en-US" w:eastAsia="zh-CN"/>
              </w:rPr>
              <w:t>3</w:t>
            </w:r>
            <w:r>
              <w:rPr>
                <w:rFonts w:hint="eastAsia" w:ascii="黑体" w:eastAsia="黑体"/>
                <w:b/>
                <w:color w:val="auto"/>
                <w:highlight w:val="none"/>
              </w:rPr>
              <w:t>材料</w:t>
            </w:r>
            <w:r>
              <w:rPr>
                <w:rFonts w:hint="eastAsia" w:ascii="黑体" w:eastAsia="黑体"/>
                <w:b/>
                <w:color w:val="auto"/>
                <w:highlight w:val="none"/>
                <w:lang w:val="en-US" w:eastAsia="zh-CN"/>
              </w:rPr>
              <w:t>加工</w:t>
            </w:r>
            <w:r>
              <w:rPr>
                <w:rFonts w:hint="eastAsia" w:ascii="黑体" w:eastAsia="黑体"/>
                <w:b/>
                <w:color w:val="auto"/>
                <w:highlight w:val="none"/>
              </w:rPr>
              <w:t>工程</w:t>
            </w:r>
          </w:p>
        </w:tc>
        <w:tc>
          <w:tcPr>
            <w:tcW w:w="812" w:type="dxa"/>
            <w:vAlign w:val="center"/>
          </w:tcPr>
          <w:p>
            <w:pPr>
              <w:jc w:val="center"/>
              <w:rPr>
                <w:rFonts w:hint="eastAsia"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4</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5189" w:type="dxa"/>
            <w:vAlign w:val="center"/>
          </w:tcPr>
          <w:p>
            <w:pPr>
              <w:jc w:val="left"/>
              <w:rPr>
                <w:rFonts w:hint="default" w:ascii="宋体" w:hAnsi="宋体" w:eastAsia="宋体"/>
                <w:color w:val="auto"/>
                <w:sz w:val="18"/>
                <w:szCs w:val="21"/>
                <w:highlight w:val="none"/>
                <w:lang w:val="en-US" w:eastAsia="zh-CN"/>
              </w:rPr>
            </w:pPr>
            <w:r>
              <w:rPr>
                <w:rFonts w:ascii="宋体" w:hAnsi="宋体"/>
                <w:color w:val="auto"/>
                <w:sz w:val="18"/>
                <w:szCs w:val="21"/>
                <w:highlight w:val="none"/>
              </w:rPr>
              <w:t>01</w:t>
            </w:r>
            <w:r>
              <w:rPr>
                <w:rFonts w:hint="eastAsia" w:ascii="宋体" w:hAnsi="宋体"/>
                <w:color w:val="auto"/>
                <w:sz w:val="18"/>
                <w:szCs w:val="21"/>
                <w:highlight w:val="none"/>
                <w:lang w:val="en-US" w:eastAsia="zh-CN"/>
              </w:rPr>
              <w:t>生物质材料基础理论及应用</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302数学二</w:t>
            </w:r>
          </w:p>
          <w:p>
            <w:pPr>
              <w:rPr>
                <w:rFonts w:hint="default" w:ascii="宋体" w:hAnsi="宋体" w:eastAsia="宋体"/>
                <w:color w:val="auto"/>
                <w:sz w:val="18"/>
                <w:szCs w:val="21"/>
                <w:highlight w:val="none"/>
                <w:lang w:val="en-US" w:eastAsia="zh-CN"/>
              </w:rPr>
            </w:pPr>
            <w:r>
              <w:rPr>
                <w:rFonts w:hint="eastAsia" w:ascii="宋体" w:hAnsi="宋体"/>
                <w:color w:val="auto"/>
                <w:sz w:val="18"/>
                <w:szCs w:val="21"/>
                <w:highlight w:val="none"/>
              </w:rPr>
              <w:t xml:space="preserve">④ </w:t>
            </w:r>
            <w:r>
              <w:rPr>
                <w:rFonts w:ascii="宋体" w:hAnsi="宋体"/>
                <w:color w:val="auto"/>
                <w:sz w:val="18"/>
                <w:szCs w:val="21"/>
                <w:highlight w:val="none"/>
              </w:rPr>
              <w:t>8</w:t>
            </w:r>
            <w:r>
              <w:rPr>
                <w:rFonts w:hint="eastAsia" w:ascii="宋体" w:hAnsi="宋体"/>
                <w:color w:val="auto"/>
                <w:sz w:val="18"/>
                <w:szCs w:val="21"/>
                <w:highlight w:val="none"/>
                <w:lang w:val="en-US" w:eastAsia="zh-CN"/>
              </w:rPr>
              <w:t>30材料科学基础</w:t>
            </w:r>
          </w:p>
        </w:tc>
        <w:tc>
          <w:tcPr>
            <w:tcW w:w="2713" w:type="dxa"/>
            <w:vMerge w:val="restart"/>
            <w:vAlign w:val="center"/>
          </w:tcPr>
          <w:p>
            <w:pPr>
              <w:jc w:val="center"/>
              <w:rPr>
                <w:rFonts w:hint="eastAsia" w:ascii="宋体" w:hAnsi="宋体"/>
                <w:color w:val="auto"/>
                <w:sz w:val="18"/>
                <w:szCs w:val="21"/>
                <w:highlight w:val="none"/>
                <w:lang w:val="en-US" w:eastAsia="zh-CN"/>
              </w:rPr>
            </w:pPr>
            <w:r>
              <w:rPr>
                <w:rFonts w:hint="eastAsia" w:ascii="宋体" w:hAnsi="宋体"/>
                <w:color w:val="auto"/>
                <w:sz w:val="18"/>
                <w:szCs w:val="21"/>
                <w:highlight w:val="none"/>
                <w:lang w:val="en-US" w:eastAsia="zh-CN"/>
              </w:rPr>
              <w:t>复合材料学</w:t>
            </w:r>
          </w:p>
          <w:p>
            <w:pPr>
              <w:jc w:val="center"/>
              <w:rPr>
                <w:rFonts w:ascii="宋体" w:hAnsi="宋体"/>
                <w:color w:val="auto"/>
                <w:sz w:val="18"/>
                <w:szCs w:val="21"/>
                <w:highlight w:val="none"/>
              </w:rPr>
            </w:pPr>
            <w:r>
              <w:rPr>
                <w:rFonts w:hint="eastAsia" w:ascii="宋体" w:hAnsi="宋体"/>
                <w:color w:val="auto"/>
                <w:sz w:val="18"/>
                <w:szCs w:val="21"/>
                <w:highlight w:val="none"/>
              </w:rPr>
              <w:t>跨专业加试科目：</w:t>
            </w:r>
          </w:p>
          <w:p>
            <w:pPr>
              <w:jc w:val="center"/>
              <w:rPr>
                <w:rFonts w:ascii="宋体" w:hAnsi="宋体"/>
                <w:color w:val="auto"/>
                <w:sz w:val="18"/>
                <w:szCs w:val="21"/>
                <w:highlight w:val="none"/>
              </w:rPr>
            </w:pPr>
            <w:r>
              <w:rPr>
                <w:rFonts w:hint="eastAsia" w:ascii="宋体" w:hAnsi="宋体"/>
                <w:color w:val="auto"/>
                <w:sz w:val="18"/>
                <w:szCs w:val="21"/>
                <w:highlight w:val="none"/>
              </w:rPr>
              <w:t>1.</w:t>
            </w:r>
            <w:r>
              <w:rPr>
                <w:rFonts w:hint="eastAsia" w:ascii="宋体" w:hAnsi="宋体"/>
                <w:color w:val="auto"/>
                <w:sz w:val="18"/>
                <w:szCs w:val="21"/>
                <w:highlight w:val="none"/>
                <w:lang w:val="en-US" w:eastAsia="zh-CN"/>
              </w:rPr>
              <w:t>材料概论</w:t>
            </w:r>
            <w:r>
              <w:rPr>
                <w:rFonts w:hint="eastAsia" w:ascii="宋体" w:hAnsi="宋体"/>
                <w:color w:val="auto"/>
                <w:sz w:val="18"/>
                <w:szCs w:val="21"/>
                <w:highlight w:val="none"/>
              </w:rPr>
              <w:t xml:space="preserve"> 2.高分子化学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5189" w:type="dxa"/>
            <w:vAlign w:val="center"/>
          </w:tcPr>
          <w:p>
            <w:pPr>
              <w:jc w:val="left"/>
              <w:rPr>
                <w:rFonts w:hint="default" w:ascii="宋体" w:hAnsi="宋体" w:eastAsia="宋体"/>
                <w:color w:val="auto"/>
                <w:sz w:val="18"/>
                <w:szCs w:val="21"/>
                <w:highlight w:val="none"/>
                <w:lang w:val="en-US" w:eastAsia="zh-CN"/>
              </w:rPr>
            </w:pPr>
            <w:r>
              <w:rPr>
                <w:rFonts w:ascii="宋体" w:hAnsi="宋体"/>
                <w:color w:val="auto"/>
                <w:sz w:val="18"/>
                <w:szCs w:val="21"/>
                <w:highlight w:val="none"/>
              </w:rPr>
              <w:t>02</w:t>
            </w:r>
            <w:r>
              <w:rPr>
                <w:rFonts w:hint="eastAsia" w:ascii="宋体" w:hAnsi="宋体"/>
                <w:color w:val="auto"/>
                <w:sz w:val="18"/>
                <w:szCs w:val="21"/>
                <w:highlight w:val="none"/>
                <w:lang w:val="en-US" w:eastAsia="zh-CN"/>
              </w:rPr>
              <w:t>生物质复合材料</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hint="default" w:ascii="宋体" w:hAnsi="宋体" w:eastAsia="宋体"/>
                <w:color w:val="auto"/>
                <w:sz w:val="18"/>
                <w:szCs w:val="21"/>
                <w:highlight w:val="none"/>
                <w:lang w:val="en-US" w:eastAsia="zh-CN"/>
              </w:rPr>
            </w:pPr>
            <w:r>
              <w:rPr>
                <w:rFonts w:hint="eastAsia" w:ascii="宋体" w:hAnsi="宋体"/>
                <w:color w:val="auto"/>
                <w:sz w:val="18"/>
                <w:szCs w:val="21"/>
                <w:highlight w:val="none"/>
              </w:rPr>
              <w:t>03</w:t>
            </w:r>
            <w:r>
              <w:rPr>
                <w:rFonts w:hint="eastAsia" w:ascii="宋体" w:hAnsi="宋体"/>
                <w:color w:val="auto"/>
                <w:sz w:val="18"/>
                <w:szCs w:val="21"/>
                <w:highlight w:val="none"/>
                <w:lang w:val="en-US" w:eastAsia="zh-CN"/>
              </w:rPr>
              <w:t>生物质功能材料</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b/>
                <w:color w:val="auto"/>
                <w:highlight w:val="none"/>
              </w:rPr>
            </w:pPr>
            <w:r>
              <w:rPr>
                <w:rFonts w:hint="eastAsia" w:ascii="黑体" w:eastAsia="黑体"/>
                <w:b/>
                <w:color w:val="auto"/>
                <w:highlight w:val="none"/>
              </w:rPr>
              <w:t>082902木材科学与技术</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17</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01木材干燥与</w:t>
            </w:r>
            <w:r>
              <w:rPr>
                <w:rFonts w:hint="eastAsia" w:ascii="宋体" w:hAnsi="宋体"/>
                <w:color w:val="auto"/>
                <w:sz w:val="18"/>
                <w:szCs w:val="21"/>
                <w:highlight w:val="none"/>
              </w:rPr>
              <w:t>保护</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302数学二</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81</w:t>
            </w:r>
            <w:r>
              <w:rPr>
                <w:rFonts w:hint="eastAsia" w:ascii="宋体" w:hAnsi="宋体"/>
                <w:color w:val="auto"/>
                <w:sz w:val="18"/>
                <w:szCs w:val="21"/>
                <w:highlight w:val="none"/>
              </w:rPr>
              <w:t>3</w:t>
            </w:r>
            <w:r>
              <w:rPr>
                <w:rFonts w:ascii="宋体" w:hAnsi="宋体"/>
                <w:color w:val="auto"/>
                <w:sz w:val="18"/>
                <w:szCs w:val="21"/>
                <w:highlight w:val="none"/>
              </w:rPr>
              <w:t>木材学</w:t>
            </w:r>
          </w:p>
        </w:tc>
        <w:tc>
          <w:tcPr>
            <w:tcW w:w="2713" w:type="dxa"/>
            <w:vMerge w:val="restart"/>
            <w:vAlign w:val="center"/>
          </w:tcPr>
          <w:p>
            <w:pPr>
              <w:jc w:val="center"/>
              <w:rPr>
                <w:rFonts w:ascii="宋体" w:hAnsi="宋体"/>
                <w:color w:val="auto"/>
                <w:sz w:val="18"/>
                <w:szCs w:val="21"/>
                <w:highlight w:val="none"/>
              </w:rPr>
            </w:pPr>
            <w:r>
              <w:rPr>
                <w:rFonts w:hint="eastAsia" w:ascii="宋体" w:hAnsi="宋体"/>
                <w:color w:val="auto"/>
                <w:sz w:val="18"/>
                <w:szCs w:val="21"/>
                <w:highlight w:val="none"/>
              </w:rPr>
              <w:t>木材加工工艺学</w:t>
            </w:r>
          </w:p>
          <w:p>
            <w:pPr>
              <w:jc w:val="center"/>
              <w:rPr>
                <w:rFonts w:ascii="宋体" w:hAnsi="宋体"/>
                <w:color w:val="auto"/>
                <w:sz w:val="18"/>
                <w:szCs w:val="21"/>
                <w:highlight w:val="none"/>
              </w:rPr>
            </w:pPr>
            <w:r>
              <w:rPr>
                <w:rFonts w:hint="eastAsia" w:ascii="宋体" w:hAnsi="宋体"/>
                <w:color w:val="auto"/>
                <w:sz w:val="18"/>
                <w:szCs w:val="21"/>
                <w:highlight w:val="none"/>
              </w:rPr>
              <w:t>跨专业加试科目：</w:t>
            </w:r>
          </w:p>
          <w:p>
            <w:pPr>
              <w:jc w:val="center"/>
              <w:rPr>
                <w:rFonts w:ascii="宋体" w:hAnsi="宋体"/>
                <w:color w:val="auto"/>
                <w:sz w:val="18"/>
                <w:szCs w:val="21"/>
                <w:highlight w:val="none"/>
              </w:rPr>
            </w:pPr>
            <w:r>
              <w:rPr>
                <w:rFonts w:hint="eastAsia" w:ascii="宋体" w:hAnsi="宋体"/>
                <w:color w:val="auto"/>
                <w:sz w:val="18"/>
                <w:szCs w:val="21"/>
                <w:highlight w:val="none"/>
              </w:rPr>
              <w:t>1.人造板工艺学 2.木材基础概论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02</w:t>
            </w:r>
            <w:r>
              <w:rPr>
                <w:rFonts w:hint="eastAsia" w:ascii="宋体" w:hAnsi="宋体"/>
                <w:color w:val="auto"/>
                <w:sz w:val="18"/>
                <w:szCs w:val="21"/>
                <w:highlight w:val="none"/>
              </w:rPr>
              <w:t>木材物理学</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03木质与非木质材料复合与应用</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04木材力学与木结构工程</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rFonts w:ascii="黑体" w:eastAsia="黑体"/>
                <w:b/>
                <w:color w:val="auto"/>
                <w:szCs w:val="21"/>
                <w:highlight w:val="none"/>
              </w:rPr>
            </w:pPr>
            <w:r>
              <w:rPr>
                <w:rFonts w:hint="eastAsia" w:ascii="黑体" w:eastAsia="黑体"/>
                <w:b/>
                <w:color w:val="auto"/>
                <w:szCs w:val="21"/>
                <w:highlight w:val="none"/>
              </w:rPr>
              <w:t>082903林产化学加工工程</w:t>
            </w:r>
          </w:p>
        </w:tc>
        <w:tc>
          <w:tcPr>
            <w:tcW w:w="812" w:type="dxa"/>
            <w:vAlign w:val="center"/>
          </w:tcPr>
          <w:p>
            <w:pPr>
              <w:jc w:val="center"/>
              <w:rPr>
                <w:rFonts w:hint="eastAsia"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2</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01林产资源生物化学加工</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302数学二</w:t>
            </w:r>
          </w:p>
          <w:p>
            <w:pPr>
              <w:rPr>
                <w:rFonts w:hint="default" w:ascii="宋体" w:hAnsi="宋体" w:eastAsia="宋体"/>
                <w:color w:val="auto"/>
                <w:sz w:val="18"/>
                <w:szCs w:val="21"/>
                <w:highlight w:val="none"/>
                <w:lang w:val="en-US" w:eastAsia="zh-CN"/>
              </w:rPr>
            </w:pPr>
            <w:r>
              <w:rPr>
                <w:rFonts w:hint="eastAsia" w:ascii="宋体" w:hAnsi="宋体"/>
                <w:color w:val="auto"/>
                <w:sz w:val="18"/>
                <w:szCs w:val="21"/>
                <w:highlight w:val="none"/>
              </w:rPr>
              <w:t xml:space="preserve">④ </w:t>
            </w:r>
            <w:r>
              <w:rPr>
                <w:rFonts w:ascii="宋体" w:hAnsi="宋体"/>
                <w:color w:val="auto"/>
                <w:sz w:val="18"/>
                <w:szCs w:val="21"/>
                <w:highlight w:val="none"/>
              </w:rPr>
              <w:t>8</w:t>
            </w:r>
            <w:r>
              <w:rPr>
                <w:rFonts w:hint="eastAsia" w:ascii="宋体" w:hAnsi="宋体"/>
                <w:color w:val="auto"/>
                <w:sz w:val="18"/>
                <w:szCs w:val="21"/>
                <w:highlight w:val="none"/>
                <w:lang w:val="en-US" w:eastAsia="zh-CN"/>
              </w:rPr>
              <w:t>20分析化学</w:t>
            </w:r>
          </w:p>
        </w:tc>
        <w:tc>
          <w:tcPr>
            <w:tcW w:w="2713" w:type="dxa"/>
            <w:vMerge w:val="restart"/>
            <w:vAlign w:val="center"/>
          </w:tcPr>
          <w:p>
            <w:pPr>
              <w:jc w:val="center"/>
              <w:rPr>
                <w:rFonts w:ascii="宋体" w:hAnsi="宋体"/>
                <w:color w:val="auto"/>
                <w:sz w:val="18"/>
                <w:szCs w:val="21"/>
                <w:highlight w:val="none"/>
              </w:rPr>
            </w:pPr>
            <w:r>
              <w:rPr>
                <w:rFonts w:hint="eastAsia" w:ascii="宋体" w:hAnsi="宋体"/>
                <w:color w:val="auto"/>
                <w:sz w:val="18"/>
                <w:szCs w:val="21"/>
                <w:highlight w:val="none"/>
              </w:rPr>
              <w:t>高分子化学</w:t>
            </w:r>
          </w:p>
          <w:p>
            <w:pPr>
              <w:jc w:val="center"/>
              <w:rPr>
                <w:rFonts w:ascii="宋体" w:hAnsi="宋体"/>
                <w:color w:val="auto"/>
                <w:sz w:val="18"/>
                <w:szCs w:val="21"/>
                <w:highlight w:val="none"/>
              </w:rPr>
            </w:pPr>
            <w:r>
              <w:rPr>
                <w:rFonts w:hint="eastAsia" w:ascii="宋体" w:hAnsi="宋体"/>
                <w:color w:val="auto"/>
                <w:sz w:val="18"/>
                <w:szCs w:val="21"/>
                <w:highlight w:val="none"/>
              </w:rPr>
              <w:t>跨专业加试科目：</w:t>
            </w:r>
          </w:p>
          <w:p>
            <w:pPr>
              <w:jc w:val="center"/>
              <w:rPr>
                <w:rFonts w:ascii="宋体" w:hAnsi="宋体"/>
                <w:color w:val="auto"/>
                <w:sz w:val="18"/>
                <w:szCs w:val="21"/>
                <w:highlight w:val="none"/>
              </w:rPr>
            </w:pPr>
            <w:r>
              <w:rPr>
                <w:rFonts w:hint="eastAsia" w:ascii="宋体" w:hAnsi="宋体"/>
                <w:color w:val="auto"/>
                <w:sz w:val="18"/>
                <w:szCs w:val="21"/>
                <w:highlight w:val="none"/>
              </w:rPr>
              <w:t>1.普通化学 2.大学物理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89" w:type="dxa"/>
            <w:vAlign w:val="center"/>
          </w:tcPr>
          <w:p>
            <w:pPr>
              <w:jc w:val="left"/>
              <w:rPr>
                <w:rFonts w:ascii="宋体" w:hAnsi="宋体"/>
                <w:color w:val="auto"/>
                <w:sz w:val="18"/>
                <w:szCs w:val="21"/>
                <w:highlight w:val="none"/>
              </w:rPr>
            </w:pPr>
            <w:r>
              <w:rPr>
                <w:rFonts w:hint="eastAsia" w:ascii="宋体" w:hAnsi="宋体"/>
                <w:b/>
                <w:bCs/>
                <w:color w:val="auto"/>
                <w:sz w:val="18"/>
                <w:szCs w:val="21"/>
                <w:highlight w:val="none"/>
              </w:rPr>
              <w:t>02树木提取物化学与利用</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9" w:type="dxa"/>
            <w:vAlign w:val="center"/>
          </w:tcPr>
          <w:p>
            <w:pPr>
              <w:jc w:val="left"/>
              <w:rPr>
                <w:rFonts w:hint="eastAsia" w:ascii="黑体" w:hAnsi="Calibri" w:eastAsia="黑体" w:cs="Times New Roman"/>
                <w:b/>
                <w:color w:val="auto"/>
                <w:kern w:val="2"/>
                <w:sz w:val="21"/>
                <w:szCs w:val="24"/>
                <w:highlight w:val="none"/>
                <w:lang w:val="en-US" w:eastAsia="zh-CN" w:bidi="ar-SA"/>
              </w:rPr>
            </w:pPr>
            <w:r>
              <w:rPr>
                <w:rFonts w:hint="eastAsia" w:ascii="黑体" w:eastAsia="黑体"/>
                <w:b/>
                <w:color w:val="auto"/>
                <w:highlight w:val="none"/>
                <w:lang w:val="en-US" w:eastAsia="zh-CN"/>
              </w:rPr>
              <w:t>140300</w:t>
            </w:r>
            <w:r>
              <w:rPr>
                <w:rFonts w:hint="eastAsia" w:ascii="黑体" w:eastAsia="黑体"/>
                <w:b/>
                <w:color w:val="auto"/>
                <w:highlight w:val="none"/>
              </w:rPr>
              <w:t>设计学</w:t>
            </w:r>
          </w:p>
        </w:tc>
        <w:tc>
          <w:tcPr>
            <w:tcW w:w="812" w:type="dxa"/>
            <w:vAlign w:val="center"/>
          </w:tcPr>
          <w:p>
            <w:pPr>
              <w:jc w:val="center"/>
              <w:rPr>
                <w:rFonts w:hint="eastAsia" w:ascii="宋体" w:hAnsi="宋体" w:eastAsia="宋体" w:cs="Times New Roman"/>
                <w:b w:val="0"/>
                <w:bCs w:val="0"/>
                <w:color w:val="auto"/>
                <w:kern w:val="2"/>
                <w:sz w:val="18"/>
                <w:szCs w:val="21"/>
                <w:highlight w:val="none"/>
                <w:lang w:val="en-US" w:eastAsia="zh-CN" w:bidi="ar-SA"/>
              </w:rPr>
            </w:pPr>
            <w:r>
              <w:rPr>
                <w:rFonts w:hint="eastAsia" w:ascii="宋体" w:hAnsi="宋体"/>
                <w:b w:val="0"/>
                <w:bCs w:val="0"/>
                <w:color w:val="auto"/>
                <w:sz w:val="18"/>
                <w:szCs w:val="21"/>
                <w:highlight w:val="none"/>
                <w:lang w:val="en-US" w:eastAsia="zh-CN"/>
              </w:rPr>
              <w:t>5</w:t>
            </w:r>
          </w:p>
        </w:tc>
        <w:tc>
          <w:tcPr>
            <w:tcW w:w="3450" w:type="dxa"/>
            <w:vAlign w:val="center"/>
          </w:tcPr>
          <w:p>
            <w:pPr>
              <w:rPr>
                <w:rFonts w:ascii="宋体" w:hAnsi="宋体" w:eastAsia="宋体" w:cs="Times New Roman"/>
                <w:color w:val="auto"/>
                <w:kern w:val="2"/>
                <w:sz w:val="18"/>
                <w:szCs w:val="21"/>
                <w:highlight w:val="none"/>
                <w:lang w:val="en-US" w:eastAsia="zh-CN" w:bidi="ar-SA"/>
              </w:rPr>
            </w:pPr>
          </w:p>
        </w:tc>
        <w:tc>
          <w:tcPr>
            <w:tcW w:w="2713" w:type="dxa"/>
            <w:vAlign w:val="center"/>
          </w:tcPr>
          <w:p>
            <w:pPr>
              <w:jc w:val="center"/>
              <w:rPr>
                <w:rFonts w:ascii="宋体" w:hAnsi="宋体" w:eastAsia="宋体" w:cs="Times New Roman"/>
                <w:color w:val="auto"/>
                <w:kern w:val="2"/>
                <w:sz w:val="18"/>
                <w:szCs w:val="21"/>
                <w:highlight w:val="none"/>
                <w:lang w:val="en-US" w:eastAsia="zh-CN" w:bidi="ar-SA"/>
              </w:rPr>
            </w:pPr>
            <w:r>
              <w:rPr>
                <w:rFonts w:hint="eastAsia" w:ascii="黑体" w:eastAsia="黑体"/>
                <w:b/>
                <w:color w:val="auto"/>
                <w:highlight w:val="none"/>
              </w:rPr>
              <w:t>(</w:t>
            </w:r>
            <w:r>
              <w:rPr>
                <w:rFonts w:hint="eastAsia"/>
                <w:b/>
                <w:color w:val="auto"/>
                <w:highlight w:val="none"/>
              </w:rPr>
              <w:t>本学科不招收跨专业考生</w:t>
            </w:r>
            <w:r>
              <w:rPr>
                <w:rFonts w:hint="eastAsia" w:ascii="黑体" w:eastAsia="黑体"/>
                <w:b/>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189" w:type="dxa"/>
            <w:vAlign w:val="center"/>
          </w:tcPr>
          <w:p>
            <w:pPr>
              <w:jc w:val="left"/>
              <w:rPr>
                <w:rFonts w:hint="eastAsia" w:ascii="宋体" w:hAnsi="宋体" w:eastAsia="宋体" w:cs="Times New Roman"/>
                <w:color w:val="auto"/>
                <w:kern w:val="2"/>
                <w:sz w:val="18"/>
                <w:szCs w:val="21"/>
                <w:highlight w:val="none"/>
                <w:lang w:val="en-US" w:eastAsia="zh-CN" w:bidi="ar-SA"/>
              </w:rPr>
            </w:pPr>
            <w:r>
              <w:rPr>
                <w:rFonts w:ascii="宋体" w:hAnsi="宋体"/>
                <w:color w:val="auto"/>
                <w:sz w:val="18"/>
                <w:szCs w:val="21"/>
                <w:highlight w:val="none"/>
              </w:rPr>
              <w:t>01</w:t>
            </w:r>
            <w:r>
              <w:rPr>
                <w:rFonts w:hint="eastAsia" w:ascii="宋体" w:hAnsi="宋体"/>
                <w:color w:val="auto"/>
                <w:sz w:val="18"/>
                <w:szCs w:val="21"/>
                <w:highlight w:val="none"/>
              </w:rPr>
              <w:t>游牧民族工艺美术</w:t>
            </w:r>
          </w:p>
        </w:tc>
        <w:tc>
          <w:tcPr>
            <w:tcW w:w="812" w:type="dxa"/>
            <w:vAlign w:val="center"/>
          </w:tcPr>
          <w:p>
            <w:pPr>
              <w:jc w:val="center"/>
              <w:rPr>
                <w:rFonts w:ascii="宋体" w:hAnsi="宋体" w:eastAsia="宋体" w:cs="Times New Roman"/>
                <w:b w:val="0"/>
                <w:bCs w:val="0"/>
                <w:color w:val="auto"/>
                <w:kern w:val="2"/>
                <w:sz w:val="18"/>
                <w:szCs w:val="21"/>
                <w:highlight w:val="none"/>
                <w:lang w:val="en-US" w:eastAsia="zh-CN" w:bidi="ar-SA"/>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 704</w:t>
            </w:r>
            <w:r>
              <w:rPr>
                <w:rFonts w:ascii="宋体" w:hAnsi="宋体"/>
                <w:color w:val="auto"/>
                <w:sz w:val="18"/>
                <w:szCs w:val="21"/>
                <w:highlight w:val="none"/>
              </w:rPr>
              <w:t>设计基础</w:t>
            </w:r>
          </w:p>
          <w:p>
            <w:pPr>
              <w:rPr>
                <w:rFonts w:ascii="宋体" w:hAnsi="宋体" w:eastAsia="宋体" w:cs="Times New Roman"/>
                <w:color w:val="auto"/>
                <w:kern w:val="2"/>
                <w:sz w:val="18"/>
                <w:szCs w:val="21"/>
                <w:highlight w:val="none"/>
                <w:lang w:val="en-US" w:eastAsia="zh-CN" w:bidi="ar-SA"/>
              </w:rPr>
            </w:pPr>
            <w:r>
              <w:rPr>
                <w:rFonts w:hint="eastAsia" w:ascii="宋体" w:hAnsi="宋体"/>
                <w:color w:val="auto"/>
                <w:sz w:val="18"/>
                <w:szCs w:val="21"/>
                <w:highlight w:val="none"/>
              </w:rPr>
              <w:t xml:space="preserve">④ </w:t>
            </w:r>
            <w:r>
              <w:rPr>
                <w:rFonts w:ascii="宋体" w:hAnsi="宋体"/>
                <w:color w:val="auto"/>
                <w:sz w:val="18"/>
                <w:szCs w:val="21"/>
                <w:highlight w:val="none"/>
              </w:rPr>
              <w:t>8</w:t>
            </w:r>
            <w:r>
              <w:rPr>
                <w:rFonts w:hint="eastAsia" w:ascii="宋体" w:hAnsi="宋体"/>
                <w:color w:val="auto"/>
                <w:sz w:val="18"/>
                <w:szCs w:val="21"/>
                <w:highlight w:val="none"/>
              </w:rPr>
              <w:t>12</w:t>
            </w:r>
            <w:r>
              <w:rPr>
                <w:rFonts w:ascii="宋体" w:hAnsi="宋体"/>
                <w:color w:val="auto"/>
                <w:sz w:val="18"/>
                <w:szCs w:val="21"/>
                <w:highlight w:val="none"/>
              </w:rPr>
              <w:t>艺术概论</w:t>
            </w:r>
          </w:p>
        </w:tc>
        <w:tc>
          <w:tcPr>
            <w:tcW w:w="2713" w:type="dxa"/>
            <w:vMerge w:val="restart"/>
            <w:vAlign w:val="center"/>
          </w:tcPr>
          <w:p>
            <w:pPr>
              <w:jc w:val="center"/>
              <w:rPr>
                <w:rFonts w:ascii="宋体" w:hAnsi="宋体" w:eastAsia="宋体" w:cs="Times New Roman"/>
                <w:color w:val="auto"/>
                <w:kern w:val="2"/>
                <w:sz w:val="18"/>
                <w:szCs w:val="21"/>
                <w:highlight w:val="none"/>
                <w:lang w:val="en-US" w:eastAsia="zh-CN" w:bidi="ar-SA"/>
              </w:rPr>
            </w:pPr>
            <w:r>
              <w:rPr>
                <w:rFonts w:hint="eastAsia" w:ascii="宋体" w:hAnsi="宋体"/>
                <w:color w:val="auto"/>
                <w:sz w:val="18"/>
                <w:szCs w:val="21"/>
                <w:highlight w:val="none"/>
              </w:rPr>
              <w:t>创意思维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189" w:type="dxa"/>
            <w:vAlign w:val="center"/>
          </w:tcPr>
          <w:p>
            <w:pPr>
              <w:jc w:val="left"/>
              <w:rPr>
                <w:rFonts w:hint="eastAsia" w:ascii="宋体" w:hAnsi="宋体" w:eastAsia="宋体" w:cs="Times New Roman"/>
                <w:color w:val="auto"/>
                <w:kern w:val="2"/>
                <w:sz w:val="18"/>
                <w:szCs w:val="21"/>
                <w:highlight w:val="none"/>
                <w:lang w:val="en-US" w:eastAsia="zh-CN" w:bidi="ar-SA"/>
              </w:rPr>
            </w:pPr>
            <w:r>
              <w:rPr>
                <w:rFonts w:ascii="宋体" w:hAnsi="宋体"/>
                <w:color w:val="auto"/>
                <w:sz w:val="18"/>
                <w:szCs w:val="21"/>
                <w:highlight w:val="none"/>
              </w:rPr>
              <w:t>02</w:t>
            </w:r>
            <w:r>
              <w:rPr>
                <w:rFonts w:hint="eastAsia" w:ascii="宋体" w:hAnsi="宋体"/>
                <w:color w:val="auto"/>
                <w:sz w:val="18"/>
                <w:szCs w:val="21"/>
                <w:highlight w:val="none"/>
              </w:rPr>
              <w:t>产品</w:t>
            </w:r>
            <w:r>
              <w:rPr>
                <w:rFonts w:ascii="宋体" w:hAnsi="宋体"/>
                <w:color w:val="auto"/>
                <w:sz w:val="18"/>
                <w:szCs w:val="21"/>
                <w:highlight w:val="none"/>
              </w:rPr>
              <w:t>设计</w:t>
            </w:r>
          </w:p>
        </w:tc>
        <w:tc>
          <w:tcPr>
            <w:tcW w:w="812" w:type="dxa"/>
            <w:vAlign w:val="center"/>
          </w:tcPr>
          <w:p>
            <w:pPr>
              <w:jc w:val="center"/>
              <w:rPr>
                <w:rFonts w:ascii="宋体" w:hAnsi="宋体" w:eastAsia="宋体" w:cs="Times New Roman"/>
                <w:b w:val="0"/>
                <w:bCs w:val="0"/>
                <w:color w:val="auto"/>
                <w:kern w:val="2"/>
                <w:sz w:val="18"/>
                <w:szCs w:val="21"/>
                <w:highlight w:val="none"/>
                <w:lang w:val="en-US" w:eastAsia="zh-CN" w:bidi="ar-SA"/>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189" w:type="dxa"/>
            <w:vAlign w:val="center"/>
          </w:tcPr>
          <w:p>
            <w:pPr>
              <w:jc w:val="left"/>
              <w:rPr>
                <w:rFonts w:hint="eastAsia" w:ascii="宋体" w:hAnsi="宋体" w:eastAsia="宋体" w:cs="Times New Roman"/>
                <w:color w:val="auto"/>
                <w:kern w:val="2"/>
                <w:sz w:val="18"/>
                <w:szCs w:val="21"/>
                <w:highlight w:val="none"/>
                <w:lang w:val="en-US" w:eastAsia="zh-CN" w:bidi="ar-SA"/>
              </w:rPr>
            </w:pPr>
            <w:r>
              <w:rPr>
                <w:rFonts w:hint="eastAsia" w:ascii="宋体" w:hAnsi="宋体"/>
                <w:color w:val="auto"/>
                <w:sz w:val="18"/>
                <w:szCs w:val="21"/>
                <w:highlight w:val="none"/>
              </w:rPr>
              <w:t>03</w:t>
            </w:r>
            <w:r>
              <w:rPr>
                <w:rFonts w:ascii="宋体" w:hAnsi="宋体"/>
                <w:color w:val="auto"/>
                <w:sz w:val="18"/>
                <w:szCs w:val="21"/>
                <w:highlight w:val="none"/>
              </w:rPr>
              <w:t>环境设计</w:t>
            </w:r>
          </w:p>
        </w:tc>
        <w:tc>
          <w:tcPr>
            <w:tcW w:w="812" w:type="dxa"/>
            <w:vAlign w:val="center"/>
          </w:tcPr>
          <w:p>
            <w:pPr>
              <w:jc w:val="center"/>
              <w:rPr>
                <w:rFonts w:ascii="宋体" w:hAnsi="宋体" w:eastAsia="宋体" w:cs="Times New Roman"/>
                <w:b w:val="0"/>
                <w:bCs w:val="0"/>
                <w:color w:val="auto"/>
                <w:kern w:val="2"/>
                <w:sz w:val="18"/>
                <w:szCs w:val="21"/>
                <w:highlight w:val="none"/>
                <w:lang w:val="en-US" w:eastAsia="zh-CN" w:bidi="ar-SA"/>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5189" w:type="dxa"/>
            <w:vAlign w:val="center"/>
          </w:tcPr>
          <w:p>
            <w:pPr>
              <w:jc w:val="left"/>
              <w:rPr>
                <w:rFonts w:ascii="黑体" w:eastAsia="黑体"/>
                <w:color w:val="auto"/>
                <w:sz w:val="24"/>
                <w:highlight w:val="none"/>
              </w:rPr>
            </w:pPr>
            <w:r>
              <w:rPr>
                <w:rFonts w:hint="eastAsia" w:ascii="黑体" w:eastAsia="黑体"/>
                <w:color w:val="auto"/>
                <w:sz w:val="24"/>
                <w:highlight w:val="none"/>
              </w:rPr>
              <w:t>208经济管理学院</w:t>
            </w:r>
          </w:p>
          <w:p>
            <w:pPr>
              <w:jc w:val="left"/>
              <w:rPr>
                <w:rFonts w:ascii="宋体" w:hAnsi="宋体"/>
                <w:b/>
                <w:bCs/>
                <w:color w:val="auto"/>
                <w:szCs w:val="21"/>
                <w:highlight w:val="none"/>
              </w:rPr>
            </w:pPr>
            <w:r>
              <w:rPr>
                <w:rFonts w:hint="eastAsia" w:ascii="宋体" w:hAnsi="宋体"/>
                <w:b/>
                <w:bCs/>
                <w:color w:val="auto"/>
                <w:szCs w:val="21"/>
                <w:highlight w:val="none"/>
              </w:rPr>
              <w:t>联系人：</w:t>
            </w:r>
            <w:r>
              <w:rPr>
                <w:rFonts w:hint="eastAsia" w:ascii="宋体" w:hAnsi="宋体"/>
                <w:b/>
                <w:bCs/>
                <w:color w:val="auto"/>
                <w:szCs w:val="21"/>
                <w:highlight w:val="none"/>
                <w:lang w:val="en-US" w:eastAsia="zh-CN"/>
              </w:rPr>
              <w:t>宋老师</w:t>
            </w:r>
            <w:r>
              <w:rPr>
                <w:rFonts w:hint="eastAsia" w:ascii="宋体" w:hAnsi="宋体"/>
                <w:b/>
                <w:bCs/>
                <w:color w:val="auto"/>
                <w:szCs w:val="21"/>
                <w:highlight w:val="none"/>
              </w:rPr>
              <w:t xml:space="preserve">   电话：4317980</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36</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b/>
                <w:color w:val="auto"/>
                <w:highlight w:val="none"/>
              </w:rPr>
            </w:pPr>
            <w:r>
              <w:rPr>
                <w:rFonts w:hint="eastAsia" w:ascii="黑体" w:eastAsia="黑体"/>
                <w:b/>
                <w:color w:val="auto"/>
                <w:highlight w:val="none"/>
              </w:rPr>
              <w:t>020202区域经济学</w:t>
            </w:r>
          </w:p>
        </w:tc>
        <w:tc>
          <w:tcPr>
            <w:tcW w:w="812" w:type="dxa"/>
            <w:vAlign w:val="center"/>
          </w:tcPr>
          <w:p>
            <w:pPr>
              <w:jc w:val="center"/>
              <w:rPr>
                <w:rFonts w:ascii="宋体" w:hAnsi="宋体"/>
                <w:b w:val="0"/>
                <w:bCs w:val="0"/>
                <w:color w:val="auto"/>
                <w:sz w:val="18"/>
                <w:szCs w:val="21"/>
                <w:highlight w:val="none"/>
              </w:rPr>
            </w:pPr>
            <w:r>
              <w:rPr>
                <w:rFonts w:hint="eastAsia" w:ascii="宋体" w:hAnsi="宋体"/>
                <w:b w:val="0"/>
                <w:bCs w:val="0"/>
                <w:color w:val="auto"/>
                <w:sz w:val="18"/>
                <w:szCs w:val="21"/>
                <w:highlight w:val="none"/>
              </w:rPr>
              <w:t>2</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01区域经济与发展</w:t>
            </w:r>
          </w:p>
        </w:tc>
        <w:tc>
          <w:tcPr>
            <w:tcW w:w="812" w:type="dxa"/>
            <w:vAlign w:val="center"/>
          </w:tcPr>
          <w:p>
            <w:pPr>
              <w:jc w:val="center"/>
              <w:rPr>
                <w:rFonts w:ascii="宋体" w:hAnsi="宋体"/>
                <w:b w:val="0"/>
                <w:bCs w:val="0"/>
                <w:color w:val="auto"/>
                <w:sz w:val="18"/>
                <w:szCs w:val="21"/>
                <w:highlight w:val="none"/>
              </w:rPr>
            </w:pPr>
          </w:p>
        </w:tc>
        <w:tc>
          <w:tcPr>
            <w:tcW w:w="3450"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w:t>
            </w:r>
            <w:r>
              <w:rPr>
                <w:rFonts w:hint="eastAsia" w:ascii="宋体" w:hAnsi="宋体"/>
                <w:color w:val="auto"/>
                <w:sz w:val="18"/>
                <w:szCs w:val="21"/>
                <w:highlight w:val="none"/>
              </w:rPr>
              <w:t>3</w:t>
            </w:r>
            <w:r>
              <w:rPr>
                <w:rFonts w:ascii="宋体" w:hAnsi="宋体"/>
                <w:color w:val="auto"/>
                <w:sz w:val="18"/>
                <w:szCs w:val="21"/>
                <w:highlight w:val="none"/>
              </w:rPr>
              <w:t>数学</w:t>
            </w:r>
            <w:r>
              <w:rPr>
                <w:rFonts w:hint="eastAsia" w:ascii="宋体" w:hAnsi="宋体"/>
                <w:color w:val="auto"/>
                <w:sz w:val="18"/>
                <w:szCs w:val="21"/>
                <w:highlight w:val="none"/>
              </w:rPr>
              <w:t>三</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81</w:t>
            </w:r>
            <w:r>
              <w:rPr>
                <w:rFonts w:hint="eastAsia" w:ascii="宋体" w:hAnsi="宋体"/>
                <w:color w:val="auto"/>
                <w:sz w:val="18"/>
                <w:szCs w:val="21"/>
                <w:highlight w:val="none"/>
              </w:rPr>
              <w:t>4</w:t>
            </w:r>
            <w:r>
              <w:rPr>
                <w:rFonts w:ascii="宋体" w:hAnsi="宋体"/>
                <w:color w:val="auto"/>
                <w:sz w:val="18"/>
                <w:szCs w:val="21"/>
                <w:highlight w:val="none"/>
              </w:rPr>
              <w:t>经济学与管理学</w:t>
            </w:r>
            <w:r>
              <w:rPr>
                <w:rFonts w:hint="eastAsia" w:ascii="宋体" w:hAnsi="宋体"/>
                <w:color w:val="auto"/>
                <w:sz w:val="18"/>
                <w:szCs w:val="21"/>
                <w:highlight w:val="none"/>
              </w:rPr>
              <w:t>基础</w:t>
            </w:r>
          </w:p>
        </w:tc>
        <w:tc>
          <w:tcPr>
            <w:tcW w:w="2713" w:type="dxa"/>
            <w:vAlign w:val="center"/>
          </w:tcPr>
          <w:p>
            <w:pPr>
              <w:jc w:val="center"/>
              <w:rPr>
                <w:rFonts w:hint="default" w:ascii="宋体" w:hAnsi="宋体" w:eastAsia="宋体"/>
                <w:color w:val="auto"/>
                <w:sz w:val="18"/>
                <w:szCs w:val="21"/>
                <w:highlight w:val="none"/>
                <w:lang w:val="en-US" w:eastAsia="zh-CN"/>
              </w:rPr>
            </w:pPr>
            <w:r>
              <w:rPr>
                <w:color w:val="auto"/>
                <w:sz w:val="18"/>
                <w:szCs w:val="21"/>
                <w:highlight w:val="none"/>
              </w:rPr>
              <w:t>统计学与会计学综合</w:t>
            </w:r>
            <w:r>
              <w:rPr>
                <w:rFonts w:hint="eastAsia"/>
                <w:color w:val="auto"/>
                <w:sz w:val="18"/>
                <w:szCs w:val="21"/>
                <w:highlight w:val="none"/>
                <w:lang w:eastAsia="zh-CN"/>
              </w:rPr>
              <w:t>、</w:t>
            </w:r>
            <w:r>
              <w:rPr>
                <w:rFonts w:hint="eastAsia"/>
                <w:color w:val="auto"/>
                <w:sz w:val="18"/>
                <w:szCs w:val="21"/>
                <w:highlight w:val="none"/>
                <w:lang w:val="en-US" w:eastAsia="zh-CN"/>
              </w:rPr>
              <w:t>发展经济学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rFonts w:ascii="黑体" w:eastAsia="黑体"/>
                <w:b/>
                <w:color w:val="auto"/>
                <w:highlight w:val="none"/>
              </w:rPr>
            </w:pPr>
            <w:r>
              <w:rPr>
                <w:rFonts w:hint="eastAsia" w:ascii="黑体" w:eastAsia="黑体"/>
                <w:b/>
                <w:color w:val="auto"/>
                <w:highlight w:val="none"/>
              </w:rPr>
              <w:t>020204金融学</w:t>
            </w:r>
          </w:p>
        </w:tc>
        <w:tc>
          <w:tcPr>
            <w:tcW w:w="812" w:type="dxa"/>
            <w:vAlign w:val="center"/>
          </w:tcPr>
          <w:p>
            <w:pPr>
              <w:jc w:val="center"/>
              <w:rPr>
                <w:rFonts w:hint="eastAsia" w:ascii="宋体" w:hAnsi="宋体" w:eastAsia="宋体"/>
                <w:b w:val="0"/>
                <w:bCs w:val="0"/>
                <w:color w:val="auto"/>
                <w:sz w:val="18"/>
                <w:szCs w:val="21"/>
                <w:highlight w:val="none"/>
                <w:lang w:eastAsia="zh-CN"/>
              </w:rPr>
            </w:pPr>
            <w:r>
              <w:rPr>
                <w:rFonts w:hint="eastAsia" w:ascii="宋体" w:hAnsi="宋体"/>
                <w:b w:val="0"/>
                <w:bCs w:val="0"/>
                <w:color w:val="auto"/>
                <w:sz w:val="18"/>
                <w:szCs w:val="21"/>
                <w:highlight w:val="none"/>
                <w:lang w:val="en-US" w:eastAsia="zh-CN"/>
              </w:rPr>
              <w:t>2</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01金融理论与政策</w:t>
            </w:r>
          </w:p>
        </w:tc>
        <w:tc>
          <w:tcPr>
            <w:tcW w:w="812" w:type="dxa"/>
            <w:vAlign w:val="center"/>
          </w:tcPr>
          <w:p>
            <w:pPr>
              <w:jc w:val="center"/>
              <w:rPr>
                <w:rFonts w:ascii="宋体" w:hAnsi="宋体"/>
                <w:b w:val="0"/>
                <w:bCs w:val="0"/>
                <w:color w:val="auto"/>
                <w:sz w:val="18"/>
                <w:szCs w:val="21"/>
                <w:highlight w:val="none"/>
              </w:rPr>
            </w:pPr>
          </w:p>
        </w:tc>
        <w:tc>
          <w:tcPr>
            <w:tcW w:w="3450"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w:t>
            </w:r>
            <w:r>
              <w:rPr>
                <w:rFonts w:hint="eastAsia" w:ascii="宋体" w:hAnsi="宋体"/>
                <w:color w:val="auto"/>
                <w:sz w:val="18"/>
                <w:szCs w:val="21"/>
                <w:highlight w:val="none"/>
              </w:rPr>
              <w:t>3</w:t>
            </w:r>
            <w:r>
              <w:rPr>
                <w:rFonts w:ascii="宋体" w:hAnsi="宋体"/>
                <w:color w:val="auto"/>
                <w:sz w:val="18"/>
                <w:szCs w:val="21"/>
                <w:highlight w:val="none"/>
              </w:rPr>
              <w:t>数学</w:t>
            </w:r>
            <w:r>
              <w:rPr>
                <w:rFonts w:hint="eastAsia" w:ascii="宋体" w:hAnsi="宋体"/>
                <w:color w:val="auto"/>
                <w:sz w:val="18"/>
                <w:szCs w:val="21"/>
                <w:highlight w:val="none"/>
              </w:rPr>
              <w:t>三</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81</w:t>
            </w:r>
            <w:r>
              <w:rPr>
                <w:rFonts w:hint="eastAsia" w:ascii="宋体" w:hAnsi="宋体"/>
                <w:color w:val="auto"/>
                <w:sz w:val="18"/>
                <w:szCs w:val="21"/>
                <w:highlight w:val="none"/>
              </w:rPr>
              <w:t>4</w:t>
            </w:r>
            <w:r>
              <w:rPr>
                <w:rFonts w:ascii="宋体" w:hAnsi="宋体"/>
                <w:color w:val="auto"/>
                <w:sz w:val="18"/>
                <w:szCs w:val="21"/>
                <w:highlight w:val="none"/>
              </w:rPr>
              <w:t>经济学与管理学</w:t>
            </w:r>
            <w:r>
              <w:rPr>
                <w:rFonts w:hint="eastAsia" w:ascii="宋体" w:hAnsi="宋体"/>
                <w:color w:val="auto"/>
                <w:sz w:val="18"/>
                <w:szCs w:val="21"/>
                <w:highlight w:val="none"/>
              </w:rPr>
              <w:t>基础</w:t>
            </w:r>
          </w:p>
        </w:tc>
        <w:tc>
          <w:tcPr>
            <w:tcW w:w="2713" w:type="dxa"/>
            <w:vAlign w:val="center"/>
          </w:tcPr>
          <w:p>
            <w:pPr>
              <w:jc w:val="center"/>
              <w:rPr>
                <w:rFonts w:ascii="宋体" w:hAnsi="宋体"/>
                <w:color w:val="auto"/>
                <w:sz w:val="18"/>
                <w:szCs w:val="21"/>
                <w:highlight w:val="none"/>
              </w:rPr>
            </w:pPr>
            <w:r>
              <w:rPr>
                <w:color w:val="auto"/>
                <w:sz w:val="18"/>
                <w:szCs w:val="21"/>
                <w:highlight w:val="none"/>
              </w:rPr>
              <w:t>统计学与会计学综合</w:t>
            </w:r>
            <w:r>
              <w:rPr>
                <w:rFonts w:hint="eastAsia"/>
                <w:color w:val="auto"/>
                <w:sz w:val="18"/>
                <w:szCs w:val="21"/>
                <w:highlight w:val="none"/>
                <w:lang w:eastAsia="zh-CN"/>
              </w:rPr>
              <w:t>、</w:t>
            </w:r>
            <w:r>
              <w:rPr>
                <w:rFonts w:hint="eastAsia"/>
                <w:color w:val="auto"/>
                <w:sz w:val="18"/>
                <w:szCs w:val="21"/>
                <w:highlight w:val="none"/>
                <w:lang w:val="en-US" w:eastAsia="zh-CN"/>
              </w:rPr>
              <w:t>发展经济学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b/>
                <w:color w:val="auto"/>
                <w:highlight w:val="none"/>
              </w:rPr>
            </w:pPr>
            <w:r>
              <w:rPr>
                <w:rFonts w:hint="eastAsia" w:ascii="黑体" w:eastAsia="黑体"/>
                <w:b/>
                <w:color w:val="auto"/>
                <w:highlight w:val="none"/>
              </w:rPr>
              <w:t>020205产业经济学</w:t>
            </w:r>
          </w:p>
        </w:tc>
        <w:tc>
          <w:tcPr>
            <w:tcW w:w="812" w:type="dxa"/>
            <w:vAlign w:val="center"/>
          </w:tcPr>
          <w:p>
            <w:pPr>
              <w:jc w:val="center"/>
              <w:rPr>
                <w:rFonts w:hint="eastAsia" w:ascii="宋体" w:hAnsi="宋体" w:eastAsia="宋体"/>
                <w:b w:val="0"/>
                <w:bCs w:val="0"/>
                <w:color w:val="auto"/>
                <w:sz w:val="18"/>
                <w:szCs w:val="21"/>
                <w:highlight w:val="none"/>
                <w:lang w:eastAsia="zh-CN"/>
              </w:rPr>
            </w:pPr>
            <w:r>
              <w:rPr>
                <w:rFonts w:hint="eastAsia" w:ascii="宋体" w:hAnsi="宋体"/>
                <w:b w:val="0"/>
                <w:bCs w:val="0"/>
                <w:color w:val="auto"/>
                <w:sz w:val="18"/>
                <w:szCs w:val="21"/>
                <w:highlight w:val="none"/>
                <w:lang w:val="en-US" w:eastAsia="zh-CN"/>
              </w:rPr>
              <w:t>3</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w:t>
            </w:r>
            <w:r>
              <w:rPr>
                <w:rFonts w:hint="eastAsia" w:ascii="宋体" w:hAnsi="宋体"/>
                <w:color w:val="auto"/>
                <w:sz w:val="18"/>
                <w:szCs w:val="21"/>
                <w:highlight w:val="none"/>
              </w:rPr>
              <w:t>产</w:t>
            </w:r>
            <w:r>
              <w:rPr>
                <w:rFonts w:ascii="宋体" w:hAnsi="宋体"/>
                <w:color w:val="auto"/>
                <w:sz w:val="18"/>
                <w:szCs w:val="21"/>
                <w:highlight w:val="none"/>
              </w:rPr>
              <w:t>业</w:t>
            </w:r>
            <w:r>
              <w:rPr>
                <w:rFonts w:hint="eastAsia" w:ascii="宋体" w:hAnsi="宋体"/>
                <w:color w:val="auto"/>
                <w:sz w:val="18"/>
                <w:szCs w:val="21"/>
                <w:highlight w:val="none"/>
              </w:rPr>
              <w:t>发展理论与政策</w:t>
            </w:r>
          </w:p>
        </w:tc>
        <w:tc>
          <w:tcPr>
            <w:tcW w:w="812" w:type="dxa"/>
            <w:vAlign w:val="center"/>
          </w:tcPr>
          <w:p>
            <w:pPr>
              <w:jc w:val="center"/>
              <w:rPr>
                <w:rFonts w:ascii="宋体" w:hAnsi="宋体"/>
                <w:b w:val="0"/>
                <w:bCs w:val="0"/>
                <w:color w:val="auto"/>
                <w:sz w:val="18"/>
                <w:szCs w:val="21"/>
                <w:highlight w:val="none"/>
              </w:rPr>
            </w:pPr>
          </w:p>
        </w:tc>
        <w:tc>
          <w:tcPr>
            <w:tcW w:w="3450"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w:t>
            </w:r>
            <w:r>
              <w:rPr>
                <w:rFonts w:hint="eastAsia" w:ascii="宋体" w:hAnsi="宋体"/>
                <w:color w:val="auto"/>
                <w:sz w:val="18"/>
                <w:szCs w:val="21"/>
                <w:highlight w:val="none"/>
              </w:rPr>
              <w:t>3</w:t>
            </w:r>
            <w:r>
              <w:rPr>
                <w:rFonts w:ascii="宋体" w:hAnsi="宋体"/>
                <w:color w:val="auto"/>
                <w:sz w:val="18"/>
                <w:szCs w:val="21"/>
                <w:highlight w:val="none"/>
              </w:rPr>
              <w:t>数学</w:t>
            </w:r>
            <w:r>
              <w:rPr>
                <w:rFonts w:hint="eastAsia" w:ascii="宋体" w:hAnsi="宋体"/>
                <w:color w:val="auto"/>
                <w:sz w:val="18"/>
                <w:szCs w:val="21"/>
                <w:highlight w:val="none"/>
              </w:rPr>
              <w:t>三</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81</w:t>
            </w:r>
            <w:r>
              <w:rPr>
                <w:rFonts w:hint="eastAsia" w:ascii="宋体" w:hAnsi="宋体"/>
                <w:color w:val="auto"/>
                <w:sz w:val="18"/>
                <w:szCs w:val="21"/>
                <w:highlight w:val="none"/>
              </w:rPr>
              <w:t>4</w:t>
            </w:r>
            <w:r>
              <w:rPr>
                <w:rFonts w:ascii="宋体" w:hAnsi="宋体"/>
                <w:color w:val="auto"/>
                <w:sz w:val="18"/>
                <w:szCs w:val="21"/>
                <w:highlight w:val="none"/>
              </w:rPr>
              <w:t>经济学与管理学</w:t>
            </w:r>
            <w:r>
              <w:rPr>
                <w:rFonts w:hint="eastAsia" w:ascii="宋体" w:hAnsi="宋体"/>
                <w:color w:val="auto"/>
                <w:sz w:val="18"/>
                <w:szCs w:val="21"/>
                <w:highlight w:val="none"/>
              </w:rPr>
              <w:t>基础</w:t>
            </w:r>
          </w:p>
        </w:tc>
        <w:tc>
          <w:tcPr>
            <w:tcW w:w="2713" w:type="dxa"/>
            <w:vAlign w:val="center"/>
          </w:tcPr>
          <w:p>
            <w:pPr>
              <w:jc w:val="center"/>
              <w:rPr>
                <w:rFonts w:ascii="宋体" w:hAnsi="宋体"/>
                <w:color w:val="auto"/>
                <w:sz w:val="18"/>
                <w:szCs w:val="21"/>
                <w:highlight w:val="none"/>
              </w:rPr>
            </w:pPr>
            <w:r>
              <w:rPr>
                <w:color w:val="auto"/>
                <w:sz w:val="18"/>
                <w:szCs w:val="21"/>
                <w:highlight w:val="none"/>
              </w:rPr>
              <w:t>统计学与会计学综合</w:t>
            </w:r>
            <w:r>
              <w:rPr>
                <w:rFonts w:hint="eastAsia"/>
                <w:color w:val="auto"/>
                <w:sz w:val="18"/>
                <w:szCs w:val="21"/>
                <w:highlight w:val="none"/>
                <w:lang w:eastAsia="zh-CN"/>
              </w:rPr>
              <w:t>、</w:t>
            </w:r>
            <w:r>
              <w:rPr>
                <w:rFonts w:hint="eastAsia"/>
                <w:color w:val="auto"/>
                <w:sz w:val="18"/>
                <w:szCs w:val="21"/>
                <w:highlight w:val="none"/>
                <w:lang w:val="en-US" w:eastAsia="zh-CN"/>
              </w:rPr>
              <w:t>发展经济学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rFonts w:ascii="黑体" w:eastAsia="黑体"/>
                <w:b/>
                <w:color w:val="auto"/>
                <w:highlight w:val="none"/>
              </w:rPr>
            </w:pPr>
            <w:r>
              <w:rPr>
                <w:rFonts w:hint="eastAsia" w:ascii="黑体" w:eastAsia="黑体"/>
                <w:b/>
                <w:color w:val="auto"/>
                <w:highlight w:val="none"/>
              </w:rPr>
              <w:t>120201会计学</w:t>
            </w:r>
          </w:p>
        </w:tc>
        <w:tc>
          <w:tcPr>
            <w:tcW w:w="812" w:type="dxa"/>
            <w:vAlign w:val="center"/>
          </w:tcPr>
          <w:p>
            <w:pPr>
              <w:jc w:val="center"/>
              <w:rPr>
                <w:rFonts w:hint="eastAsia"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3</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189" w:type="dxa"/>
            <w:vAlign w:val="center"/>
          </w:tcPr>
          <w:p>
            <w:pPr>
              <w:jc w:val="left"/>
              <w:rPr>
                <w:rFonts w:ascii="宋体" w:hAnsi="宋体"/>
                <w:color w:val="auto"/>
                <w:sz w:val="18"/>
                <w:szCs w:val="18"/>
                <w:highlight w:val="none"/>
              </w:rPr>
            </w:pPr>
            <w:r>
              <w:rPr>
                <w:rFonts w:hint="eastAsia" w:ascii="宋体" w:hAnsi="宋体"/>
                <w:color w:val="auto"/>
                <w:sz w:val="18"/>
                <w:szCs w:val="21"/>
                <w:highlight w:val="none"/>
              </w:rPr>
              <w:t>01财务会计理论与实务</w:t>
            </w:r>
          </w:p>
        </w:tc>
        <w:tc>
          <w:tcPr>
            <w:tcW w:w="812" w:type="dxa"/>
            <w:vAlign w:val="center"/>
          </w:tcPr>
          <w:p>
            <w:pPr>
              <w:jc w:val="center"/>
              <w:rPr>
                <w:rFonts w:ascii="宋体" w:hAnsi="宋体"/>
                <w:b w:val="0"/>
                <w:bCs w:val="0"/>
                <w:color w:val="auto"/>
                <w:sz w:val="18"/>
                <w:szCs w:val="21"/>
                <w:highlight w:val="none"/>
              </w:rPr>
            </w:pPr>
          </w:p>
        </w:tc>
        <w:tc>
          <w:tcPr>
            <w:tcW w:w="3450"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w:t>
            </w:r>
            <w:r>
              <w:rPr>
                <w:rFonts w:hint="eastAsia" w:ascii="宋体" w:hAnsi="宋体"/>
                <w:color w:val="auto"/>
                <w:sz w:val="18"/>
                <w:szCs w:val="21"/>
                <w:highlight w:val="none"/>
              </w:rPr>
              <w:t>3</w:t>
            </w:r>
            <w:r>
              <w:rPr>
                <w:rFonts w:ascii="宋体" w:hAnsi="宋体"/>
                <w:color w:val="auto"/>
                <w:sz w:val="18"/>
                <w:szCs w:val="21"/>
                <w:highlight w:val="none"/>
              </w:rPr>
              <w:t>数学</w:t>
            </w:r>
            <w:r>
              <w:rPr>
                <w:rFonts w:hint="eastAsia" w:ascii="宋体" w:hAnsi="宋体"/>
                <w:color w:val="auto"/>
                <w:sz w:val="18"/>
                <w:szCs w:val="21"/>
                <w:highlight w:val="none"/>
              </w:rPr>
              <w:t>三</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81</w:t>
            </w:r>
            <w:r>
              <w:rPr>
                <w:rFonts w:hint="eastAsia" w:ascii="宋体" w:hAnsi="宋体"/>
                <w:color w:val="auto"/>
                <w:sz w:val="18"/>
                <w:szCs w:val="21"/>
                <w:highlight w:val="none"/>
              </w:rPr>
              <w:t>4</w:t>
            </w:r>
            <w:r>
              <w:rPr>
                <w:rFonts w:ascii="宋体" w:hAnsi="宋体"/>
                <w:color w:val="auto"/>
                <w:sz w:val="18"/>
                <w:szCs w:val="21"/>
                <w:highlight w:val="none"/>
              </w:rPr>
              <w:t>经济学与管理学</w:t>
            </w:r>
            <w:r>
              <w:rPr>
                <w:rFonts w:hint="eastAsia" w:ascii="宋体" w:hAnsi="宋体"/>
                <w:color w:val="auto"/>
                <w:sz w:val="18"/>
                <w:szCs w:val="21"/>
                <w:highlight w:val="none"/>
              </w:rPr>
              <w:t xml:space="preserve">基础                                       </w:t>
            </w:r>
          </w:p>
        </w:tc>
        <w:tc>
          <w:tcPr>
            <w:tcW w:w="2713" w:type="dxa"/>
            <w:vAlign w:val="center"/>
          </w:tcPr>
          <w:p>
            <w:pPr>
              <w:jc w:val="center"/>
              <w:rPr>
                <w:rFonts w:hint="default" w:ascii="宋体" w:hAnsi="宋体" w:eastAsia="宋体"/>
                <w:color w:val="auto"/>
                <w:sz w:val="18"/>
                <w:szCs w:val="21"/>
                <w:highlight w:val="none"/>
                <w:lang w:val="en-US" w:eastAsia="zh-CN"/>
              </w:rPr>
            </w:pPr>
            <w:r>
              <w:rPr>
                <w:color w:val="auto"/>
                <w:sz w:val="18"/>
                <w:szCs w:val="21"/>
                <w:highlight w:val="none"/>
              </w:rPr>
              <w:t>统计学与会计学综合</w:t>
            </w:r>
            <w:r>
              <w:rPr>
                <w:rFonts w:hint="eastAsia"/>
                <w:color w:val="auto"/>
                <w:sz w:val="18"/>
                <w:szCs w:val="21"/>
                <w:highlight w:val="none"/>
                <w:lang w:eastAsia="zh-CN"/>
              </w:rPr>
              <w:t>、</w:t>
            </w:r>
            <w:r>
              <w:rPr>
                <w:rFonts w:hint="eastAsia"/>
                <w:color w:val="auto"/>
                <w:sz w:val="18"/>
                <w:szCs w:val="21"/>
                <w:highlight w:val="none"/>
                <w:lang w:val="en-US" w:eastAsia="zh-CN"/>
              </w:rPr>
              <w:t>战略管理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rFonts w:ascii="黑体" w:hAnsi="宋体" w:eastAsia="黑体"/>
                <w:b/>
                <w:color w:val="auto"/>
                <w:szCs w:val="21"/>
                <w:highlight w:val="none"/>
              </w:rPr>
            </w:pPr>
            <w:r>
              <w:rPr>
                <w:rFonts w:hint="eastAsia" w:ascii="黑体" w:hAnsi="宋体" w:eastAsia="黑体"/>
                <w:b/>
                <w:color w:val="auto"/>
                <w:szCs w:val="21"/>
                <w:highlight w:val="none"/>
              </w:rPr>
              <w:t>120202企业管理</w:t>
            </w:r>
          </w:p>
        </w:tc>
        <w:tc>
          <w:tcPr>
            <w:tcW w:w="812" w:type="dxa"/>
            <w:vAlign w:val="center"/>
          </w:tcPr>
          <w:p>
            <w:pPr>
              <w:jc w:val="center"/>
              <w:rPr>
                <w:rFonts w:hint="eastAsia" w:ascii="宋体" w:hAnsi="宋体" w:eastAsia="宋体"/>
                <w:b w:val="0"/>
                <w:bCs w:val="0"/>
                <w:color w:val="auto"/>
                <w:sz w:val="18"/>
                <w:szCs w:val="21"/>
                <w:highlight w:val="none"/>
                <w:lang w:eastAsia="zh-CN"/>
              </w:rPr>
            </w:pPr>
            <w:r>
              <w:rPr>
                <w:rFonts w:hint="eastAsia" w:ascii="宋体" w:hAnsi="宋体"/>
                <w:b w:val="0"/>
                <w:bCs w:val="0"/>
                <w:color w:val="auto"/>
                <w:sz w:val="18"/>
                <w:szCs w:val="21"/>
                <w:highlight w:val="none"/>
                <w:lang w:val="en-US" w:eastAsia="zh-CN"/>
              </w:rPr>
              <w:t>4</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189" w:type="dxa"/>
            <w:vAlign w:val="center"/>
          </w:tcPr>
          <w:p>
            <w:pPr>
              <w:jc w:val="left"/>
              <w:rPr>
                <w:rFonts w:hint="eastAsia" w:ascii="黑体" w:hAnsi="宋体" w:eastAsia="黑体"/>
                <w:b/>
                <w:color w:val="auto"/>
                <w:szCs w:val="21"/>
                <w:highlight w:val="none"/>
              </w:rPr>
            </w:pPr>
            <w:r>
              <w:rPr>
                <w:rFonts w:hint="eastAsia" w:ascii="宋体" w:hAnsi="宋体"/>
                <w:color w:val="auto"/>
                <w:sz w:val="18"/>
                <w:szCs w:val="21"/>
                <w:highlight w:val="none"/>
              </w:rPr>
              <w:t>01人力资源管理</w:t>
            </w:r>
          </w:p>
        </w:tc>
        <w:tc>
          <w:tcPr>
            <w:tcW w:w="812" w:type="dxa"/>
            <w:vAlign w:val="center"/>
          </w:tcPr>
          <w:p>
            <w:pPr>
              <w:jc w:val="center"/>
              <w:rPr>
                <w:rFonts w:hint="eastAsia" w:ascii="宋体" w:hAnsi="宋体"/>
                <w:b w:val="0"/>
                <w:bCs w:val="0"/>
                <w:color w:val="auto"/>
                <w:sz w:val="18"/>
                <w:szCs w:val="21"/>
                <w:highlight w:val="none"/>
                <w:lang w:val="en-US" w:eastAsia="zh-CN"/>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w:t>
            </w:r>
            <w:r>
              <w:rPr>
                <w:rFonts w:hint="eastAsia" w:ascii="宋体" w:hAnsi="宋体"/>
                <w:color w:val="auto"/>
                <w:sz w:val="18"/>
                <w:szCs w:val="21"/>
                <w:highlight w:val="none"/>
              </w:rPr>
              <w:t>3</w:t>
            </w:r>
            <w:r>
              <w:rPr>
                <w:rFonts w:ascii="宋体" w:hAnsi="宋体"/>
                <w:color w:val="auto"/>
                <w:sz w:val="18"/>
                <w:szCs w:val="21"/>
                <w:highlight w:val="none"/>
              </w:rPr>
              <w:t>数学</w:t>
            </w:r>
            <w:r>
              <w:rPr>
                <w:rFonts w:hint="eastAsia" w:ascii="宋体" w:hAnsi="宋体"/>
                <w:color w:val="auto"/>
                <w:sz w:val="18"/>
                <w:szCs w:val="21"/>
                <w:highlight w:val="none"/>
              </w:rPr>
              <w:t>三</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81</w:t>
            </w:r>
            <w:r>
              <w:rPr>
                <w:rFonts w:hint="eastAsia" w:ascii="宋体" w:hAnsi="宋体"/>
                <w:color w:val="auto"/>
                <w:sz w:val="18"/>
                <w:szCs w:val="21"/>
                <w:highlight w:val="none"/>
              </w:rPr>
              <w:t>4</w:t>
            </w:r>
            <w:r>
              <w:rPr>
                <w:rFonts w:ascii="宋体" w:hAnsi="宋体"/>
                <w:color w:val="auto"/>
                <w:sz w:val="18"/>
                <w:szCs w:val="21"/>
                <w:highlight w:val="none"/>
              </w:rPr>
              <w:t>经济学与管理学</w:t>
            </w:r>
            <w:r>
              <w:rPr>
                <w:rFonts w:hint="eastAsia" w:ascii="宋体" w:hAnsi="宋体"/>
                <w:color w:val="auto"/>
                <w:sz w:val="18"/>
                <w:szCs w:val="21"/>
                <w:highlight w:val="none"/>
              </w:rPr>
              <w:t>基础</w:t>
            </w:r>
          </w:p>
        </w:tc>
        <w:tc>
          <w:tcPr>
            <w:tcW w:w="2713" w:type="dxa"/>
            <w:vMerge w:val="restart"/>
            <w:vAlign w:val="center"/>
          </w:tcPr>
          <w:p>
            <w:pPr>
              <w:jc w:val="center"/>
              <w:rPr>
                <w:rFonts w:ascii="宋体" w:hAnsi="宋体"/>
                <w:color w:val="auto"/>
                <w:sz w:val="18"/>
                <w:szCs w:val="21"/>
                <w:highlight w:val="none"/>
              </w:rPr>
            </w:pPr>
            <w:r>
              <w:rPr>
                <w:color w:val="auto"/>
                <w:sz w:val="18"/>
                <w:szCs w:val="21"/>
                <w:highlight w:val="none"/>
              </w:rPr>
              <w:t>统计学与会计学综合</w:t>
            </w:r>
            <w:r>
              <w:rPr>
                <w:rFonts w:hint="eastAsia"/>
                <w:color w:val="auto"/>
                <w:sz w:val="18"/>
                <w:szCs w:val="21"/>
                <w:highlight w:val="none"/>
                <w:lang w:eastAsia="zh-CN"/>
              </w:rPr>
              <w:t>、</w:t>
            </w:r>
            <w:r>
              <w:rPr>
                <w:rFonts w:hint="eastAsia"/>
                <w:color w:val="auto"/>
                <w:sz w:val="18"/>
                <w:szCs w:val="21"/>
                <w:highlight w:val="none"/>
                <w:lang w:val="en-US" w:eastAsia="zh-CN"/>
              </w:rPr>
              <w:t>战略管理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02市场营销</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b/>
                <w:color w:val="auto"/>
                <w:highlight w:val="none"/>
              </w:rPr>
            </w:pPr>
            <w:r>
              <w:rPr>
                <w:rFonts w:hint="eastAsia" w:ascii="黑体" w:eastAsia="黑体"/>
                <w:b/>
                <w:color w:val="auto"/>
                <w:highlight w:val="none"/>
              </w:rPr>
              <w:t>120204技术经济及管理</w:t>
            </w:r>
          </w:p>
        </w:tc>
        <w:tc>
          <w:tcPr>
            <w:tcW w:w="812" w:type="dxa"/>
            <w:vAlign w:val="center"/>
          </w:tcPr>
          <w:p>
            <w:pPr>
              <w:jc w:val="center"/>
              <w:rPr>
                <w:rFonts w:hint="eastAsia" w:ascii="宋体" w:hAnsi="宋体" w:eastAsia="宋体"/>
                <w:b w:val="0"/>
                <w:bCs w:val="0"/>
                <w:color w:val="auto"/>
                <w:sz w:val="18"/>
                <w:szCs w:val="21"/>
                <w:highlight w:val="none"/>
                <w:lang w:eastAsia="zh-CN"/>
              </w:rPr>
            </w:pPr>
            <w:r>
              <w:rPr>
                <w:rFonts w:hint="eastAsia" w:ascii="宋体" w:hAnsi="宋体"/>
                <w:b w:val="0"/>
                <w:bCs w:val="0"/>
                <w:color w:val="auto"/>
                <w:sz w:val="18"/>
                <w:szCs w:val="21"/>
                <w:highlight w:val="none"/>
                <w:lang w:val="en-US" w:eastAsia="zh-CN"/>
              </w:rPr>
              <w:t>1</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w:t>
            </w:r>
            <w:r>
              <w:rPr>
                <w:rFonts w:hint="eastAsia" w:ascii="宋体" w:hAnsi="宋体"/>
                <w:color w:val="auto"/>
                <w:sz w:val="18"/>
                <w:szCs w:val="21"/>
                <w:highlight w:val="none"/>
                <w:lang w:val="en-US" w:eastAsia="zh-CN"/>
              </w:rPr>
              <w:t>1</w:t>
            </w:r>
            <w:r>
              <w:rPr>
                <w:rFonts w:ascii="宋体" w:hAnsi="宋体"/>
                <w:color w:val="auto"/>
                <w:sz w:val="18"/>
                <w:szCs w:val="21"/>
                <w:highlight w:val="none"/>
              </w:rPr>
              <w:t>项目评估</w:t>
            </w:r>
          </w:p>
        </w:tc>
        <w:tc>
          <w:tcPr>
            <w:tcW w:w="812" w:type="dxa"/>
            <w:vAlign w:val="center"/>
          </w:tcPr>
          <w:p>
            <w:pPr>
              <w:jc w:val="center"/>
              <w:rPr>
                <w:rFonts w:ascii="宋体" w:hAnsi="宋体"/>
                <w:b w:val="0"/>
                <w:bCs w:val="0"/>
                <w:color w:val="auto"/>
                <w:sz w:val="18"/>
                <w:szCs w:val="21"/>
                <w:highlight w:val="none"/>
              </w:rPr>
            </w:pPr>
          </w:p>
        </w:tc>
        <w:tc>
          <w:tcPr>
            <w:tcW w:w="3450"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w:t>
            </w:r>
            <w:r>
              <w:rPr>
                <w:rFonts w:hint="eastAsia" w:ascii="宋体" w:hAnsi="宋体"/>
                <w:color w:val="auto"/>
                <w:sz w:val="18"/>
                <w:szCs w:val="21"/>
                <w:highlight w:val="none"/>
              </w:rPr>
              <w:t>3</w:t>
            </w:r>
            <w:r>
              <w:rPr>
                <w:rFonts w:ascii="宋体" w:hAnsi="宋体"/>
                <w:color w:val="auto"/>
                <w:sz w:val="18"/>
                <w:szCs w:val="21"/>
                <w:highlight w:val="none"/>
              </w:rPr>
              <w:t>数学</w:t>
            </w:r>
            <w:r>
              <w:rPr>
                <w:rFonts w:hint="eastAsia" w:ascii="宋体" w:hAnsi="宋体"/>
                <w:color w:val="auto"/>
                <w:sz w:val="18"/>
                <w:szCs w:val="21"/>
                <w:highlight w:val="none"/>
              </w:rPr>
              <w:t>三</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81</w:t>
            </w:r>
            <w:r>
              <w:rPr>
                <w:rFonts w:hint="eastAsia" w:ascii="宋体" w:hAnsi="宋体"/>
                <w:color w:val="auto"/>
                <w:sz w:val="18"/>
                <w:szCs w:val="21"/>
                <w:highlight w:val="none"/>
              </w:rPr>
              <w:t>4</w:t>
            </w:r>
            <w:r>
              <w:rPr>
                <w:rFonts w:ascii="宋体" w:hAnsi="宋体"/>
                <w:color w:val="auto"/>
                <w:sz w:val="18"/>
                <w:szCs w:val="21"/>
                <w:highlight w:val="none"/>
              </w:rPr>
              <w:t>经济学与管理学</w:t>
            </w:r>
            <w:r>
              <w:rPr>
                <w:rFonts w:hint="eastAsia" w:ascii="宋体" w:hAnsi="宋体"/>
                <w:color w:val="auto"/>
                <w:sz w:val="18"/>
                <w:szCs w:val="21"/>
                <w:highlight w:val="none"/>
              </w:rPr>
              <w:t>基础</w:t>
            </w:r>
          </w:p>
        </w:tc>
        <w:tc>
          <w:tcPr>
            <w:tcW w:w="2713" w:type="dxa"/>
            <w:vAlign w:val="center"/>
          </w:tcPr>
          <w:p>
            <w:pPr>
              <w:jc w:val="center"/>
              <w:rPr>
                <w:rFonts w:ascii="宋体" w:hAnsi="宋体"/>
                <w:color w:val="auto"/>
                <w:sz w:val="18"/>
                <w:szCs w:val="21"/>
                <w:highlight w:val="none"/>
              </w:rPr>
            </w:pPr>
            <w:r>
              <w:rPr>
                <w:color w:val="auto"/>
                <w:sz w:val="18"/>
                <w:szCs w:val="21"/>
                <w:highlight w:val="none"/>
              </w:rPr>
              <w:t>统计学与会计学综合</w:t>
            </w:r>
            <w:r>
              <w:rPr>
                <w:rFonts w:hint="eastAsia"/>
                <w:color w:val="auto"/>
                <w:sz w:val="18"/>
                <w:szCs w:val="21"/>
                <w:highlight w:val="none"/>
                <w:lang w:eastAsia="zh-CN"/>
              </w:rPr>
              <w:t>、</w:t>
            </w:r>
            <w:r>
              <w:rPr>
                <w:rFonts w:hint="eastAsia"/>
                <w:color w:val="auto"/>
                <w:sz w:val="18"/>
                <w:szCs w:val="21"/>
                <w:highlight w:val="none"/>
                <w:lang w:val="en-US" w:eastAsia="zh-CN"/>
              </w:rPr>
              <w:t>战略管理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b/>
                <w:color w:val="auto"/>
                <w:highlight w:val="none"/>
              </w:rPr>
            </w:pPr>
            <w:r>
              <w:rPr>
                <w:rFonts w:hint="eastAsia" w:ascii="黑体" w:eastAsia="黑体"/>
                <w:b/>
                <w:color w:val="auto"/>
                <w:highlight w:val="none"/>
              </w:rPr>
              <w:t>120301农业经济管理</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19</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01农牧业经济理论与政策</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w:t>
            </w:r>
            <w:r>
              <w:rPr>
                <w:rFonts w:hint="eastAsia" w:ascii="宋体" w:hAnsi="宋体"/>
                <w:color w:val="auto"/>
                <w:sz w:val="18"/>
                <w:szCs w:val="21"/>
                <w:highlight w:val="none"/>
              </w:rPr>
              <w:t>3</w:t>
            </w:r>
            <w:r>
              <w:rPr>
                <w:rFonts w:ascii="宋体" w:hAnsi="宋体"/>
                <w:color w:val="auto"/>
                <w:sz w:val="18"/>
                <w:szCs w:val="21"/>
                <w:highlight w:val="none"/>
              </w:rPr>
              <w:t>数学</w:t>
            </w:r>
            <w:r>
              <w:rPr>
                <w:rFonts w:hint="eastAsia" w:ascii="宋体" w:hAnsi="宋体"/>
                <w:color w:val="auto"/>
                <w:sz w:val="18"/>
                <w:szCs w:val="21"/>
                <w:highlight w:val="none"/>
              </w:rPr>
              <w:t>三</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81</w:t>
            </w:r>
            <w:r>
              <w:rPr>
                <w:rFonts w:hint="eastAsia" w:ascii="宋体" w:hAnsi="宋体"/>
                <w:color w:val="auto"/>
                <w:sz w:val="18"/>
                <w:szCs w:val="21"/>
                <w:highlight w:val="none"/>
              </w:rPr>
              <w:t>4</w:t>
            </w:r>
            <w:r>
              <w:rPr>
                <w:rFonts w:ascii="宋体" w:hAnsi="宋体"/>
                <w:color w:val="auto"/>
                <w:sz w:val="18"/>
                <w:szCs w:val="21"/>
                <w:highlight w:val="none"/>
              </w:rPr>
              <w:t>经济学与管理学</w:t>
            </w:r>
            <w:r>
              <w:rPr>
                <w:rFonts w:hint="eastAsia" w:ascii="宋体" w:hAnsi="宋体"/>
                <w:color w:val="auto"/>
                <w:sz w:val="18"/>
                <w:szCs w:val="21"/>
                <w:highlight w:val="none"/>
              </w:rPr>
              <w:t>基础</w:t>
            </w:r>
          </w:p>
        </w:tc>
        <w:tc>
          <w:tcPr>
            <w:tcW w:w="2713" w:type="dxa"/>
            <w:vMerge w:val="restart"/>
            <w:vAlign w:val="center"/>
          </w:tcPr>
          <w:p>
            <w:pPr>
              <w:jc w:val="center"/>
              <w:rPr>
                <w:rFonts w:hint="default" w:ascii="宋体" w:hAnsi="宋体" w:eastAsia="宋体"/>
                <w:color w:val="auto"/>
                <w:sz w:val="18"/>
                <w:szCs w:val="21"/>
                <w:highlight w:val="none"/>
                <w:lang w:val="en-US" w:eastAsia="zh-CN"/>
              </w:rPr>
            </w:pPr>
            <w:r>
              <w:rPr>
                <w:color w:val="auto"/>
                <w:sz w:val="18"/>
                <w:szCs w:val="21"/>
                <w:highlight w:val="none"/>
              </w:rPr>
              <w:t>统计学与会计学综合</w:t>
            </w:r>
            <w:r>
              <w:rPr>
                <w:rFonts w:hint="eastAsia"/>
                <w:color w:val="auto"/>
                <w:sz w:val="18"/>
                <w:szCs w:val="21"/>
                <w:highlight w:val="none"/>
                <w:lang w:eastAsia="zh-CN"/>
              </w:rPr>
              <w:t>、</w:t>
            </w:r>
            <w:r>
              <w:rPr>
                <w:rFonts w:hint="eastAsia"/>
                <w:color w:val="auto"/>
                <w:sz w:val="18"/>
                <w:szCs w:val="21"/>
                <w:highlight w:val="none"/>
                <w:lang w:val="en-US" w:eastAsia="zh-CN"/>
              </w:rPr>
              <w:t>农业经济学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w:t>
            </w:r>
            <w:r>
              <w:rPr>
                <w:rFonts w:hint="eastAsia" w:ascii="宋体" w:hAnsi="宋体"/>
                <w:color w:val="auto"/>
                <w:sz w:val="18"/>
                <w:szCs w:val="21"/>
                <w:highlight w:val="none"/>
                <w:lang w:val="en-US" w:eastAsia="zh-CN"/>
              </w:rPr>
              <w:t>2</w:t>
            </w:r>
            <w:r>
              <w:rPr>
                <w:rFonts w:ascii="宋体" w:hAnsi="宋体"/>
                <w:color w:val="auto"/>
                <w:sz w:val="18"/>
                <w:szCs w:val="21"/>
                <w:highlight w:val="none"/>
              </w:rPr>
              <w:t>农村牧区综合发展</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5189" w:type="dxa"/>
            <w:vAlign w:val="center"/>
          </w:tcPr>
          <w:p>
            <w:pPr>
              <w:jc w:val="left"/>
              <w:rPr>
                <w:color w:val="auto"/>
                <w:sz w:val="18"/>
                <w:szCs w:val="21"/>
                <w:highlight w:val="none"/>
              </w:rPr>
            </w:pPr>
            <w:r>
              <w:rPr>
                <w:rFonts w:hint="eastAsia" w:ascii="宋体" w:hAnsi="宋体"/>
                <w:color w:val="auto"/>
                <w:sz w:val="18"/>
                <w:szCs w:val="21"/>
                <w:highlight w:val="none"/>
              </w:rPr>
              <w:t>0</w:t>
            </w:r>
            <w:r>
              <w:rPr>
                <w:rFonts w:hint="eastAsia" w:ascii="宋体" w:hAnsi="宋体"/>
                <w:color w:val="auto"/>
                <w:sz w:val="18"/>
                <w:szCs w:val="21"/>
                <w:highlight w:val="none"/>
                <w:lang w:val="en-US" w:eastAsia="zh-CN"/>
              </w:rPr>
              <w:t>3</w:t>
            </w:r>
            <w:r>
              <w:rPr>
                <w:rFonts w:hint="eastAsia" w:ascii="宋体" w:hAnsi="宋体"/>
                <w:color w:val="auto"/>
                <w:sz w:val="18"/>
                <w:szCs w:val="21"/>
                <w:highlight w:val="none"/>
              </w:rPr>
              <w:t>畜牧业经营管理</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b/>
                <w:color w:val="auto"/>
                <w:highlight w:val="none"/>
              </w:rPr>
            </w:pPr>
            <w:r>
              <w:rPr>
                <w:rFonts w:hint="eastAsia" w:ascii="黑体" w:eastAsia="黑体"/>
                <w:b/>
                <w:color w:val="auto"/>
                <w:highlight w:val="none"/>
              </w:rPr>
              <w:t>120302林业经济管理</w:t>
            </w:r>
          </w:p>
        </w:tc>
        <w:tc>
          <w:tcPr>
            <w:tcW w:w="812" w:type="dxa"/>
            <w:vAlign w:val="center"/>
          </w:tcPr>
          <w:p>
            <w:pPr>
              <w:jc w:val="center"/>
              <w:rPr>
                <w:rFonts w:hint="eastAsia" w:ascii="宋体" w:hAnsi="宋体" w:eastAsia="宋体"/>
                <w:b w:val="0"/>
                <w:bCs w:val="0"/>
                <w:color w:val="auto"/>
                <w:sz w:val="18"/>
                <w:szCs w:val="21"/>
                <w:highlight w:val="none"/>
                <w:lang w:eastAsia="zh-CN"/>
              </w:rPr>
            </w:pPr>
            <w:r>
              <w:rPr>
                <w:rFonts w:hint="eastAsia" w:ascii="宋体" w:hAnsi="宋体"/>
                <w:b w:val="0"/>
                <w:bCs w:val="0"/>
                <w:color w:val="auto"/>
                <w:sz w:val="18"/>
                <w:szCs w:val="21"/>
                <w:highlight w:val="none"/>
                <w:lang w:val="en-US" w:eastAsia="zh-CN"/>
              </w:rPr>
              <w:t>2</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color w:val="auto"/>
                <w:sz w:val="18"/>
                <w:szCs w:val="21"/>
                <w:highlight w:val="none"/>
              </w:rPr>
            </w:pPr>
            <w:r>
              <w:rPr>
                <w:rFonts w:ascii="宋体" w:hAnsi="宋体"/>
                <w:color w:val="auto"/>
                <w:sz w:val="18"/>
                <w:szCs w:val="21"/>
                <w:highlight w:val="none"/>
              </w:rPr>
              <w:t>01林业经济理论与政策</w:t>
            </w:r>
          </w:p>
        </w:tc>
        <w:tc>
          <w:tcPr>
            <w:tcW w:w="812" w:type="dxa"/>
            <w:vAlign w:val="center"/>
          </w:tcPr>
          <w:p>
            <w:pPr>
              <w:jc w:val="center"/>
              <w:rPr>
                <w:rFonts w:ascii="宋体" w:hAnsi="宋体"/>
                <w:b w:val="0"/>
                <w:bCs w:val="0"/>
                <w:color w:val="auto"/>
                <w:sz w:val="18"/>
                <w:szCs w:val="21"/>
                <w:highlight w:val="none"/>
              </w:rPr>
            </w:pPr>
          </w:p>
        </w:tc>
        <w:tc>
          <w:tcPr>
            <w:tcW w:w="3450"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w:t>
            </w:r>
            <w:r>
              <w:rPr>
                <w:rFonts w:hint="eastAsia" w:ascii="宋体" w:hAnsi="宋体"/>
                <w:color w:val="auto"/>
                <w:sz w:val="18"/>
                <w:szCs w:val="21"/>
                <w:highlight w:val="none"/>
              </w:rPr>
              <w:t>3</w:t>
            </w:r>
            <w:r>
              <w:rPr>
                <w:rFonts w:ascii="宋体" w:hAnsi="宋体"/>
                <w:color w:val="auto"/>
                <w:sz w:val="18"/>
                <w:szCs w:val="21"/>
                <w:highlight w:val="none"/>
              </w:rPr>
              <w:t>数学</w:t>
            </w:r>
            <w:r>
              <w:rPr>
                <w:rFonts w:hint="eastAsia" w:ascii="宋体" w:hAnsi="宋体"/>
                <w:color w:val="auto"/>
                <w:sz w:val="18"/>
                <w:szCs w:val="21"/>
                <w:highlight w:val="none"/>
              </w:rPr>
              <w:t>三</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81</w:t>
            </w:r>
            <w:r>
              <w:rPr>
                <w:rFonts w:hint="eastAsia" w:ascii="宋体" w:hAnsi="宋体"/>
                <w:color w:val="auto"/>
                <w:sz w:val="18"/>
                <w:szCs w:val="21"/>
                <w:highlight w:val="none"/>
              </w:rPr>
              <w:t>4</w:t>
            </w:r>
            <w:r>
              <w:rPr>
                <w:rFonts w:ascii="宋体" w:hAnsi="宋体"/>
                <w:color w:val="auto"/>
                <w:sz w:val="18"/>
                <w:szCs w:val="21"/>
                <w:highlight w:val="none"/>
              </w:rPr>
              <w:t>经济学与管理学</w:t>
            </w:r>
            <w:r>
              <w:rPr>
                <w:rFonts w:hint="eastAsia" w:ascii="宋体" w:hAnsi="宋体"/>
                <w:color w:val="auto"/>
                <w:sz w:val="18"/>
                <w:szCs w:val="21"/>
                <w:highlight w:val="none"/>
              </w:rPr>
              <w:t>基础</w:t>
            </w:r>
          </w:p>
        </w:tc>
        <w:tc>
          <w:tcPr>
            <w:tcW w:w="2713" w:type="dxa"/>
            <w:vAlign w:val="center"/>
          </w:tcPr>
          <w:p>
            <w:pPr>
              <w:jc w:val="center"/>
              <w:rPr>
                <w:rFonts w:ascii="宋体" w:hAnsi="宋体"/>
                <w:color w:val="auto"/>
                <w:sz w:val="18"/>
                <w:szCs w:val="21"/>
                <w:highlight w:val="none"/>
              </w:rPr>
            </w:pPr>
            <w:r>
              <w:rPr>
                <w:color w:val="auto"/>
                <w:sz w:val="18"/>
                <w:szCs w:val="21"/>
                <w:highlight w:val="none"/>
              </w:rPr>
              <w:t>统计学与会计学综合</w:t>
            </w:r>
            <w:r>
              <w:rPr>
                <w:rFonts w:hint="eastAsia"/>
                <w:color w:val="auto"/>
                <w:sz w:val="18"/>
                <w:szCs w:val="21"/>
                <w:highlight w:val="none"/>
                <w:lang w:eastAsia="zh-CN"/>
              </w:rPr>
              <w:t>、</w:t>
            </w:r>
            <w:r>
              <w:rPr>
                <w:rFonts w:hint="eastAsia"/>
                <w:color w:val="auto"/>
                <w:sz w:val="18"/>
                <w:szCs w:val="21"/>
                <w:highlight w:val="none"/>
                <w:lang w:val="en-US" w:eastAsia="zh-CN"/>
              </w:rPr>
              <w:t>农业经济学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5189" w:type="dxa"/>
            <w:vAlign w:val="center"/>
          </w:tcPr>
          <w:p>
            <w:pPr>
              <w:jc w:val="left"/>
              <w:rPr>
                <w:rFonts w:ascii="黑体" w:eastAsia="黑体"/>
                <w:color w:val="auto"/>
                <w:sz w:val="24"/>
                <w:highlight w:val="none"/>
              </w:rPr>
            </w:pPr>
            <w:r>
              <w:rPr>
                <w:rFonts w:hint="eastAsia" w:ascii="黑体" w:eastAsia="黑体"/>
                <w:color w:val="auto"/>
                <w:sz w:val="24"/>
                <w:highlight w:val="none"/>
              </w:rPr>
              <w:t>209食品科学与工程学院</w:t>
            </w:r>
          </w:p>
          <w:p>
            <w:pPr>
              <w:jc w:val="left"/>
              <w:rPr>
                <w:rFonts w:ascii="宋体" w:hAnsi="宋体"/>
                <w:b/>
                <w:bCs/>
                <w:color w:val="auto"/>
                <w:szCs w:val="21"/>
                <w:highlight w:val="none"/>
              </w:rPr>
            </w:pPr>
            <w:r>
              <w:rPr>
                <w:rFonts w:hint="eastAsia" w:ascii="宋体" w:hAnsi="宋体"/>
                <w:b/>
                <w:bCs/>
                <w:color w:val="auto"/>
                <w:szCs w:val="21"/>
                <w:highlight w:val="none"/>
              </w:rPr>
              <w:t>联系人：考</w:t>
            </w:r>
            <w:r>
              <w:rPr>
                <w:rFonts w:hint="eastAsia" w:ascii="宋体" w:hAnsi="宋体"/>
                <w:b/>
                <w:bCs/>
                <w:color w:val="auto"/>
                <w:szCs w:val="21"/>
                <w:highlight w:val="none"/>
                <w:lang w:val="en-US" w:eastAsia="zh-CN"/>
              </w:rPr>
              <w:t>老师</w:t>
            </w:r>
            <w:r>
              <w:rPr>
                <w:rFonts w:hint="eastAsia" w:ascii="宋体" w:hAnsi="宋体"/>
                <w:b/>
                <w:bCs/>
                <w:color w:val="auto"/>
                <w:szCs w:val="21"/>
                <w:highlight w:val="none"/>
              </w:rPr>
              <w:t xml:space="preserve">   电话：4312870</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79</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rFonts w:ascii="宋体" w:hAnsi="宋体" w:eastAsia="黑体"/>
                <w:b/>
                <w:color w:val="auto"/>
                <w:szCs w:val="21"/>
                <w:highlight w:val="none"/>
              </w:rPr>
            </w:pPr>
            <w:r>
              <w:rPr>
                <w:rFonts w:hint="eastAsia" w:ascii="黑体" w:eastAsia="黑体"/>
                <w:b/>
                <w:color w:val="auto"/>
                <w:highlight w:val="none"/>
              </w:rPr>
              <w:t>083200食品科学与工程</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79</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r>
              <w:rPr>
                <w:rFonts w:hint="eastAsia" w:ascii="宋体" w:hAnsi="宋体"/>
                <w:b/>
                <w:color w:val="auto"/>
                <w:highlight w:val="none"/>
              </w:rPr>
              <w:t>(本学科只招收医理工农科的本科学历考生)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5189" w:type="dxa"/>
            <w:tcBorders>
              <w:bottom w:val="single" w:color="auto" w:sz="4" w:space="0"/>
            </w:tcBorders>
            <w:vAlign w:val="center"/>
          </w:tcPr>
          <w:p>
            <w:pPr>
              <w:jc w:val="left"/>
              <w:rPr>
                <w:rFonts w:ascii="宋体" w:hAnsi="宋体"/>
                <w:color w:val="auto"/>
                <w:sz w:val="18"/>
                <w:szCs w:val="21"/>
                <w:highlight w:val="none"/>
              </w:rPr>
            </w:pPr>
            <w:r>
              <w:rPr>
                <w:rFonts w:ascii="宋体" w:hAnsi="宋体"/>
                <w:color w:val="auto"/>
                <w:sz w:val="18"/>
                <w:szCs w:val="21"/>
                <w:highlight w:val="none"/>
              </w:rPr>
              <w:t>01</w:t>
            </w:r>
            <w:r>
              <w:rPr>
                <w:rFonts w:hint="eastAsia" w:ascii="宋体" w:hAnsi="宋体"/>
                <w:color w:val="auto"/>
                <w:sz w:val="18"/>
                <w:szCs w:val="21"/>
                <w:highlight w:val="none"/>
              </w:rPr>
              <w:t>乳品工程</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w:t>
            </w:r>
            <w:r>
              <w:rPr>
                <w:rFonts w:hint="eastAsia" w:ascii="宋体" w:hAnsi="宋体"/>
                <w:color w:val="auto"/>
                <w:sz w:val="18"/>
                <w:szCs w:val="21"/>
                <w:highlight w:val="none"/>
              </w:rPr>
              <w:t>一</w:t>
            </w:r>
          </w:p>
          <w:p>
            <w:pPr>
              <w:rPr>
                <w:rFonts w:ascii="宋体" w:hAnsi="宋体"/>
                <w:color w:val="auto"/>
                <w:sz w:val="18"/>
                <w:szCs w:val="21"/>
                <w:highlight w:val="none"/>
              </w:rPr>
            </w:pPr>
            <w:r>
              <w:rPr>
                <w:rFonts w:hint="eastAsia" w:ascii="宋体" w:hAnsi="宋体"/>
                <w:color w:val="auto"/>
                <w:sz w:val="18"/>
                <w:szCs w:val="21"/>
                <w:highlight w:val="none"/>
              </w:rPr>
              <w:t>③ 302数学二</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81</w:t>
            </w:r>
            <w:r>
              <w:rPr>
                <w:rFonts w:hint="eastAsia" w:ascii="宋体" w:hAnsi="宋体"/>
                <w:color w:val="auto"/>
                <w:sz w:val="18"/>
                <w:szCs w:val="21"/>
                <w:highlight w:val="none"/>
              </w:rPr>
              <w:t>5</w:t>
            </w:r>
            <w:r>
              <w:rPr>
                <w:rFonts w:ascii="宋体" w:hAnsi="宋体"/>
                <w:color w:val="auto"/>
                <w:sz w:val="18"/>
                <w:szCs w:val="21"/>
                <w:highlight w:val="none"/>
              </w:rPr>
              <w:t>食品微生物学及食品工程原理</w:t>
            </w:r>
          </w:p>
        </w:tc>
        <w:tc>
          <w:tcPr>
            <w:tcW w:w="2713" w:type="dxa"/>
            <w:vMerge w:val="restart"/>
            <w:vAlign w:val="center"/>
          </w:tcPr>
          <w:p>
            <w:pPr>
              <w:jc w:val="center"/>
              <w:rPr>
                <w:rFonts w:ascii="宋体" w:hAnsi="宋体"/>
                <w:color w:val="auto"/>
                <w:sz w:val="18"/>
                <w:szCs w:val="21"/>
                <w:highlight w:val="none"/>
              </w:rPr>
            </w:pPr>
            <w:r>
              <w:rPr>
                <w:rFonts w:hint="eastAsia" w:ascii="宋体" w:hAnsi="宋体"/>
                <w:color w:val="auto"/>
                <w:sz w:val="18"/>
                <w:szCs w:val="21"/>
                <w:highlight w:val="none"/>
              </w:rPr>
              <w:t>食品工艺学（乳品、肉品、果蔬、农产）</w:t>
            </w:r>
          </w:p>
          <w:p>
            <w:pPr>
              <w:jc w:val="center"/>
              <w:rPr>
                <w:rFonts w:hint="eastAsia" w:ascii="宋体" w:hAnsi="宋体"/>
                <w:color w:val="auto"/>
                <w:sz w:val="18"/>
                <w:szCs w:val="21"/>
                <w:highlight w:val="none"/>
              </w:rPr>
            </w:pPr>
            <w:r>
              <w:rPr>
                <w:rFonts w:hint="eastAsia" w:ascii="宋体" w:hAnsi="宋体"/>
                <w:color w:val="auto"/>
                <w:sz w:val="18"/>
                <w:szCs w:val="21"/>
                <w:highlight w:val="none"/>
              </w:rPr>
              <w:t>跨专业加试科目：</w:t>
            </w:r>
          </w:p>
          <w:p>
            <w:pPr>
              <w:jc w:val="center"/>
              <w:rPr>
                <w:rFonts w:ascii="宋体" w:hAnsi="宋体"/>
                <w:color w:val="auto"/>
                <w:sz w:val="18"/>
                <w:szCs w:val="21"/>
                <w:highlight w:val="none"/>
              </w:rPr>
            </w:pPr>
            <w:r>
              <w:rPr>
                <w:rFonts w:hint="eastAsia" w:ascii="宋体" w:hAnsi="宋体"/>
                <w:color w:val="auto"/>
                <w:sz w:val="18"/>
                <w:szCs w:val="21"/>
                <w:highlight w:val="none"/>
              </w:rPr>
              <w:t>1.食品机械与设备 2.食品化学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5189" w:type="dxa"/>
            <w:tcBorders>
              <w:bottom w:val="single" w:color="auto" w:sz="4" w:space="0"/>
            </w:tcBorders>
            <w:vAlign w:val="center"/>
          </w:tcPr>
          <w:p>
            <w:pPr>
              <w:jc w:val="left"/>
              <w:rPr>
                <w:rFonts w:ascii="宋体" w:hAnsi="宋体"/>
                <w:color w:val="auto"/>
                <w:sz w:val="18"/>
                <w:szCs w:val="21"/>
                <w:highlight w:val="none"/>
              </w:rPr>
            </w:pPr>
            <w:r>
              <w:rPr>
                <w:rFonts w:ascii="宋体" w:hAnsi="宋体"/>
                <w:color w:val="auto"/>
                <w:sz w:val="18"/>
                <w:szCs w:val="21"/>
                <w:highlight w:val="none"/>
              </w:rPr>
              <w:t>02</w:t>
            </w:r>
            <w:r>
              <w:rPr>
                <w:rFonts w:hint="eastAsia" w:ascii="宋体" w:hAnsi="宋体"/>
                <w:color w:val="auto"/>
                <w:sz w:val="18"/>
                <w:szCs w:val="21"/>
                <w:highlight w:val="none"/>
              </w:rPr>
              <w:t>肉品科学与技术</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5189" w:type="dxa"/>
            <w:tcBorders>
              <w:bottom w:val="single" w:color="auto" w:sz="4" w:space="0"/>
            </w:tcBorders>
            <w:vAlign w:val="center"/>
          </w:tcPr>
          <w:p>
            <w:pPr>
              <w:jc w:val="left"/>
              <w:rPr>
                <w:rFonts w:ascii="宋体" w:hAnsi="宋体"/>
                <w:color w:val="auto"/>
                <w:sz w:val="18"/>
                <w:szCs w:val="21"/>
                <w:highlight w:val="none"/>
              </w:rPr>
            </w:pPr>
            <w:r>
              <w:rPr>
                <w:rFonts w:hint="eastAsia" w:ascii="宋体" w:hAnsi="宋体"/>
                <w:color w:val="auto"/>
                <w:sz w:val="18"/>
                <w:szCs w:val="21"/>
                <w:highlight w:val="none"/>
              </w:rPr>
              <w:t xml:space="preserve">03乳酸菌资源开发与利用                                                 </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5189" w:type="dxa"/>
            <w:tcBorders>
              <w:bottom w:val="single" w:color="auto" w:sz="4" w:space="0"/>
            </w:tcBorders>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04特色植物资源开发与利用</w:t>
            </w:r>
          </w:p>
        </w:tc>
        <w:tc>
          <w:tcPr>
            <w:tcW w:w="812" w:type="dxa"/>
            <w:tcBorders>
              <w:bottom w:val="single" w:color="auto" w:sz="4" w:space="0"/>
            </w:tcBorders>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 w:hRule="atLeast"/>
          <w:jc w:val="center"/>
        </w:trPr>
        <w:tc>
          <w:tcPr>
            <w:tcW w:w="5189" w:type="dxa"/>
            <w:vAlign w:val="center"/>
          </w:tcPr>
          <w:p>
            <w:pPr>
              <w:jc w:val="left"/>
              <w:rPr>
                <w:rFonts w:hint="eastAsia" w:ascii="宋体" w:hAnsi="宋体"/>
                <w:color w:val="auto"/>
                <w:sz w:val="18"/>
                <w:szCs w:val="21"/>
                <w:highlight w:val="none"/>
              </w:rPr>
            </w:pPr>
            <w:r>
              <w:rPr>
                <w:rFonts w:hint="eastAsia" w:ascii="宋体" w:hAnsi="宋体"/>
                <w:color w:val="auto"/>
                <w:sz w:val="18"/>
                <w:szCs w:val="21"/>
                <w:highlight w:val="none"/>
              </w:rPr>
              <w:t>05营养与食品安全</w:t>
            </w:r>
          </w:p>
        </w:tc>
        <w:tc>
          <w:tcPr>
            <w:tcW w:w="812" w:type="dxa"/>
            <w:tcBorders>
              <w:bottom w:val="single" w:color="auto" w:sz="4" w:space="0"/>
            </w:tcBorders>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5189" w:type="dxa"/>
            <w:vAlign w:val="center"/>
          </w:tcPr>
          <w:p>
            <w:pPr>
              <w:jc w:val="left"/>
              <w:rPr>
                <w:rFonts w:ascii="黑体" w:eastAsia="黑体"/>
                <w:color w:val="auto"/>
                <w:sz w:val="24"/>
                <w:highlight w:val="none"/>
              </w:rPr>
            </w:pPr>
            <w:r>
              <w:rPr>
                <w:rFonts w:hint="eastAsia" w:ascii="黑体" w:eastAsia="黑体"/>
                <w:color w:val="auto"/>
                <w:sz w:val="24"/>
                <w:highlight w:val="none"/>
              </w:rPr>
              <w:t>210计算机与信息工程学院</w:t>
            </w:r>
          </w:p>
          <w:p>
            <w:pPr>
              <w:jc w:val="left"/>
              <w:rPr>
                <w:rFonts w:ascii="宋体" w:hAnsi="宋体"/>
                <w:b/>
                <w:bCs/>
                <w:color w:val="auto"/>
                <w:szCs w:val="21"/>
                <w:highlight w:val="none"/>
              </w:rPr>
            </w:pPr>
            <w:r>
              <w:rPr>
                <w:rFonts w:hint="eastAsia" w:ascii="宋体" w:hAnsi="宋体"/>
                <w:b/>
                <w:bCs/>
                <w:color w:val="auto"/>
                <w:szCs w:val="21"/>
                <w:highlight w:val="none"/>
              </w:rPr>
              <w:t>联系人：冯</w:t>
            </w:r>
            <w:r>
              <w:rPr>
                <w:rFonts w:hint="eastAsia" w:ascii="宋体" w:hAnsi="宋体"/>
                <w:b/>
                <w:bCs/>
                <w:color w:val="auto"/>
                <w:szCs w:val="21"/>
                <w:highlight w:val="none"/>
                <w:lang w:val="en-US" w:eastAsia="zh-CN"/>
              </w:rPr>
              <w:t>老师</w:t>
            </w:r>
            <w:r>
              <w:rPr>
                <w:rFonts w:hint="eastAsia" w:ascii="宋体" w:hAnsi="宋体"/>
                <w:b/>
                <w:bCs/>
                <w:color w:val="auto"/>
                <w:szCs w:val="21"/>
                <w:highlight w:val="none"/>
              </w:rPr>
              <w:t xml:space="preserve">   电话：4303248</w:t>
            </w:r>
          </w:p>
        </w:tc>
        <w:tc>
          <w:tcPr>
            <w:tcW w:w="812" w:type="dxa"/>
            <w:vAlign w:val="center"/>
          </w:tcPr>
          <w:p>
            <w:pPr>
              <w:jc w:val="center"/>
              <w:rPr>
                <w:rFonts w:ascii="宋体" w:hAnsi="宋体"/>
                <w:b w:val="0"/>
                <w:bCs w:val="0"/>
                <w:color w:val="auto"/>
                <w:sz w:val="18"/>
                <w:szCs w:val="21"/>
                <w:highlight w:val="none"/>
              </w:rPr>
            </w:pPr>
            <w:r>
              <w:rPr>
                <w:rFonts w:hint="eastAsia" w:ascii="宋体" w:hAnsi="宋体"/>
                <w:b w:val="0"/>
                <w:bCs w:val="0"/>
                <w:color w:val="auto"/>
                <w:sz w:val="18"/>
                <w:szCs w:val="21"/>
                <w:highlight w:val="none"/>
              </w:rPr>
              <w:t>15</w:t>
            </w:r>
          </w:p>
        </w:tc>
        <w:tc>
          <w:tcPr>
            <w:tcW w:w="3450"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      </w:t>
            </w:r>
          </w:p>
          <w:p>
            <w:pPr>
              <w:rPr>
                <w:rFonts w:ascii="宋体" w:hAnsi="宋体"/>
                <w:color w:val="auto"/>
                <w:sz w:val="18"/>
                <w:szCs w:val="21"/>
                <w:highlight w:val="none"/>
              </w:rPr>
            </w:pPr>
            <w:r>
              <w:rPr>
                <w:rFonts w:hint="eastAsia" w:ascii="宋体" w:hAnsi="宋体"/>
                <w:color w:val="auto"/>
                <w:sz w:val="18"/>
                <w:szCs w:val="21"/>
                <w:highlight w:val="none"/>
              </w:rPr>
              <w:t xml:space="preserve">      </w:t>
            </w:r>
          </w:p>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rFonts w:eastAsia="黑体"/>
                <w:b/>
                <w:color w:val="auto"/>
                <w:highlight w:val="none"/>
              </w:rPr>
            </w:pPr>
            <w:r>
              <w:rPr>
                <w:rFonts w:hint="eastAsia" w:ascii="黑体" w:eastAsia="黑体"/>
                <w:b/>
                <w:color w:val="auto"/>
                <w:highlight w:val="none"/>
              </w:rPr>
              <w:t>081200计算机科学与技术</w:t>
            </w:r>
          </w:p>
        </w:tc>
        <w:tc>
          <w:tcPr>
            <w:tcW w:w="812" w:type="dxa"/>
            <w:vAlign w:val="center"/>
          </w:tcPr>
          <w:p>
            <w:pPr>
              <w:jc w:val="center"/>
              <w:rPr>
                <w:rFonts w:ascii="宋体" w:hAnsi="宋体"/>
                <w:b w:val="0"/>
                <w:bCs w:val="0"/>
                <w:color w:val="auto"/>
                <w:sz w:val="18"/>
                <w:szCs w:val="21"/>
                <w:highlight w:val="none"/>
              </w:rPr>
            </w:pPr>
            <w:r>
              <w:rPr>
                <w:rFonts w:hint="eastAsia" w:ascii="宋体" w:hAnsi="宋体"/>
                <w:b w:val="0"/>
                <w:bCs w:val="0"/>
                <w:color w:val="auto"/>
                <w:sz w:val="18"/>
                <w:szCs w:val="21"/>
                <w:highlight w:val="none"/>
              </w:rPr>
              <w:t>15</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w:t>
            </w:r>
            <w:r>
              <w:rPr>
                <w:rFonts w:hint="eastAsia" w:ascii="宋体" w:hAnsi="宋体"/>
                <w:color w:val="auto"/>
                <w:sz w:val="18"/>
                <w:szCs w:val="21"/>
                <w:highlight w:val="none"/>
              </w:rPr>
              <w:t>计算机软件</w:t>
            </w:r>
            <w:r>
              <w:rPr>
                <w:rFonts w:ascii="宋体" w:hAnsi="宋体"/>
                <w:color w:val="auto"/>
                <w:sz w:val="18"/>
                <w:szCs w:val="21"/>
                <w:highlight w:val="none"/>
              </w:rPr>
              <w:t>与理论</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w:t>
            </w:r>
            <w:r>
              <w:rPr>
                <w:rFonts w:hint="eastAsia" w:ascii="宋体" w:hAnsi="宋体"/>
                <w:color w:val="auto"/>
                <w:sz w:val="18"/>
                <w:szCs w:val="21"/>
                <w:highlight w:val="none"/>
              </w:rPr>
              <w:t xml:space="preserve">一 </w:t>
            </w:r>
          </w:p>
          <w:p>
            <w:pPr>
              <w:rPr>
                <w:rFonts w:ascii="宋体" w:hAnsi="宋体"/>
                <w:color w:val="auto"/>
                <w:sz w:val="18"/>
                <w:szCs w:val="21"/>
                <w:highlight w:val="none"/>
              </w:rPr>
            </w:pPr>
            <w:r>
              <w:rPr>
                <w:rFonts w:hint="eastAsia" w:ascii="宋体" w:hAnsi="宋体"/>
                <w:color w:val="auto"/>
                <w:sz w:val="18"/>
                <w:szCs w:val="21"/>
                <w:highlight w:val="none"/>
              </w:rPr>
              <w:t>③ 301数学一</w:t>
            </w:r>
          </w:p>
          <w:p>
            <w:pPr>
              <w:rPr>
                <w:rFonts w:ascii="宋体" w:hAnsi="宋体"/>
                <w:color w:val="auto"/>
                <w:sz w:val="18"/>
                <w:szCs w:val="21"/>
                <w:highlight w:val="none"/>
              </w:rPr>
            </w:pPr>
            <w:r>
              <w:rPr>
                <w:rFonts w:hint="eastAsia" w:ascii="宋体" w:hAnsi="宋体"/>
                <w:color w:val="auto"/>
                <w:sz w:val="18"/>
                <w:szCs w:val="21"/>
                <w:highlight w:val="none"/>
              </w:rPr>
              <w:t>④ 816计算机综合</w:t>
            </w:r>
          </w:p>
        </w:tc>
        <w:tc>
          <w:tcPr>
            <w:tcW w:w="2713" w:type="dxa"/>
            <w:vMerge w:val="restart"/>
            <w:vAlign w:val="center"/>
          </w:tcPr>
          <w:p>
            <w:pPr>
              <w:jc w:val="center"/>
              <w:rPr>
                <w:color w:val="auto"/>
                <w:sz w:val="18"/>
                <w:szCs w:val="21"/>
                <w:highlight w:val="none"/>
              </w:rPr>
            </w:pPr>
            <w:r>
              <w:rPr>
                <w:rFonts w:hint="eastAsia"/>
                <w:color w:val="auto"/>
                <w:sz w:val="18"/>
                <w:szCs w:val="21"/>
                <w:highlight w:val="none"/>
              </w:rPr>
              <w:t>面向对象程序设计或数据库系统概论</w:t>
            </w:r>
          </w:p>
          <w:p>
            <w:pPr>
              <w:jc w:val="center"/>
              <w:rPr>
                <w:rFonts w:hint="eastAsia"/>
                <w:color w:val="auto"/>
                <w:sz w:val="18"/>
                <w:szCs w:val="21"/>
                <w:highlight w:val="none"/>
              </w:rPr>
            </w:pPr>
            <w:r>
              <w:rPr>
                <w:rFonts w:hint="eastAsia"/>
                <w:color w:val="auto"/>
                <w:sz w:val="18"/>
                <w:szCs w:val="21"/>
                <w:highlight w:val="none"/>
              </w:rPr>
              <w:t>跨专业加试科目：</w:t>
            </w:r>
          </w:p>
          <w:p>
            <w:pPr>
              <w:jc w:val="center"/>
              <w:rPr>
                <w:rFonts w:ascii="宋体" w:hAnsi="宋体"/>
                <w:color w:val="auto"/>
                <w:spacing w:val="-14"/>
                <w:sz w:val="18"/>
                <w:highlight w:val="none"/>
              </w:rPr>
            </w:pPr>
            <w:r>
              <w:rPr>
                <w:rFonts w:hint="eastAsia"/>
                <w:color w:val="auto"/>
                <w:sz w:val="18"/>
                <w:szCs w:val="21"/>
                <w:highlight w:val="none"/>
              </w:rPr>
              <w:t>程序设计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w:t>
            </w:r>
            <w:r>
              <w:rPr>
                <w:rFonts w:hint="eastAsia" w:ascii="宋体" w:hAnsi="宋体"/>
                <w:color w:val="auto"/>
                <w:sz w:val="18"/>
                <w:szCs w:val="21"/>
                <w:highlight w:val="none"/>
              </w:rPr>
              <w:t>2计算机应用技术</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ind w:firstLine="360" w:firstLineChars="200"/>
              <w:jc w:val="center"/>
              <w:rPr>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03数据科学与智能系统</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ind w:firstLine="360" w:firstLineChars="200"/>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04网络与信息安全</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ind w:firstLine="360" w:firstLineChars="200"/>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5189" w:type="dxa"/>
            <w:vAlign w:val="center"/>
          </w:tcPr>
          <w:p>
            <w:pPr>
              <w:jc w:val="left"/>
              <w:rPr>
                <w:rFonts w:ascii="黑体" w:eastAsia="黑体"/>
                <w:color w:val="auto"/>
                <w:sz w:val="24"/>
                <w:highlight w:val="none"/>
              </w:rPr>
            </w:pPr>
            <w:r>
              <w:rPr>
                <w:rFonts w:hint="eastAsia" w:ascii="黑体" w:eastAsia="黑体"/>
                <w:color w:val="auto"/>
                <w:sz w:val="24"/>
                <w:highlight w:val="none"/>
              </w:rPr>
              <w:t>211生命科学学院</w:t>
            </w:r>
          </w:p>
          <w:p>
            <w:pPr>
              <w:jc w:val="left"/>
              <w:rPr>
                <w:rFonts w:ascii="宋体" w:hAnsi="宋体"/>
                <w:b/>
                <w:bCs/>
                <w:color w:val="auto"/>
                <w:szCs w:val="21"/>
                <w:highlight w:val="none"/>
              </w:rPr>
            </w:pPr>
            <w:r>
              <w:rPr>
                <w:rFonts w:hint="eastAsia" w:ascii="宋体" w:hAnsi="宋体"/>
                <w:b/>
                <w:bCs/>
                <w:color w:val="auto"/>
                <w:szCs w:val="21"/>
                <w:highlight w:val="none"/>
              </w:rPr>
              <w:t>联系人：李</w:t>
            </w:r>
            <w:r>
              <w:rPr>
                <w:rFonts w:hint="eastAsia" w:ascii="宋体" w:hAnsi="宋体"/>
                <w:b/>
                <w:bCs/>
                <w:color w:val="auto"/>
                <w:szCs w:val="21"/>
                <w:highlight w:val="none"/>
                <w:lang w:val="en-US" w:eastAsia="zh-CN"/>
              </w:rPr>
              <w:t>老师</w:t>
            </w:r>
            <w:r>
              <w:rPr>
                <w:rFonts w:hint="eastAsia" w:ascii="宋体" w:hAnsi="宋体"/>
                <w:b/>
                <w:bCs/>
                <w:color w:val="auto"/>
                <w:szCs w:val="21"/>
                <w:highlight w:val="none"/>
              </w:rPr>
              <w:t xml:space="preserve">   电话：4302694</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30</w:t>
            </w:r>
          </w:p>
        </w:tc>
        <w:tc>
          <w:tcPr>
            <w:tcW w:w="3450"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         </w:t>
            </w:r>
          </w:p>
        </w:tc>
        <w:tc>
          <w:tcPr>
            <w:tcW w:w="2713" w:type="dxa"/>
            <w:vAlign w:val="center"/>
          </w:tcPr>
          <w:p>
            <w:pPr>
              <w:jc w:val="center"/>
              <w:rPr>
                <w:rFonts w:ascii="宋体" w:hAnsi="宋体"/>
                <w:color w:val="auto"/>
                <w:sz w:val="18"/>
                <w:szCs w:val="21"/>
                <w:highlight w:val="none"/>
              </w:rPr>
            </w:pPr>
          </w:p>
          <w:p>
            <w:pPr>
              <w:ind w:left="540" w:hanging="540" w:hangingChars="300"/>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5189" w:type="dxa"/>
            <w:vAlign w:val="center"/>
          </w:tcPr>
          <w:p>
            <w:pPr>
              <w:jc w:val="left"/>
              <w:rPr>
                <w:rFonts w:ascii="黑体" w:eastAsia="黑体"/>
                <w:b/>
                <w:color w:val="auto"/>
                <w:szCs w:val="21"/>
                <w:highlight w:val="none"/>
              </w:rPr>
            </w:pPr>
            <w:r>
              <w:rPr>
                <w:rFonts w:hint="eastAsia" w:ascii="黑体" w:eastAsia="黑体"/>
                <w:b/>
                <w:color w:val="auto"/>
                <w:highlight w:val="none"/>
              </w:rPr>
              <w:t>071005微生物学</w:t>
            </w:r>
          </w:p>
        </w:tc>
        <w:tc>
          <w:tcPr>
            <w:tcW w:w="812" w:type="dxa"/>
            <w:vAlign w:val="center"/>
          </w:tcPr>
          <w:p>
            <w:pPr>
              <w:jc w:val="center"/>
              <w:rPr>
                <w:rFonts w:hint="eastAsia"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8</w:t>
            </w:r>
          </w:p>
        </w:tc>
        <w:tc>
          <w:tcPr>
            <w:tcW w:w="3450"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    </w:t>
            </w:r>
          </w:p>
        </w:tc>
        <w:tc>
          <w:tcPr>
            <w:tcW w:w="2713" w:type="dxa"/>
            <w:vAlign w:val="center"/>
          </w:tcPr>
          <w:p>
            <w:pPr>
              <w:jc w:val="center"/>
              <w:rPr>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w:t>
            </w:r>
            <w:r>
              <w:rPr>
                <w:rFonts w:hint="eastAsia" w:ascii="宋体" w:hAnsi="宋体"/>
                <w:color w:val="auto"/>
                <w:sz w:val="18"/>
                <w:szCs w:val="21"/>
                <w:highlight w:val="none"/>
              </w:rPr>
              <w:t>应用与环境微生物</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w:t>
            </w:r>
          </w:p>
          <w:p>
            <w:pPr>
              <w:rPr>
                <w:rFonts w:ascii="宋体" w:hAnsi="宋体"/>
                <w:color w:val="auto"/>
                <w:sz w:val="18"/>
                <w:szCs w:val="21"/>
                <w:highlight w:val="none"/>
              </w:rPr>
            </w:pPr>
            <w:r>
              <w:rPr>
                <w:rFonts w:hint="eastAsia" w:ascii="宋体" w:hAnsi="宋体"/>
                <w:color w:val="auto"/>
                <w:sz w:val="18"/>
                <w:szCs w:val="21"/>
                <w:highlight w:val="none"/>
              </w:rPr>
              <w:t>③</w:t>
            </w:r>
            <w:r>
              <w:rPr>
                <w:rFonts w:hint="eastAsia" w:ascii="宋体" w:hAnsi="宋体"/>
                <w:color w:val="auto"/>
                <w:sz w:val="18"/>
                <w:szCs w:val="21"/>
                <w:highlight w:val="none"/>
                <w:lang w:val="en-US" w:eastAsia="zh-CN"/>
              </w:rPr>
              <w:t xml:space="preserve"> </w:t>
            </w:r>
            <w:r>
              <w:rPr>
                <w:rFonts w:hint="eastAsia" w:ascii="宋体" w:hAnsi="宋体"/>
                <w:color w:val="auto"/>
                <w:sz w:val="18"/>
                <w:szCs w:val="21"/>
                <w:highlight w:val="none"/>
              </w:rPr>
              <w:t>338生物化学</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81</w:t>
            </w:r>
            <w:r>
              <w:rPr>
                <w:rFonts w:hint="eastAsia" w:ascii="宋体" w:hAnsi="宋体"/>
                <w:color w:val="auto"/>
                <w:sz w:val="18"/>
                <w:szCs w:val="21"/>
                <w:highlight w:val="none"/>
              </w:rPr>
              <w:t>7微生物</w:t>
            </w:r>
            <w:r>
              <w:rPr>
                <w:rFonts w:ascii="宋体" w:hAnsi="宋体"/>
                <w:color w:val="auto"/>
                <w:sz w:val="18"/>
                <w:szCs w:val="21"/>
                <w:highlight w:val="none"/>
              </w:rPr>
              <w:t>学</w:t>
            </w:r>
          </w:p>
        </w:tc>
        <w:tc>
          <w:tcPr>
            <w:tcW w:w="2713" w:type="dxa"/>
            <w:vMerge w:val="restart"/>
            <w:vAlign w:val="center"/>
          </w:tcPr>
          <w:p>
            <w:pPr>
              <w:jc w:val="center"/>
              <w:rPr>
                <w:color w:val="auto"/>
                <w:sz w:val="18"/>
                <w:szCs w:val="21"/>
                <w:highlight w:val="none"/>
              </w:rPr>
            </w:pPr>
            <w:r>
              <w:rPr>
                <w:rFonts w:hint="eastAsia"/>
                <w:color w:val="auto"/>
                <w:sz w:val="18"/>
                <w:szCs w:val="21"/>
                <w:highlight w:val="none"/>
              </w:rPr>
              <w:t>蛋白质化学</w:t>
            </w:r>
          </w:p>
          <w:p>
            <w:pPr>
              <w:jc w:val="center"/>
              <w:rPr>
                <w:color w:val="auto"/>
                <w:sz w:val="18"/>
                <w:szCs w:val="21"/>
                <w:highlight w:val="none"/>
              </w:rPr>
            </w:pPr>
            <w:r>
              <w:rPr>
                <w:rFonts w:hint="eastAsia"/>
                <w:color w:val="auto"/>
                <w:sz w:val="18"/>
                <w:szCs w:val="21"/>
                <w:highlight w:val="none"/>
              </w:rPr>
              <w:t>跨专业加试科目：</w:t>
            </w:r>
          </w:p>
          <w:p>
            <w:pPr>
              <w:jc w:val="center"/>
              <w:rPr>
                <w:color w:val="auto"/>
                <w:sz w:val="18"/>
                <w:szCs w:val="21"/>
                <w:highlight w:val="none"/>
              </w:rPr>
            </w:pPr>
            <w:r>
              <w:rPr>
                <w:rFonts w:hint="eastAsia" w:ascii="宋体" w:hAnsi="宋体"/>
                <w:color w:val="auto"/>
                <w:sz w:val="18"/>
                <w:szCs w:val="21"/>
                <w:highlight w:val="none"/>
              </w:rPr>
              <w:t>1.</w:t>
            </w:r>
            <w:r>
              <w:rPr>
                <w:color w:val="auto"/>
                <w:sz w:val="18"/>
                <w:szCs w:val="21"/>
                <w:highlight w:val="none"/>
              </w:rPr>
              <w:t>基因工程</w:t>
            </w:r>
            <w:r>
              <w:rPr>
                <w:rFonts w:hint="eastAsia" w:ascii="宋体" w:hAnsi="宋体"/>
                <w:color w:val="auto"/>
                <w:sz w:val="18"/>
                <w:szCs w:val="21"/>
                <w:highlight w:val="none"/>
              </w:rPr>
              <w:t>2.</w:t>
            </w:r>
            <w:r>
              <w:rPr>
                <w:color w:val="auto"/>
                <w:sz w:val="18"/>
                <w:szCs w:val="21"/>
                <w:highlight w:val="none"/>
              </w:rPr>
              <w:t>细胞生物学</w:t>
            </w:r>
          </w:p>
          <w:p>
            <w:pPr>
              <w:ind w:firstLine="360" w:firstLineChars="200"/>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02微生物分子生物学</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189" w:type="dxa"/>
            <w:vAlign w:val="center"/>
          </w:tcPr>
          <w:p>
            <w:pPr>
              <w:jc w:val="left"/>
              <w:rPr>
                <w:b/>
                <w:color w:val="auto"/>
                <w:highlight w:val="none"/>
              </w:rPr>
            </w:pPr>
            <w:r>
              <w:rPr>
                <w:rFonts w:hint="eastAsia" w:ascii="黑体" w:eastAsia="黑体"/>
                <w:b/>
                <w:color w:val="auto"/>
                <w:highlight w:val="none"/>
              </w:rPr>
              <w:t>071008发育生物学</w:t>
            </w:r>
          </w:p>
        </w:tc>
        <w:tc>
          <w:tcPr>
            <w:tcW w:w="812" w:type="dxa"/>
            <w:vAlign w:val="center"/>
          </w:tcPr>
          <w:p>
            <w:pPr>
              <w:jc w:val="center"/>
              <w:rPr>
                <w:rFonts w:ascii="宋体" w:hAnsi="宋体"/>
                <w:b w:val="0"/>
                <w:bCs w:val="0"/>
                <w:color w:val="auto"/>
                <w:sz w:val="18"/>
                <w:szCs w:val="21"/>
                <w:highlight w:val="none"/>
              </w:rPr>
            </w:pPr>
            <w:r>
              <w:rPr>
                <w:rFonts w:hint="eastAsia" w:ascii="宋体" w:hAnsi="宋体"/>
                <w:b w:val="0"/>
                <w:bCs w:val="0"/>
                <w:color w:val="auto"/>
                <w:sz w:val="18"/>
                <w:szCs w:val="21"/>
                <w:highlight w:val="none"/>
              </w:rPr>
              <w:t>8</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w:t>
            </w:r>
            <w:r>
              <w:rPr>
                <w:rFonts w:hint="eastAsia" w:ascii="宋体" w:hAnsi="宋体"/>
                <w:color w:val="auto"/>
                <w:sz w:val="18"/>
                <w:szCs w:val="21"/>
                <w:highlight w:val="none"/>
              </w:rPr>
              <w:t>1 成体干细胞与</w:t>
            </w:r>
            <w:r>
              <w:rPr>
                <w:rFonts w:ascii="宋体" w:hAnsi="宋体"/>
                <w:color w:val="auto"/>
                <w:sz w:val="18"/>
                <w:szCs w:val="21"/>
                <w:highlight w:val="none"/>
              </w:rPr>
              <w:t>生物</w:t>
            </w:r>
            <w:r>
              <w:rPr>
                <w:rFonts w:hint="eastAsia" w:ascii="宋体" w:hAnsi="宋体"/>
                <w:color w:val="auto"/>
                <w:sz w:val="18"/>
                <w:szCs w:val="21"/>
                <w:highlight w:val="none"/>
              </w:rPr>
              <w:t>技术</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w:t>
            </w:r>
          </w:p>
          <w:p>
            <w:pPr>
              <w:rPr>
                <w:rFonts w:ascii="宋体" w:hAnsi="宋体"/>
                <w:color w:val="auto"/>
                <w:sz w:val="18"/>
                <w:szCs w:val="21"/>
                <w:highlight w:val="none"/>
              </w:rPr>
            </w:pPr>
            <w:r>
              <w:rPr>
                <w:rFonts w:hint="eastAsia" w:ascii="宋体" w:hAnsi="宋体"/>
                <w:color w:val="auto"/>
                <w:sz w:val="18"/>
                <w:szCs w:val="21"/>
                <w:highlight w:val="none"/>
              </w:rPr>
              <w:t>③</w:t>
            </w:r>
            <w:r>
              <w:rPr>
                <w:rFonts w:hint="eastAsia" w:ascii="宋体" w:hAnsi="宋体"/>
                <w:color w:val="auto"/>
                <w:sz w:val="18"/>
                <w:szCs w:val="21"/>
                <w:highlight w:val="none"/>
                <w:lang w:val="en-US" w:eastAsia="zh-CN"/>
              </w:rPr>
              <w:t xml:space="preserve"> </w:t>
            </w:r>
            <w:r>
              <w:rPr>
                <w:rFonts w:hint="eastAsia" w:ascii="宋体" w:hAnsi="宋体"/>
                <w:color w:val="auto"/>
                <w:sz w:val="18"/>
                <w:szCs w:val="21"/>
                <w:highlight w:val="none"/>
              </w:rPr>
              <w:t>338生物化学</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81</w:t>
            </w:r>
            <w:r>
              <w:rPr>
                <w:rFonts w:hint="eastAsia" w:ascii="宋体" w:hAnsi="宋体"/>
                <w:color w:val="auto"/>
                <w:sz w:val="18"/>
                <w:szCs w:val="21"/>
                <w:highlight w:val="none"/>
              </w:rPr>
              <w:t>7微生物</w:t>
            </w:r>
            <w:r>
              <w:rPr>
                <w:rFonts w:ascii="宋体" w:hAnsi="宋体"/>
                <w:color w:val="auto"/>
                <w:sz w:val="18"/>
                <w:szCs w:val="21"/>
                <w:highlight w:val="none"/>
              </w:rPr>
              <w:t>学</w:t>
            </w:r>
          </w:p>
        </w:tc>
        <w:tc>
          <w:tcPr>
            <w:tcW w:w="2713" w:type="dxa"/>
            <w:vMerge w:val="restart"/>
            <w:vAlign w:val="center"/>
          </w:tcPr>
          <w:p>
            <w:pPr>
              <w:jc w:val="center"/>
              <w:rPr>
                <w:rFonts w:ascii="宋体" w:hAnsi="宋体"/>
                <w:color w:val="auto"/>
                <w:sz w:val="18"/>
                <w:szCs w:val="21"/>
                <w:highlight w:val="none"/>
              </w:rPr>
            </w:pPr>
            <w:r>
              <w:rPr>
                <w:rFonts w:hint="eastAsia" w:ascii="宋体" w:hAnsi="宋体"/>
                <w:color w:val="auto"/>
                <w:sz w:val="18"/>
                <w:szCs w:val="21"/>
                <w:highlight w:val="none"/>
              </w:rPr>
              <w:t>普通生物学</w:t>
            </w:r>
          </w:p>
          <w:p>
            <w:pPr>
              <w:jc w:val="center"/>
              <w:rPr>
                <w:color w:val="auto"/>
                <w:sz w:val="18"/>
                <w:szCs w:val="21"/>
                <w:highlight w:val="none"/>
              </w:rPr>
            </w:pPr>
            <w:r>
              <w:rPr>
                <w:rFonts w:hint="eastAsia"/>
                <w:color w:val="auto"/>
                <w:sz w:val="18"/>
                <w:szCs w:val="21"/>
                <w:highlight w:val="none"/>
              </w:rPr>
              <w:t>跨专业加试科目：</w:t>
            </w:r>
          </w:p>
          <w:p>
            <w:pPr>
              <w:jc w:val="center"/>
              <w:rPr>
                <w:rFonts w:ascii="宋体" w:hAnsi="宋体"/>
                <w:color w:val="auto"/>
                <w:sz w:val="18"/>
                <w:szCs w:val="21"/>
                <w:highlight w:val="none"/>
              </w:rPr>
            </w:pPr>
            <w:r>
              <w:rPr>
                <w:rFonts w:hint="eastAsia" w:ascii="宋体" w:hAnsi="宋体"/>
                <w:color w:val="auto"/>
                <w:sz w:val="18"/>
                <w:szCs w:val="21"/>
                <w:highlight w:val="none"/>
              </w:rPr>
              <w:t>1.</w:t>
            </w:r>
            <w:r>
              <w:rPr>
                <w:color w:val="auto"/>
                <w:sz w:val="18"/>
                <w:szCs w:val="21"/>
                <w:highlight w:val="none"/>
              </w:rPr>
              <w:t>基因工程</w:t>
            </w:r>
            <w:r>
              <w:rPr>
                <w:rFonts w:hint="eastAsia" w:ascii="宋体" w:hAnsi="宋体"/>
                <w:color w:val="auto"/>
                <w:sz w:val="18"/>
                <w:szCs w:val="21"/>
                <w:highlight w:val="none"/>
              </w:rPr>
              <w:t>2.</w:t>
            </w:r>
            <w:r>
              <w:rPr>
                <w:color w:val="auto"/>
                <w:sz w:val="18"/>
                <w:szCs w:val="21"/>
                <w:highlight w:val="none"/>
              </w:rPr>
              <w:t>细胞生物学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02 动物发育生物学与生物技术</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03 植物发育生物学</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04 肿瘤分子药理</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5189" w:type="dxa"/>
            <w:vAlign w:val="center"/>
          </w:tcPr>
          <w:p>
            <w:pPr>
              <w:jc w:val="left"/>
              <w:rPr>
                <w:b/>
                <w:color w:val="auto"/>
                <w:highlight w:val="none"/>
              </w:rPr>
            </w:pPr>
            <w:r>
              <w:rPr>
                <w:rFonts w:hint="eastAsia" w:ascii="黑体" w:eastAsia="黑体"/>
                <w:b/>
                <w:color w:val="auto"/>
                <w:highlight w:val="none"/>
              </w:rPr>
              <w:t>071010生物化学与分子生物学</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14</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01</w:t>
            </w:r>
            <w:r>
              <w:rPr>
                <w:rFonts w:hint="eastAsia" w:ascii="宋体" w:hAnsi="宋体"/>
                <w:color w:val="auto"/>
                <w:sz w:val="18"/>
                <w:szCs w:val="21"/>
                <w:highlight w:val="none"/>
              </w:rPr>
              <w:t>逆境生物化学与分子生物学</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w:t>
            </w:r>
          </w:p>
          <w:p>
            <w:pPr>
              <w:rPr>
                <w:rFonts w:ascii="宋体" w:hAnsi="宋体"/>
                <w:color w:val="auto"/>
                <w:sz w:val="18"/>
                <w:szCs w:val="21"/>
                <w:highlight w:val="none"/>
              </w:rPr>
            </w:pPr>
            <w:r>
              <w:rPr>
                <w:rFonts w:hint="eastAsia" w:ascii="宋体" w:hAnsi="宋体"/>
                <w:color w:val="auto"/>
                <w:sz w:val="18"/>
                <w:szCs w:val="21"/>
                <w:highlight w:val="none"/>
              </w:rPr>
              <w:t>③</w:t>
            </w:r>
            <w:r>
              <w:rPr>
                <w:rFonts w:hint="eastAsia" w:ascii="宋体" w:hAnsi="宋体"/>
                <w:color w:val="auto"/>
                <w:sz w:val="18"/>
                <w:szCs w:val="21"/>
                <w:highlight w:val="none"/>
                <w:lang w:val="en-US" w:eastAsia="zh-CN"/>
              </w:rPr>
              <w:t xml:space="preserve"> </w:t>
            </w:r>
            <w:r>
              <w:rPr>
                <w:rFonts w:hint="eastAsia" w:ascii="宋体" w:hAnsi="宋体"/>
                <w:color w:val="auto"/>
                <w:sz w:val="18"/>
                <w:szCs w:val="21"/>
                <w:highlight w:val="none"/>
              </w:rPr>
              <w:t>338生物化学</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81</w:t>
            </w:r>
            <w:r>
              <w:rPr>
                <w:rFonts w:hint="eastAsia" w:ascii="宋体" w:hAnsi="宋体"/>
                <w:color w:val="auto"/>
                <w:sz w:val="18"/>
                <w:szCs w:val="21"/>
                <w:highlight w:val="none"/>
              </w:rPr>
              <w:t>7微生物</w:t>
            </w:r>
            <w:r>
              <w:rPr>
                <w:rFonts w:ascii="宋体" w:hAnsi="宋体"/>
                <w:color w:val="auto"/>
                <w:sz w:val="18"/>
                <w:szCs w:val="21"/>
                <w:highlight w:val="none"/>
              </w:rPr>
              <w:t>学</w:t>
            </w:r>
          </w:p>
        </w:tc>
        <w:tc>
          <w:tcPr>
            <w:tcW w:w="2713" w:type="dxa"/>
            <w:vMerge w:val="restart"/>
            <w:vAlign w:val="center"/>
          </w:tcPr>
          <w:p>
            <w:pPr>
              <w:jc w:val="center"/>
              <w:rPr>
                <w:color w:val="auto"/>
                <w:sz w:val="18"/>
                <w:szCs w:val="21"/>
                <w:highlight w:val="none"/>
              </w:rPr>
            </w:pPr>
            <w:r>
              <w:rPr>
                <w:rFonts w:hint="eastAsia"/>
                <w:color w:val="auto"/>
                <w:sz w:val="18"/>
                <w:szCs w:val="21"/>
                <w:highlight w:val="none"/>
              </w:rPr>
              <w:t>蛋白质化学</w:t>
            </w:r>
          </w:p>
          <w:p>
            <w:pPr>
              <w:jc w:val="center"/>
              <w:rPr>
                <w:color w:val="auto"/>
                <w:sz w:val="18"/>
                <w:szCs w:val="21"/>
                <w:highlight w:val="none"/>
              </w:rPr>
            </w:pPr>
            <w:r>
              <w:rPr>
                <w:rFonts w:hint="eastAsia"/>
                <w:color w:val="auto"/>
                <w:sz w:val="18"/>
                <w:szCs w:val="21"/>
                <w:highlight w:val="none"/>
              </w:rPr>
              <w:t>跨专业加试科目：</w:t>
            </w:r>
          </w:p>
          <w:p>
            <w:pPr>
              <w:jc w:val="center"/>
              <w:rPr>
                <w:color w:val="auto"/>
                <w:sz w:val="18"/>
                <w:szCs w:val="21"/>
                <w:highlight w:val="none"/>
              </w:rPr>
            </w:pPr>
            <w:r>
              <w:rPr>
                <w:rFonts w:hint="eastAsia" w:ascii="宋体" w:hAnsi="宋体"/>
                <w:color w:val="auto"/>
                <w:sz w:val="18"/>
                <w:szCs w:val="21"/>
                <w:highlight w:val="none"/>
              </w:rPr>
              <w:t>1.</w:t>
            </w:r>
            <w:r>
              <w:rPr>
                <w:color w:val="auto"/>
                <w:sz w:val="18"/>
                <w:szCs w:val="21"/>
                <w:highlight w:val="none"/>
              </w:rPr>
              <w:t>基因工程</w:t>
            </w:r>
            <w:r>
              <w:rPr>
                <w:rFonts w:hint="eastAsia" w:ascii="宋体" w:hAnsi="宋体"/>
                <w:color w:val="auto"/>
                <w:sz w:val="18"/>
                <w:szCs w:val="21"/>
                <w:highlight w:val="none"/>
              </w:rPr>
              <w:t>2.</w:t>
            </w:r>
            <w:r>
              <w:rPr>
                <w:color w:val="auto"/>
                <w:sz w:val="18"/>
                <w:szCs w:val="21"/>
                <w:highlight w:val="none"/>
              </w:rPr>
              <w:t>细胞生物学</w:t>
            </w:r>
          </w:p>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w:t>
            </w:r>
            <w:r>
              <w:rPr>
                <w:rFonts w:hint="eastAsia" w:ascii="宋体" w:hAnsi="宋体"/>
                <w:color w:val="auto"/>
                <w:sz w:val="18"/>
                <w:szCs w:val="21"/>
                <w:highlight w:val="none"/>
              </w:rPr>
              <w:t>2次生代谢机理及其调控</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189" w:type="dxa"/>
            <w:vAlign w:val="center"/>
          </w:tcPr>
          <w:p>
            <w:pPr>
              <w:jc w:val="left"/>
              <w:rPr>
                <w:rFonts w:ascii="宋体" w:hAnsi="宋体"/>
                <w:color w:val="auto"/>
                <w:sz w:val="18"/>
                <w:szCs w:val="21"/>
                <w:highlight w:val="none"/>
              </w:rPr>
            </w:pPr>
            <w:r>
              <w:rPr>
                <w:rFonts w:ascii="宋体" w:hAnsi="宋体"/>
                <w:color w:val="auto"/>
                <w:sz w:val="18"/>
                <w:szCs w:val="21"/>
                <w:highlight w:val="none"/>
              </w:rPr>
              <w:t>0</w:t>
            </w:r>
            <w:r>
              <w:rPr>
                <w:rFonts w:hint="eastAsia" w:ascii="宋体" w:hAnsi="宋体"/>
                <w:color w:val="auto"/>
                <w:sz w:val="18"/>
                <w:szCs w:val="21"/>
                <w:highlight w:val="none"/>
              </w:rPr>
              <w:t>3免疫药理与纳米医药研究</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04 动物生物化学与分子生物学</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5189" w:type="dxa"/>
            <w:vAlign w:val="center"/>
          </w:tcPr>
          <w:p>
            <w:pPr>
              <w:jc w:val="left"/>
              <w:rPr>
                <w:rFonts w:ascii="黑体" w:eastAsia="黑体"/>
                <w:b/>
                <w:color w:val="auto"/>
                <w:sz w:val="24"/>
                <w:highlight w:val="none"/>
              </w:rPr>
            </w:pPr>
            <w:r>
              <w:rPr>
                <w:rFonts w:hint="eastAsia" w:ascii="黑体" w:eastAsia="黑体"/>
                <w:color w:val="auto"/>
                <w:sz w:val="24"/>
                <w:highlight w:val="none"/>
              </w:rPr>
              <w:t>212人文社会科学学院</w:t>
            </w:r>
          </w:p>
          <w:p>
            <w:pPr>
              <w:jc w:val="left"/>
              <w:rPr>
                <w:rFonts w:ascii="宋体" w:hAnsi="宋体"/>
                <w:b/>
                <w:bCs/>
                <w:color w:val="auto"/>
                <w:szCs w:val="21"/>
                <w:highlight w:val="none"/>
              </w:rPr>
            </w:pPr>
            <w:r>
              <w:rPr>
                <w:rFonts w:hint="eastAsia" w:ascii="宋体" w:hAnsi="宋体"/>
                <w:b/>
                <w:bCs/>
                <w:color w:val="auto"/>
                <w:szCs w:val="21"/>
                <w:highlight w:val="none"/>
              </w:rPr>
              <w:t>联系人：马</w:t>
            </w:r>
            <w:r>
              <w:rPr>
                <w:rFonts w:hint="eastAsia" w:ascii="宋体" w:hAnsi="宋体"/>
                <w:b/>
                <w:bCs/>
                <w:color w:val="auto"/>
                <w:szCs w:val="21"/>
                <w:highlight w:val="none"/>
                <w:lang w:val="en-US" w:eastAsia="zh-CN"/>
              </w:rPr>
              <w:t>老师</w:t>
            </w:r>
            <w:r>
              <w:rPr>
                <w:rFonts w:hint="eastAsia" w:ascii="宋体" w:hAnsi="宋体"/>
                <w:b/>
                <w:bCs/>
                <w:color w:val="auto"/>
                <w:szCs w:val="21"/>
                <w:highlight w:val="none"/>
              </w:rPr>
              <w:t xml:space="preserve">   电话：4309256</w:t>
            </w:r>
          </w:p>
        </w:tc>
        <w:tc>
          <w:tcPr>
            <w:tcW w:w="812"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8</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r>
              <w:rPr>
                <w:rFonts w:hint="eastAsia"/>
                <w:b/>
                <w:color w:val="auto"/>
                <w:sz w:val="21"/>
                <w:szCs w:val="21"/>
                <w:highlight w:val="none"/>
              </w:rPr>
              <w:t>（本学院须获得学士学位者和全日制应届本科生方可报考）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rFonts w:ascii="黑体" w:eastAsia="黑体"/>
                <w:b/>
                <w:color w:val="auto"/>
                <w:szCs w:val="21"/>
                <w:highlight w:val="none"/>
              </w:rPr>
            </w:pPr>
            <w:r>
              <w:rPr>
                <w:rFonts w:hint="eastAsia" w:ascii="黑体" w:eastAsia="黑体"/>
                <w:b/>
                <w:color w:val="auto"/>
                <w:szCs w:val="21"/>
                <w:highlight w:val="none"/>
              </w:rPr>
              <w:t>120401行政管理</w:t>
            </w:r>
          </w:p>
        </w:tc>
        <w:tc>
          <w:tcPr>
            <w:tcW w:w="812" w:type="dxa"/>
            <w:vAlign w:val="center"/>
          </w:tcPr>
          <w:p>
            <w:pPr>
              <w:jc w:val="center"/>
              <w:rPr>
                <w:rFonts w:hint="eastAsia" w:ascii="宋体" w:hAnsi="宋体" w:eastAsia="宋体"/>
                <w:b w:val="0"/>
                <w:bCs w:val="0"/>
                <w:color w:val="auto"/>
                <w:sz w:val="18"/>
                <w:szCs w:val="21"/>
                <w:highlight w:val="none"/>
                <w:lang w:eastAsia="zh-CN"/>
              </w:rPr>
            </w:pPr>
            <w:r>
              <w:rPr>
                <w:rFonts w:hint="eastAsia" w:ascii="宋体" w:hAnsi="宋体"/>
                <w:b w:val="0"/>
                <w:bCs w:val="0"/>
                <w:color w:val="auto"/>
                <w:sz w:val="18"/>
                <w:szCs w:val="21"/>
                <w:highlight w:val="none"/>
                <w:lang w:val="en-US" w:eastAsia="zh-CN"/>
              </w:rPr>
              <w:t>5</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01民族自治地方行政管理</w:t>
            </w:r>
          </w:p>
        </w:tc>
        <w:tc>
          <w:tcPr>
            <w:tcW w:w="812" w:type="dxa"/>
            <w:vAlign w:val="center"/>
          </w:tcPr>
          <w:p>
            <w:pPr>
              <w:jc w:val="center"/>
              <w:rPr>
                <w:rFonts w:ascii="宋体" w:hAnsi="宋体"/>
                <w:b w:val="0"/>
                <w:bCs w:val="0"/>
                <w:color w:val="auto"/>
                <w:sz w:val="18"/>
                <w:szCs w:val="21"/>
                <w:highlight w:val="none"/>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w:t>
            </w:r>
            <w:r>
              <w:rPr>
                <w:rFonts w:hint="eastAsia" w:ascii="宋体" w:hAnsi="宋体"/>
                <w:color w:val="auto"/>
                <w:sz w:val="18"/>
                <w:szCs w:val="21"/>
                <w:highlight w:val="none"/>
              </w:rPr>
              <w:t>一</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70</w:t>
            </w:r>
            <w:r>
              <w:rPr>
                <w:rFonts w:hint="eastAsia" w:ascii="宋体" w:hAnsi="宋体"/>
                <w:color w:val="auto"/>
                <w:sz w:val="18"/>
                <w:szCs w:val="21"/>
                <w:highlight w:val="none"/>
              </w:rPr>
              <w:t>7公共管理学原理</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w:t>
            </w:r>
            <w:r>
              <w:rPr>
                <w:rFonts w:hint="eastAsia" w:ascii="宋体" w:hAnsi="宋体"/>
                <w:color w:val="auto"/>
                <w:sz w:val="18"/>
                <w:szCs w:val="21"/>
                <w:highlight w:val="none"/>
              </w:rPr>
              <w:t>24公共管理专业综合基础</w:t>
            </w:r>
          </w:p>
        </w:tc>
        <w:tc>
          <w:tcPr>
            <w:tcW w:w="2713" w:type="dxa"/>
            <w:vMerge w:val="restart"/>
            <w:vAlign w:val="center"/>
          </w:tcPr>
          <w:p>
            <w:pPr>
              <w:jc w:val="center"/>
              <w:rPr>
                <w:rFonts w:ascii="宋体" w:hAnsi="宋体"/>
                <w:color w:val="auto"/>
                <w:sz w:val="18"/>
                <w:szCs w:val="21"/>
                <w:highlight w:val="none"/>
              </w:rPr>
            </w:pPr>
            <w:r>
              <w:rPr>
                <w:rFonts w:hint="eastAsia" w:ascii="宋体" w:hAnsi="宋体"/>
                <w:color w:val="auto"/>
                <w:sz w:val="18"/>
                <w:szCs w:val="21"/>
                <w:highlight w:val="none"/>
              </w:rPr>
              <w:t>行政管理学</w:t>
            </w:r>
          </w:p>
          <w:p>
            <w:pPr>
              <w:jc w:val="center"/>
              <w:rPr>
                <w:rFonts w:ascii="宋体" w:hAnsi="宋体"/>
                <w:color w:val="auto"/>
                <w:sz w:val="18"/>
                <w:szCs w:val="21"/>
                <w:highlight w:val="none"/>
              </w:rPr>
            </w:pPr>
            <w:r>
              <w:rPr>
                <w:rFonts w:hint="eastAsia" w:ascii="宋体" w:hAnsi="宋体"/>
                <w:color w:val="auto"/>
                <w:sz w:val="18"/>
                <w:szCs w:val="21"/>
                <w:highlight w:val="none"/>
              </w:rPr>
              <w:t>跨专业加试科目：</w:t>
            </w:r>
          </w:p>
          <w:p>
            <w:pPr>
              <w:jc w:val="center"/>
              <w:rPr>
                <w:rFonts w:ascii="宋体" w:hAnsi="宋体"/>
                <w:color w:val="auto"/>
                <w:sz w:val="18"/>
                <w:szCs w:val="21"/>
                <w:highlight w:val="none"/>
              </w:rPr>
            </w:pPr>
            <w:r>
              <w:rPr>
                <w:rFonts w:hint="eastAsia" w:ascii="宋体" w:hAnsi="宋体"/>
                <w:color w:val="auto"/>
                <w:sz w:val="18"/>
                <w:szCs w:val="21"/>
                <w:highlight w:val="none"/>
              </w:rPr>
              <w:t>政治学原理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02民族地区政府法制建设</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5189" w:type="dxa"/>
            <w:vAlign w:val="center"/>
          </w:tcPr>
          <w:p>
            <w:pPr>
              <w:jc w:val="left"/>
              <w:rPr>
                <w:rFonts w:ascii="宋体" w:hAnsi="宋体"/>
                <w:color w:val="auto"/>
                <w:sz w:val="18"/>
                <w:szCs w:val="21"/>
                <w:highlight w:val="none"/>
              </w:rPr>
            </w:pPr>
            <w:r>
              <w:rPr>
                <w:rFonts w:hint="eastAsia" w:ascii="宋体" w:hAnsi="宋体"/>
                <w:color w:val="auto"/>
                <w:sz w:val="18"/>
                <w:szCs w:val="21"/>
                <w:highlight w:val="none"/>
              </w:rPr>
              <w:t>03民族地区公共政策</w:t>
            </w:r>
          </w:p>
        </w:tc>
        <w:tc>
          <w:tcPr>
            <w:tcW w:w="812" w:type="dxa"/>
            <w:vAlign w:val="center"/>
          </w:tcPr>
          <w:p>
            <w:pPr>
              <w:jc w:val="center"/>
              <w:rPr>
                <w:rFonts w:ascii="宋体" w:hAnsi="宋体"/>
                <w:b w:val="0"/>
                <w:bCs w:val="0"/>
                <w:color w:val="auto"/>
                <w:sz w:val="18"/>
                <w:szCs w:val="21"/>
                <w:highlight w:val="none"/>
              </w:rPr>
            </w:pPr>
          </w:p>
        </w:tc>
        <w:tc>
          <w:tcPr>
            <w:tcW w:w="3450" w:type="dxa"/>
            <w:vMerge w:val="continue"/>
            <w:vAlign w:val="center"/>
          </w:tcPr>
          <w:p>
            <w:pPr>
              <w:rPr>
                <w:rFonts w:ascii="宋体" w:hAnsi="宋体"/>
                <w:color w:val="auto"/>
                <w:sz w:val="18"/>
                <w:szCs w:val="21"/>
                <w:highlight w:val="none"/>
              </w:rPr>
            </w:pPr>
          </w:p>
        </w:tc>
        <w:tc>
          <w:tcPr>
            <w:tcW w:w="2713" w:type="dxa"/>
            <w:vMerge w:val="continue"/>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189" w:type="dxa"/>
            <w:vAlign w:val="center"/>
          </w:tcPr>
          <w:p>
            <w:pPr>
              <w:jc w:val="left"/>
              <w:rPr>
                <w:b/>
                <w:color w:val="auto"/>
                <w:highlight w:val="none"/>
              </w:rPr>
            </w:pPr>
            <w:r>
              <w:rPr>
                <w:rFonts w:hint="eastAsia" w:ascii="黑体" w:eastAsia="黑体"/>
                <w:b/>
                <w:color w:val="auto"/>
                <w:highlight w:val="none"/>
              </w:rPr>
              <w:t>120403教育经济与管理</w:t>
            </w:r>
          </w:p>
        </w:tc>
        <w:tc>
          <w:tcPr>
            <w:tcW w:w="812" w:type="dxa"/>
            <w:vAlign w:val="center"/>
          </w:tcPr>
          <w:p>
            <w:pPr>
              <w:jc w:val="center"/>
              <w:rPr>
                <w:rFonts w:hint="eastAsia" w:ascii="宋体" w:hAnsi="宋体" w:eastAsia="宋体"/>
                <w:b w:val="0"/>
                <w:bCs w:val="0"/>
                <w:color w:val="auto"/>
                <w:sz w:val="18"/>
                <w:szCs w:val="21"/>
                <w:highlight w:val="none"/>
                <w:lang w:eastAsia="zh-CN"/>
              </w:rPr>
            </w:pPr>
            <w:r>
              <w:rPr>
                <w:rFonts w:hint="eastAsia" w:ascii="宋体" w:hAnsi="宋体"/>
                <w:b w:val="0"/>
                <w:bCs w:val="0"/>
                <w:color w:val="auto"/>
                <w:sz w:val="18"/>
                <w:szCs w:val="21"/>
                <w:highlight w:val="none"/>
                <w:lang w:val="en-US" w:eastAsia="zh-CN"/>
              </w:rPr>
              <w:t>1</w:t>
            </w:r>
          </w:p>
        </w:tc>
        <w:tc>
          <w:tcPr>
            <w:tcW w:w="3450" w:type="dxa"/>
            <w:vAlign w:val="center"/>
          </w:tcPr>
          <w:p>
            <w:pPr>
              <w:rPr>
                <w:rFonts w:ascii="宋体" w:hAnsi="宋体"/>
                <w:color w:val="auto"/>
                <w:sz w:val="18"/>
                <w:szCs w:val="21"/>
                <w:highlight w:val="none"/>
              </w:rPr>
            </w:pPr>
          </w:p>
        </w:tc>
        <w:tc>
          <w:tcPr>
            <w:tcW w:w="2713" w:type="dxa"/>
            <w:vAlign w:val="center"/>
          </w:tcPr>
          <w:p>
            <w:pPr>
              <w:jc w:val="center"/>
              <w:rPr>
                <w:rFonts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color w:val="auto"/>
                <w:sz w:val="18"/>
                <w:szCs w:val="21"/>
                <w:highlight w:val="none"/>
              </w:rPr>
            </w:pPr>
            <w:r>
              <w:rPr>
                <w:rFonts w:ascii="宋体" w:hAnsi="宋体"/>
                <w:color w:val="auto"/>
                <w:sz w:val="18"/>
                <w:szCs w:val="21"/>
                <w:highlight w:val="none"/>
              </w:rPr>
              <w:t>01教育管理与决策</w:t>
            </w:r>
          </w:p>
        </w:tc>
        <w:tc>
          <w:tcPr>
            <w:tcW w:w="812" w:type="dxa"/>
            <w:vAlign w:val="center"/>
          </w:tcPr>
          <w:p>
            <w:pPr>
              <w:jc w:val="center"/>
              <w:rPr>
                <w:rFonts w:ascii="宋体" w:hAnsi="宋体"/>
                <w:b w:val="0"/>
                <w:bCs w:val="0"/>
                <w:color w:val="auto"/>
                <w:sz w:val="18"/>
                <w:szCs w:val="21"/>
                <w:highlight w:val="none"/>
              </w:rPr>
            </w:pPr>
          </w:p>
        </w:tc>
        <w:tc>
          <w:tcPr>
            <w:tcW w:w="3450"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70</w:t>
            </w:r>
            <w:r>
              <w:rPr>
                <w:rFonts w:hint="eastAsia" w:ascii="宋体" w:hAnsi="宋体"/>
                <w:color w:val="auto"/>
                <w:sz w:val="18"/>
                <w:szCs w:val="21"/>
                <w:highlight w:val="none"/>
              </w:rPr>
              <w:t>7公共管理学原理</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w:t>
            </w:r>
            <w:r>
              <w:rPr>
                <w:rFonts w:hint="eastAsia" w:ascii="宋体" w:hAnsi="宋体"/>
                <w:color w:val="auto"/>
                <w:sz w:val="18"/>
                <w:szCs w:val="21"/>
                <w:highlight w:val="none"/>
              </w:rPr>
              <w:t>24公共管理专业综合基础</w:t>
            </w:r>
          </w:p>
        </w:tc>
        <w:tc>
          <w:tcPr>
            <w:tcW w:w="2713" w:type="dxa"/>
            <w:vAlign w:val="center"/>
          </w:tcPr>
          <w:p>
            <w:pPr>
              <w:jc w:val="center"/>
              <w:rPr>
                <w:rFonts w:ascii="宋体" w:hAnsi="宋体"/>
                <w:color w:val="auto"/>
                <w:sz w:val="18"/>
                <w:szCs w:val="21"/>
                <w:highlight w:val="none"/>
              </w:rPr>
            </w:pPr>
            <w:r>
              <w:rPr>
                <w:rFonts w:hint="eastAsia" w:ascii="宋体" w:hAnsi="宋体"/>
                <w:color w:val="auto"/>
                <w:sz w:val="18"/>
                <w:szCs w:val="21"/>
                <w:highlight w:val="none"/>
              </w:rPr>
              <w:t>教育管理学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hint="default" w:ascii="宋体" w:hAnsi="宋体" w:eastAsia="宋体"/>
                <w:color w:val="auto"/>
                <w:sz w:val="18"/>
                <w:szCs w:val="21"/>
                <w:highlight w:val="none"/>
                <w:lang w:val="en-US" w:eastAsia="zh-CN"/>
              </w:rPr>
            </w:pPr>
            <w:r>
              <w:rPr>
                <w:rFonts w:hint="eastAsia" w:ascii="黑体" w:eastAsia="黑体"/>
                <w:b/>
                <w:color w:val="auto"/>
                <w:highlight w:val="none"/>
                <w:lang w:val="en-US" w:eastAsia="zh-CN"/>
              </w:rPr>
              <w:t>120404社会保障</w:t>
            </w:r>
          </w:p>
        </w:tc>
        <w:tc>
          <w:tcPr>
            <w:tcW w:w="812" w:type="dxa"/>
            <w:vAlign w:val="center"/>
          </w:tcPr>
          <w:p>
            <w:pPr>
              <w:jc w:val="center"/>
              <w:rPr>
                <w:rFonts w:hint="eastAsia"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2</w:t>
            </w:r>
          </w:p>
        </w:tc>
        <w:tc>
          <w:tcPr>
            <w:tcW w:w="3450" w:type="dxa"/>
            <w:vAlign w:val="center"/>
          </w:tcPr>
          <w:p>
            <w:pPr>
              <w:rPr>
                <w:rFonts w:hint="eastAsia" w:ascii="宋体" w:hAnsi="宋体"/>
                <w:color w:val="auto"/>
                <w:sz w:val="18"/>
                <w:szCs w:val="21"/>
                <w:highlight w:val="none"/>
              </w:rPr>
            </w:pPr>
          </w:p>
        </w:tc>
        <w:tc>
          <w:tcPr>
            <w:tcW w:w="2713" w:type="dxa"/>
            <w:vAlign w:val="center"/>
          </w:tcPr>
          <w:p>
            <w:pPr>
              <w:jc w:val="center"/>
              <w:rPr>
                <w:rFonts w:hint="eastAsia"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hint="default" w:ascii="宋体" w:hAnsi="宋体"/>
                <w:color w:val="auto"/>
                <w:sz w:val="18"/>
                <w:szCs w:val="21"/>
                <w:highlight w:val="none"/>
                <w:lang w:val="en-US" w:eastAsia="zh-CN"/>
              </w:rPr>
            </w:pPr>
            <w:r>
              <w:rPr>
                <w:rFonts w:hint="eastAsia" w:ascii="宋体" w:hAnsi="宋体"/>
                <w:color w:val="auto"/>
                <w:sz w:val="18"/>
                <w:szCs w:val="21"/>
                <w:highlight w:val="none"/>
                <w:lang w:val="en-US" w:eastAsia="zh-CN"/>
              </w:rPr>
              <w:t>01社会保障</w:t>
            </w:r>
          </w:p>
        </w:tc>
        <w:tc>
          <w:tcPr>
            <w:tcW w:w="812" w:type="dxa"/>
            <w:vAlign w:val="center"/>
          </w:tcPr>
          <w:p>
            <w:pPr>
              <w:jc w:val="center"/>
              <w:rPr>
                <w:rFonts w:ascii="宋体" w:hAnsi="宋体"/>
                <w:b w:val="0"/>
                <w:bCs w:val="0"/>
                <w:color w:val="auto"/>
                <w:sz w:val="18"/>
                <w:szCs w:val="21"/>
                <w:highlight w:val="none"/>
              </w:rPr>
            </w:pPr>
          </w:p>
        </w:tc>
        <w:tc>
          <w:tcPr>
            <w:tcW w:w="3450"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70</w:t>
            </w:r>
            <w:r>
              <w:rPr>
                <w:rFonts w:hint="eastAsia" w:ascii="宋体" w:hAnsi="宋体"/>
                <w:color w:val="auto"/>
                <w:sz w:val="18"/>
                <w:szCs w:val="21"/>
                <w:highlight w:val="none"/>
              </w:rPr>
              <w:t>7公共管理学原理</w:t>
            </w:r>
          </w:p>
          <w:p>
            <w:pPr>
              <w:rPr>
                <w:rFonts w:hint="eastAsia"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w:t>
            </w:r>
            <w:r>
              <w:rPr>
                <w:rFonts w:hint="eastAsia" w:ascii="宋体" w:hAnsi="宋体"/>
                <w:color w:val="auto"/>
                <w:sz w:val="18"/>
                <w:szCs w:val="21"/>
                <w:highlight w:val="none"/>
              </w:rPr>
              <w:t>24公共管理专业综合基础</w:t>
            </w:r>
          </w:p>
        </w:tc>
        <w:tc>
          <w:tcPr>
            <w:tcW w:w="2713" w:type="dxa"/>
            <w:vAlign w:val="center"/>
          </w:tcPr>
          <w:p>
            <w:pPr>
              <w:jc w:val="center"/>
              <w:rPr>
                <w:rFonts w:hint="default" w:ascii="宋体" w:hAnsi="宋体" w:eastAsia="宋体"/>
                <w:color w:val="auto"/>
                <w:sz w:val="18"/>
                <w:szCs w:val="21"/>
                <w:highlight w:val="none"/>
                <w:lang w:val="en-US" w:eastAsia="zh-CN"/>
              </w:rPr>
            </w:pPr>
            <w:r>
              <w:rPr>
                <w:rFonts w:hint="eastAsia" w:ascii="宋体" w:hAnsi="宋体"/>
                <w:color w:val="auto"/>
                <w:sz w:val="18"/>
                <w:szCs w:val="21"/>
                <w:highlight w:val="none"/>
                <w:lang w:val="en-US" w:eastAsia="zh-CN"/>
              </w:rPr>
              <w:t>社会保障学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5189" w:type="dxa"/>
            <w:vAlign w:val="center"/>
          </w:tcPr>
          <w:p>
            <w:pPr>
              <w:jc w:val="left"/>
              <w:rPr>
                <w:rFonts w:ascii="黑体" w:eastAsia="黑体"/>
                <w:color w:val="auto"/>
                <w:sz w:val="24"/>
                <w:highlight w:val="none"/>
              </w:rPr>
            </w:pPr>
            <w:r>
              <w:rPr>
                <w:rFonts w:hint="eastAsia" w:ascii="黑体" w:eastAsia="黑体"/>
                <w:color w:val="auto"/>
                <w:sz w:val="24"/>
                <w:highlight w:val="none"/>
              </w:rPr>
              <w:t>214理学院</w:t>
            </w:r>
          </w:p>
          <w:p>
            <w:pPr>
              <w:jc w:val="left"/>
              <w:rPr>
                <w:rFonts w:hint="eastAsia" w:ascii="Calibri" w:hAnsi="Calibri" w:eastAsia="宋体" w:cs="Times New Roman"/>
                <w:b/>
                <w:color w:val="auto"/>
                <w:kern w:val="2"/>
                <w:sz w:val="21"/>
                <w:szCs w:val="21"/>
                <w:highlight w:val="none"/>
                <w:lang w:val="en-US" w:eastAsia="zh-CN" w:bidi="ar-SA"/>
              </w:rPr>
            </w:pPr>
            <w:r>
              <w:rPr>
                <w:rFonts w:hint="eastAsia"/>
                <w:b/>
                <w:color w:val="auto"/>
                <w:szCs w:val="21"/>
                <w:highlight w:val="none"/>
              </w:rPr>
              <w:t>联系人：吕</w:t>
            </w:r>
            <w:r>
              <w:rPr>
                <w:rFonts w:hint="eastAsia"/>
                <w:b/>
                <w:color w:val="auto"/>
                <w:szCs w:val="21"/>
                <w:highlight w:val="none"/>
                <w:lang w:val="en-US" w:eastAsia="zh-CN"/>
              </w:rPr>
              <w:t>老师</w:t>
            </w:r>
            <w:r>
              <w:rPr>
                <w:rFonts w:hint="eastAsia"/>
                <w:b/>
                <w:color w:val="auto"/>
                <w:szCs w:val="21"/>
                <w:highlight w:val="none"/>
              </w:rPr>
              <w:t xml:space="preserve">   </w:t>
            </w:r>
            <w:r>
              <w:rPr>
                <w:rFonts w:hint="eastAsia" w:ascii="宋体" w:hAnsi="宋体"/>
                <w:b/>
                <w:bCs/>
                <w:color w:val="auto"/>
                <w:szCs w:val="21"/>
                <w:highlight w:val="none"/>
              </w:rPr>
              <w:t>电话: 4309334</w:t>
            </w:r>
          </w:p>
        </w:tc>
        <w:tc>
          <w:tcPr>
            <w:tcW w:w="812" w:type="dxa"/>
            <w:vAlign w:val="center"/>
          </w:tcPr>
          <w:p>
            <w:pPr>
              <w:jc w:val="center"/>
              <w:rPr>
                <w:rFonts w:hint="eastAsia" w:ascii="宋体" w:hAnsi="宋体" w:eastAsia="宋体" w:cs="Times New Roman"/>
                <w:b w:val="0"/>
                <w:bCs w:val="0"/>
                <w:color w:val="auto"/>
                <w:kern w:val="2"/>
                <w:sz w:val="18"/>
                <w:szCs w:val="21"/>
                <w:highlight w:val="none"/>
                <w:lang w:val="en-US" w:eastAsia="zh-CN" w:bidi="ar-SA"/>
              </w:rPr>
            </w:pPr>
            <w:r>
              <w:rPr>
                <w:rFonts w:hint="eastAsia" w:ascii="宋体" w:hAnsi="宋体"/>
                <w:b w:val="0"/>
                <w:bCs w:val="0"/>
                <w:color w:val="auto"/>
                <w:sz w:val="18"/>
                <w:szCs w:val="21"/>
                <w:highlight w:val="none"/>
              </w:rPr>
              <w:t>1</w:t>
            </w:r>
            <w:r>
              <w:rPr>
                <w:rFonts w:hint="eastAsia" w:ascii="宋体" w:hAnsi="宋体"/>
                <w:b w:val="0"/>
                <w:bCs w:val="0"/>
                <w:color w:val="auto"/>
                <w:sz w:val="18"/>
                <w:szCs w:val="21"/>
                <w:highlight w:val="none"/>
                <w:lang w:val="en-US" w:eastAsia="zh-CN"/>
              </w:rPr>
              <w:t>7</w:t>
            </w:r>
          </w:p>
        </w:tc>
        <w:tc>
          <w:tcPr>
            <w:tcW w:w="3450" w:type="dxa"/>
            <w:vAlign w:val="center"/>
          </w:tcPr>
          <w:p>
            <w:pPr>
              <w:rPr>
                <w:rFonts w:hint="eastAsia" w:ascii="宋体" w:hAnsi="宋体" w:eastAsia="宋体" w:cs="Times New Roman"/>
                <w:color w:val="auto"/>
                <w:kern w:val="2"/>
                <w:sz w:val="18"/>
                <w:szCs w:val="21"/>
                <w:highlight w:val="none"/>
                <w:lang w:val="en-US" w:eastAsia="zh-CN" w:bidi="ar-SA"/>
              </w:rPr>
            </w:pPr>
          </w:p>
        </w:tc>
        <w:tc>
          <w:tcPr>
            <w:tcW w:w="2713" w:type="dxa"/>
            <w:vAlign w:val="center"/>
          </w:tcPr>
          <w:p>
            <w:pPr>
              <w:jc w:val="center"/>
              <w:rPr>
                <w:rFonts w:hint="eastAsia" w:ascii="宋体" w:hAnsi="宋体" w:eastAsia="宋体" w:cs="Times New Roman"/>
                <w:color w:val="auto"/>
                <w:kern w:val="2"/>
                <w:sz w:val="18"/>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hint="eastAsia" w:ascii="宋体" w:hAnsi="宋体" w:eastAsia="宋体" w:cs="Times New Roman"/>
                <w:b/>
                <w:color w:val="auto"/>
                <w:kern w:val="2"/>
                <w:sz w:val="21"/>
                <w:szCs w:val="21"/>
                <w:highlight w:val="none"/>
                <w:lang w:val="en-US" w:eastAsia="zh-CN" w:bidi="ar-SA"/>
              </w:rPr>
            </w:pPr>
            <w:r>
              <w:rPr>
                <w:rFonts w:hint="eastAsia" w:ascii="黑体" w:hAnsi="宋体" w:eastAsia="黑体"/>
                <w:b/>
                <w:color w:val="auto"/>
                <w:szCs w:val="21"/>
                <w:highlight w:val="none"/>
              </w:rPr>
              <w:t>0202Z1经济数学</w:t>
            </w:r>
          </w:p>
        </w:tc>
        <w:tc>
          <w:tcPr>
            <w:tcW w:w="812" w:type="dxa"/>
            <w:vAlign w:val="center"/>
          </w:tcPr>
          <w:p>
            <w:pPr>
              <w:jc w:val="center"/>
              <w:rPr>
                <w:rFonts w:hint="eastAsia" w:ascii="宋体" w:hAnsi="宋体" w:eastAsia="宋体" w:cs="Times New Roman"/>
                <w:b w:val="0"/>
                <w:bCs w:val="0"/>
                <w:color w:val="auto"/>
                <w:kern w:val="2"/>
                <w:sz w:val="18"/>
                <w:szCs w:val="21"/>
                <w:highlight w:val="none"/>
                <w:lang w:val="en-US" w:eastAsia="zh-CN" w:bidi="ar-SA"/>
              </w:rPr>
            </w:pPr>
            <w:r>
              <w:rPr>
                <w:rFonts w:hint="eastAsia" w:ascii="宋体" w:hAnsi="宋体"/>
                <w:b w:val="0"/>
                <w:bCs w:val="0"/>
                <w:color w:val="auto"/>
                <w:sz w:val="18"/>
                <w:szCs w:val="21"/>
                <w:highlight w:val="none"/>
                <w:lang w:val="en-US" w:eastAsia="zh-CN"/>
              </w:rPr>
              <w:t>4</w:t>
            </w:r>
          </w:p>
        </w:tc>
        <w:tc>
          <w:tcPr>
            <w:tcW w:w="3450" w:type="dxa"/>
            <w:vAlign w:val="center"/>
          </w:tcPr>
          <w:p>
            <w:pPr>
              <w:rPr>
                <w:rFonts w:hint="eastAsia" w:ascii="宋体" w:hAnsi="宋体" w:eastAsia="宋体" w:cs="Times New Roman"/>
                <w:color w:val="auto"/>
                <w:kern w:val="2"/>
                <w:sz w:val="18"/>
                <w:szCs w:val="21"/>
                <w:highlight w:val="none"/>
                <w:lang w:val="en-US" w:eastAsia="zh-CN" w:bidi="ar-SA"/>
              </w:rPr>
            </w:pPr>
          </w:p>
        </w:tc>
        <w:tc>
          <w:tcPr>
            <w:tcW w:w="2713" w:type="dxa"/>
            <w:vAlign w:val="center"/>
          </w:tcPr>
          <w:p>
            <w:pPr>
              <w:jc w:val="center"/>
              <w:rPr>
                <w:rFonts w:hint="eastAsia" w:ascii="宋体" w:hAnsi="宋体" w:eastAsia="宋体" w:cs="Times New Roman"/>
                <w:color w:val="auto"/>
                <w:kern w:val="2"/>
                <w:sz w:val="18"/>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189" w:type="dxa"/>
            <w:vAlign w:val="center"/>
          </w:tcPr>
          <w:p>
            <w:pPr>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01最优化理论与应用</w:t>
            </w:r>
          </w:p>
        </w:tc>
        <w:tc>
          <w:tcPr>
            <w:tcW w:w="812" w:type="dxa"/>
            <w:vAlign w:val="center"/>
          </w:tcPr>
          <w:p>
            <w:pPr>
              <w:jc w:val="center"/>
              <w:rPr>
                <w:rFonts w:hint="eastAsia" w:ascii="宋体" w:hAnsi="宋体" w:eastAsia="宋体" w:cs="Times New Roman"/>
                <w:b w:val="0"/>
                <w:bCs w:val="0"/>
                <w:color w:val="auto"/>
                <w:kern w:val="2"/>
                <w:sz w:val="18"/>
                <w:szCs w:val="21"/>
                <w:highlight w:val="none"/>
                <w:lang w:val="en-US" w:eastAsia="zh-CN" w:bidi="ar-SA"/>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w:t>
            </w:r>
            <w:r>
              <w:rPr>
                <w:rFonts w:hint="eastAsia" w:ascii="宋体" w:hAnsi="宋体"/>
                <w:color w:val="auto"/>
                <w:sz w:val="18"/>
                <w:szCs w:val="21"/>
                <w:highlight w:val="none"/>
              </w:rPr>
              <w:t>3</w:t>
            </w:r>
            <w:r>
              <w:rPr>
                <w:rFonts w:ascii="宋体" w:hAnsi="宋体"/>
                <w:color w:val="auto"/>
                <w:sz w:val="18"/>
                <w:szCs w:val="21"/>
                <w:highlight w:val="none"/>
              </w:rPr>
              <w:t>数学</w:t>
            </w:r>
            <w:r>
              <w:rPr>
                <w:rFonts w:hint="eastAsia" w:ascii="宋体" w:hAnsi="宋体"/>
                <w:color w:val="auto"/>
                <w:sz w:val="18"/>
                <w:szCs w:val="21"/>
                <w:highlight w:val="none"/>
              </w:rPr>
              <w:t>三</w:t>
            </w:r>
          </w:p>
          <w:p>
            <w:pPr>
              <w:rPr>
                <w:rFonts w:hint="eastAsia" w:ascii="宋体" w:hAnsi="宋体" w:eastAsia="宋体" w:cs="Times New Roman"/>
                <w:color w:val="auto"/>
                <w:kern w:val="2"/>
                <w:sz w:val="18"/>
                <w:szCs w:val="21"/>
                <w:highlight w:val="none"/>
                <w:lang w:val="en-US" w:eastAsia="zh-CN" w:bidi="ar-SA"/>
              </w:rPr>
            </w:pPr>
            <w:r>
              <w:rPr>
                <w:rFonts w:hint="eastAsia" w:ascii="宋体" w:hAnsi="宋体"/>
                <w:color w:val="auto"/>
                <w:sz w:val="18"/>
                <w:szCs w:val="21"/>
                <w:highlight w:val="none"/>
              </w:rPr>
              <w:t>④ 827数理统计</w:t>
            </w:r>
          </w:p>
        </w:tc>
        <w:tc>
          <w:tcPr>
            <w:tcW w:w="2713" w:type="dxa"/>
            <w:vMerge w:val="restart"/>
            <w:vAlign w:val="center"/>
          </w:tcPr>
          <w:p>
            <w:pPr>
              <w:jc w:val="center"/>
              <w:rPr>
                <w:rFonts w:hint="eastAsia" w:ascii="宋体" w:hAnsi="宋体" w:eastAsia="宋体" w:cs="Times New Roman"/>
                <w:color w:val="auto"/>
                <w:kern w:val="2"/>
                <w:sz w:val="18"/>
                <w:szCs w:val="21"/>
                <w:highlight w:val="none"/>
                <w:lang w:val="en-US" w:eastAsia="zh-CN" w:bidi="ar-SA"/>
              </w:rPr>
            </w:pPr>
            <w:r>
              <w:rPr>
                <w:rFonts w:hint="eastAsia" w:ascii="宋体" w:hAnsi="宋体"/>
                <w:color w:val="auto"/>
                <w:sz w:val="18"/>
                <w:szCs w:val="21"/>
                <w:highlight w:val="none"/>
              </w:rPr>
              <w:t>概率论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02经济统计分析</w:t>
            </w:r>
          </w:p>
        </w:tc>
        <w:tc>
          <w:tcPr>
            <w:tcW w:w="812" w:type="dxa"/>
            <w:vAlign w:val="center"/>
          </w:tcPr>
          <w:p>
            <w:pPr>
              <w:jc w:val="center"/>
              <w:rPr>
                <w:rFonts w:hint="eastAsia" w:ascii="宋体" w:hAnsi="宋体" w:eastAsia="宋体" w:cs="Times New Roman"/>
                <w:b w:val="0"/>
                <w:bCs w:val="0"/>
                <w:color w:val="auto"/>
                <w:kern w:val="2"/>
                <w:sz w:val="18"/>
                <w:szCs w:val="21"/>
                <w:highlight w:val="none"/>
                <w:lang w:val="en-US" w:eastAsia="zh-CN" w:bidi="ar-SA"/>
              </w:rPr>
            </w:pPr>
          </w:p>
        </w:tc>
        <w:tc>
          <w:tcPr>
            <w:tcW w:w="3450" w:type="dxa"/>
            <w:vMerge w:val="continue"/>
            <w:vAlign w:val="top"/>
          </w:tcPr>
          <w:p>
            <w:pPr>
              <w:rPr>
                <w:rFonts w:hint="eastAsia" w:ascii="宋体" w:hAnsi="宋体" w:eastAsia="宋体" w:cs="Times New Roman"/>
                <w:color w:val="auto"/>
                <w:kern w:val="2"/>
                <w:sz w:val="18"/>
                <w:szCs w:val="21"/>
                <w:highlight w:val="none"/>
                <w:lang w:val="en-US" w:eastAsia="zh-CN" w:bidi="ar-SA"/>
              </w:rPr>
            </w:pPr>
          </w:p>
        </w:tc>
        <w:tc>
          <w:tcPr>
            <w:tcW w:w="2713" w:type="dxa"/>
            <w:vMerge w:val="continue"/>
            <w:vAlign w:val="center"/>
          </w:tcPr>
          <w:p>
            <w:pPr>
              <w:jc w:val="center"/>
              <w:rPr>
                <w:rFonts w:hint="eastAsia" w:ascii="宋体" w:hAnsi="宋体" w:eastAsia="宋体" w:cs="Times New Roman"/>
                <w:color w:val="auto"/>
                <w:kern w:val="2"/>
                <w:sz w:val="18"/>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hint="eastAsia" w:ascii="黑体" w:hAnsi="Calibri" w:eastAsia="黑体" w:cs="Times New Roman"/>
                <w:b/>
                <w:color w:val="auto"/>
                <w:kern w:val="2"/>
                <w:sz w:val="21"/>
                <w:szCs w:val="21"/>
                <w:highlight w:val="none"/>
                <w:lang w:val="en-US" w:eastAsia="zh-CN" w:bidi="ar-SA"/>
              </w:rPr>
            </w:pPr>
            <w:r>
              <w:rPr>
                <w:rFonts w:hint="eastAsia" w:ascii="黑体" w:eastAsia="黑体"/>
                <w:b/>
                <w:color w:val="auto"/>
                <w:szCs w:val="21"/>
                <w:highlight w:val="none"/>
              </w:rPr>
              <w:t>071011生物物理学</w:t>
            </w:r>
          </w:p>
        </w:tc>
        <w:tc>
          <w:tcPr>
            <w:tcW w:w="812" w:type="dxa"/>
            <w:vAlign w:val="center"/>
          </w:tcPr>
          <w:p>
            <w:pPr>
              <w:jc w:val="center"/>
              <w:rPr>
                <w:rFonts w:hint="default" w:ascii="宋体" w:hAnsi="宋体" w:eastAsia="宋体" w:cs="Times New Roman"/>
                <w:b w:val="0"/>
                <w:bCs w:val="0"/>
                <w:color w:val="auto"/>
                <w:kern w:val="2"/>
                <w:sz w:val="18"/>
                <w:szCs w:val="21"/>
                <w:highlight w:val="none"/>
                <w:lang w:val="en-US" w:eastAsia="zh-CN" w:bidi="ar-SA"/>
              </w:rPr>
            </w:pPr>
            <w:r>
              <w:rPr>
                <w:rFonts w:hint="eastAsia" w:ascii="宋体" w:hAnsi="宋体" w:cs="Times New Roman"/>
                <w:b w:val="0"/>
                <w:bCs w:val="0"/>
                <w:color w:val="auto"/>
                <w:kern w:val="2"/>
                <w:sz w:val="18"/>
                <w:szCs w:val="21"/>
                <w:highlight w:val="none"/>
                <w:lang w:val="en-US" w:eastAsia="zh-CN" w:bidi="ar-SA"/>
              </w:rPr>
              <w:t>3</w:t>
            </w:r>
          </w:p>
        </w:tc>
        <w:tc>
          <w:tcPr>
            <w:tcW w:w="3450" w:type="dxa"/>
            <w:vAlign w:val="center"/>
          </w:tcPr>
          <w:p>
            <w:pPr>
              <w:rPr>
                <w:rFonts w:hint="eastAsia" w:ascii="宋体" w:hAnsi="宋体" w:eastAsia="宋体" w:cs="Times New Roman"/>
                <w:color w:val="auto"/>
                <w:kern w:val="2"/>
                <w:sz w:val="18"/>
                <w:szCs w:val="21"/>
                <w:highlight w:val="none"/>
                <w:lang w:val="en-US" w:eastAsia="zh-CN" w:bidi="ar-SA"/>
              </w:rPr>
            </w:pPr>
          </w:p>
        </w:tc>
        <w:tc>
          <w:tcPr>
            <w:tcW w:w="2713" w:type="dxa"/>
            <w:vAlign w:val="center"/>
          </w:tcPr>
          <w:p>
            <w:pPr>
              <w:jc w:val="center"/>
              <w:rPr>
                <w:rFonts w:hint="eastAsia" w:ascii="宋体" w:hAnsi="宋体" w:eastAsia="宋体" w:cs="Times New Roman"/>
                <w:color w:val="auto"/>
                <w:kern w:val="2"/>
                <w:sz w:val="18"/>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5189" w:type="dxa"/>
            <w:vAlign w:val="center"/>
          </w:tcPr>
          <w:p>
            <w:pPr>
              <w:jc w:val="left"/>
              <w:rPr>
                <w:rFonts w:hint="eastAsia" w:ascii="宋体" w:hAnsi="宋体" w:eastAsia="宋体" w:cs="Times New Roman"/>
                <w:color w:val="auto"/>
                <w:kern w:val="2"/>
                <w:sz w:val="18"/>
                <w:szCs w:val="21"/>
                <w:highlight w:val="none"/>
                <w:lang w:val="en-US" w:eastAsia="zh-CN" w:bidi="ar-SA"/>
              </w:rPr>
            </w:pPr>
            <w:r>
              <w:rPr>
                <w:rFonts w:hint="eastAsia" w:ascii="宋体" w:hAnsi="宋体"/>
                <w:color w:val="auto"/>
                <w:sz w:val="18"/>
                <w:szCs w:val="21"/>
                <w:highlight w:val="none"/>
              </w:rPr>
              <w:t>01</w:t>
            </w:r>
            <w:r>
              <w:rPr>
                <w:rFonts w:ascii="宋体" w:hAnsi="宋体"/>
                <w:color w:val="auto"/>
                <w:sz w:val="18"/>
                <w:szCs w:val="21"/>
                <w:highlight w:val="none"/>
              </w:rPr>
              <w:t>理论生物物理</w:t>
            </w:r>
            <w:r>
              <w:rPr>
                <w:rFonts w:hint="eastAsia" w:ascii="宋体" w:hAnsi="宋体"/>
                <w:color w:val="auto"/>
                <w:sz w:val="18"/>
                <w:szCs w:val="21"/>
                <w:highlight w:val="none"/>
              </w:rPr>
              <w:t>及生物信息学</w:t>
            </w:r>
          </w:p>
        </w:tc>
        <w:tc>
          <w:tcPr>
            <w:tcW w:w="812" w:type="dxa"/>
            <w:vAlign w:val="center"/>
          </w:tcPr>
          <w:p>
            <w:pPr>
              <w:jc w:val="center"/>
              <w:rPr>
                <w:rFonts w:ascii="宋体" w:hAnsi="宋体" w:eastAsia="宋体" w:cs="Times New Roman"/>
                <w:b w:val="0"/>
                <w:bCs w:val="0"/>
                <w:color w:val="auto"/>
                <w:kern w:val="2"/>
                <w:sz w:val="18"/>
                <w:szCs w:val="21"/>
                <w:highlight w:val="none"/>
                <w:lang w:val="en-US" w:eastAsia="zh-CN" w:bidi="ar-SA"/>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 705普通物理学</w:t>
            </w:r>
          </w:p>
          <w:p>
            <w:pPr>
              <w:rPr>
                <w:rFonts w:hint="eastAsia" w:ascii="宋体" w:hAnsi="宋体" w:eastAsia="宋体" w:cs="Times New Roman"/>
                <w:color w:val="auto"/>
                <w:kern w:val="2"/>
                <w:sz w:val="18"/>
                <w:szCs w:val="21"/>
                <w:highlight w:val="none"/>
                <w:lang w:val="en-US" w:eastAsia="zh-CN" w:bidi="ar-SA"/>
              </w:rPr>
            </w:pPr>
            <w:r>
              <w:rPr>
                <w:rFonts w:hint="eastAsia" w:ascii="宋体" w:hAnsi="宋体"/>
                <w:color w:val="auto"/>
                <w:sz w:val="18"/>
                <w:szCs w:val="21"/>
                <w:highlight w:val="none"/>
              </w:rPr>
              <w:t>④ 819量子力学</w:t>
            </w:r>
          </w:p>
        </w:tc>
        <w:tc>
          <w:tcPr>
            <w:tcW w:w="2713" w:type="dxa"/>
            <w:vMerge w:val="restart"/>
            <w:vAlign w:val="center"/>
          </w:tcPr>
          <w:p>
            <w:pPr>
              <w:jc w:val="center"/>
              <w:rPr>
                <w:rFonts w:hint="eastAsia" w:ascii="宋体" w:hAnsi="宋体" w:eastAsia="宋体" w:cs="Times New Roman"/>
                <w:color w:val="auto"/>
                <w:kern w:val="2"/>
                <w:sz w:val="18"/>
                <w:szCs w:val="21"/>
                <w:highlight w:val="none"/>
                <w:lang w:val="en-US" w:eastAsia="zh-CN" w:bidi="ar-SA"/>
              </w:rPr>
            </w:pPr>
            <w:r>
              <w:rPr>
                <w:rFonts w:hint="eastAsia" w:ascii="宋体" w:hAnsi="宋体"/>
                <w:color w:val="auto"/>
                <w:sz w:val="18"/>
                <w:szCs w:val="21"/>
                <w:highlight w:val="none"/>
              </w:rPr>
              <w:t>基础物理学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hint="eastAsia" w:ascii="宋体" w:hAnsi="宋体" w:eastAsia="宋体" w:cs="Times New Roman"/>
                <w:color w:val="auto"/>
                <w:kern w:val="2"/>
                <w:sz w:val="18"/>
                <w:szCs w:val="21"/>
                <w:highlight w:val="none"/>
                <w:lang w:val="en-US" w:eastAsia="zh-CN" w:bidi="ar-SA"/>
              </w:rPr>
            </w:pPr>
            <w:r>
              <w:rPr>
                <w:rFonts w:hint="eastAsia" w:ascii="宋体" w:hAnsi="宋体"/>
                <w:color w:val="auto"/>
                <w:sz w:val="18"/>
                <w:szCs w:val="21"/>
                <w:highlight w:val="none"/>
              </w:rPr>
              <w:t>02</w:t>
            </w:r>
            <w:r>
              <w:rPr>
                <w:rFonts w:ascii="宋体" w:hAnsi="宋体"/>
                <w:color w:val="auto"/>
                <w:sz w:val="18"/>
                <w:szCs w:val="21"/>
                <w:highlight w:val="none"/>
              </w:rPr>
              <w:t>凝聚态生物物理</w:t>
            </w:r>
          </w:p>
        </w:tc>
        <w:tc>
          <w:tcPr>
            <w:tcW w:w="812" w:type="dxa"/>
            <w:vAlign w:val="center"/>
          </w:tcPr>
          <w:p>
            <w:pPr>
              <w:jc w:val="center"/>
              <w:rPr>
                <w:rFonts w:ascii="宋体" w:hAnsi="宋体" w:eastAsia="宋体" w:cs="Times New Roman"/>
                <w:b w:val="0"/>
                <w:bCs w:val="0"/>
                <w:color w:val="auto"/>
                <w:kern w:val="2"/>
                <w:sz w:val="18"/>
                <w:szCs w:val="21"/>
                <w:highlight w:val="none"/>
                <w:lang w:val="en-US" w:eastAsia="zh-CN" w:bidi="ar-SA"/>
              </w:rPr>
            </w:pPr>
          </w:p>
        </w:tc>
        <w:tc>
          <w:tcPr>
            <w:tcW w:w="3450" w:type="dxa"/>
            <w:vMerge w:val="continue"/>
          </w:tcPr>
          <w:p>
            <w:pPr>
              <w:rPr>
                <w:rFonts w:hint="eastAsia" w:ascii="宋体" w:hAnsi="宋体"/>
                <w:color w:val="auto"/>
                <w:sz w:val="18"/>
                <w:szCs w:val="21"/>
                <w:highlight w:val="none"/>
              </w:rPr>
            </w:pPr>
          </w:p>
        </w:tc>
        <w:tc>
          <w:tcPr>
            <w:tcW w:w="2713" w:type="dxa"/>
            <w:vMerge w:val="continue"/>
            <w:vAlign w:val="center"/>
          </w:tcPr>
          <w:p>
            <w:pPr>
              <w:jc w:val="center"/>
              <w:rPr>
                <w:rFonts w:hint="eastAsia" w:ascii="宋体" w:hAnsi="宋体"/>
                <w:color w:val="auto"/>
                <w:sz w:val="18"/>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hint="eastAsia" w:ascii="黑体" w:hAnsi="宋体" w:eastAsia="黑体" w:cs="Times New Roman"/>
                <w:b/>
                <w:color w:val="auto"/>
                <w:kern w:val="2"/>
                <w:sz w:val="21"/>
                <w:szCs w:val="21"/>
                <w:highlight w:val="none"/>
                <w:lang w:val="en-US" w:eastAsia="zh-CN" w:bidi="ar-SA"/>
              </w:rPr>
            </w:pPr>
            <w:r>
              <w:rPr>
                <w:rFonts w:hint="eastAsia" w:ascii="黑体" w:hAnsi="宋体" w:eastAsia="黑体"/>
                <w:b/>
                <w:color w:val="auto"/>
                <w:szCs w:val="21"/>
                <w:highlight w:val="none"/>
              </w:rPr>
              <w:t>0903Z1农业资源应用化学</w:t>
            </w:r>
          </w:p>
        </w:tc>
        <w:tc>
          <w:tcPr>
            <w:tcW w:w="812" w:type="dxa"/>
            <w:vAlign w:val="center"/>
          </w:tcPr>
          <w:p>
            <w:pPr>
              <w:jc w:val="center"/>
              <w:rPr>
                <w:rFonts w:hint="default" w:ascii="宋体" w:hAnsi="宋体" w:eastAsia="宋体" w:cs="Times New Roman"/>
                <w:b w:val="0"/>
                <w:bCs w:val="0"/>
                <w:color w:val="auto"/>
                <w:kern w:val="2"/>
                <w:sz w:val="18"/>
                <w:szCs w:val="21"/>
                <w:highlight w:val="none"/>
                <w:lang w:val="en-US" w:eastAsia="zh-CN" w:bidi="ar-SA"/>
              </w:rPr>
            </w:pPr>
            <w:r>
              <w:rPr>
                <w:rFonts w:hint="eastAsia" w:ascii="宋体" w:hAnsi="宋体" w:cs="Times New Roman"/>
                <w:b w:val="0"/>
                <w:bCs w:val="0"/>
                <w:color w:val="auto"/>
                <w:kern w:val="2"/>
                <w:sz w:val="18"/>
                <w:szCs w:val="21"/>
                <w:highlight w:val="none"/>
                <w:lang w:val="en-US" w:eastAsia="zh-CN" w:bidi="ar-SA"/>
              </w:rPr>
              <w:t>10</w:t>
            </w:r>
          </w:p>
        </w:tc>
        <w:tc>
          <w:tcPr>
            <w:tcW w:w="3450" w:type="dxa"/>
            <w:vAlign w:val="center"/>
          </w:tcPr>
          <w:p>
            <w:pPr>
              <w:rPr>
                <w:rFonts w:hint="eastAsia" w:ascii="宋体" w:hAnsi="宋体" w:eastAsia="宋体" w:cs="Times New Roman"/>
                <w:color w:val="auto"/>
                <w:kern w:val="2"/>
                <w:sz w:val="18"/>
                <w:szCs w:val="21"/>
                <w:highlight w:val="none"/>
                <w:lang w:val="en-US" w:eastAsia="zh-CN" w:bidi="ar-SA"/>
              </w:rPr>
            </w:pPr>
          </w:p>
        </w:tc>
        <w:tc>
          <w:tcPr>
            <w:tcW w:w="2713" w:type="dxa"/>
            <w:vAlign w:val="center"/>
          </w:tcPr>
          <w:p>
            <w:pPr>
              <w:jc w:val="center"/>
              <w:rPr>
                <w:rFonts w:hint="eastAsia" w:ascii="宋体" w:hAnsi="宋体" w:eastAsia="宋体" w:cs="Times New Roman"/>
                <w:color w:val="auto"/>
                <w:kern w:val="2"/>
                <w:sz w:val="18"/>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5189" w:type="dxa"/>
            <w:vAlign w:val="center"/>
          </w:tcPr>
          <w:p>
            <w:pPr>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01生物活性物质的提取和应用</w:t>
            </w:r>
          </w:p>
        </w:tc>
        <w:tc>
          <w:tcPr>
            <w:tcW w:w="812" w:type="dxa"/>
            <w:vAlign w:val="center"/>
          </w:tcPr>
          <w:p>
            <w:pPr>
              <w:jc w:val="center"/>
              <w:rPr>
                <w:rFonts w:ascii="宋体" w:hAnsi="宋体" w:eastAsia="宋体" w:cs="Times New Roman"/>
                <w:b w:val="0"/>
                <w:bCs w:val="0"/>
                <w:color w:val="auto"/>
                <w:kern w:val="2"/>
                <w:sz w:val="18"/>
                <w:szCs w:val="21"/>
                <w:highlight w:val="none"/>
                <w:lang w:val="en-US" w:eastAsia="zh-CN" w:bidi="ar-SA"/>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③ 701化学（含有机、无机）</w:t>
            </w:r>
          </w:p>
          <w:p>
            <w:pPr>
              <w:rPr>
                <w:rFonts w:hint="eastAsia" w:ascii="宋体" w:hAnsi="宋体" w:eastAsia="宋体" w:cs="Times New Roman"/>
                <w:color w:val="auto"/>
                <w:kern w:val="2"/>
                <w:sz w:val="18"/>
                <w:szCs w:val="21"/>
                <w:highlight w:val="none"/>
                <w:lang w:val="en-US" w:eastAsia="zh-CN" w:bidi="ar-SA"/>
              </w:rPr>
            </w:pPr>
            <w:r>
              <w:rPr>
                <w:rFonts w:hint="eastAsia" w:ascii="宋体" w:hAnsi="宋体"/>
                <w:color w:val="auto"/>
                <w:sz w:val="18"/>
                <w:szCs w:val="21"/>
                <w:highlight w:val="none"/>
              </w:rPr>
              <w:t>④ 820分析化学</w:t>
            </w:r>
          </w:p>
        </w:tc>
        <w:tc>
          <w:tcPr>
            <w:tcW w:w="2713" w:type="dxa"/>
            <w:vMerge w:val="restart"/>
            <w:vAlign w:val="center"/>
          </w:tcPr>
          <w:p>
            <w:pPr>
              <w:jc w:val="center"/>
              <w:rPr>
                <w:rFonts w:ascii="宋体" w:hAnsi="宋体"/>
                <w:color w:val="auto"/>
                <w:sz w:val="18"/>
                <w:szCs w:val="21"/>
                <w:highlight w:val="none"/>
              </w:rPr>
            </w:pPr>
          </w:p>
          <w:p>
            <w:pPr>
              <w:jc w:val="center"/>
              <w:rPr>
                <w:rFonts w:ascii="宋体" w:hAnsi="宋体"/>
                <w:color w:val="auto"/>
                <w:sz w:val="18"/>
                <w:szCs w:val="18"/>
                <w:highlight w:val="none"/>
              </w:rPr>
            </w:pPr>
            <w:r>
              <w:rPr>
                <w:rFonts w:hint="eastAsia" w:ascii="宋体" w:hAnsi="宋体"/>
                <w:color w:val="auto"/>
                <w:sz w:val="18"/>
                <w:szCs w:val="18"/>
                <w:highlight w:val="none"/>
              </w:rPr>
              <w:t>基础化学实验理论</w:t>
            </w:r>
          </w:p>
          <w:p>
            <w:pPr>
              <w:ind w:firstLine="90" w:firstLineChars="50"/>
              <w:jc w:val="center"/>
              <w:rPr>
                <w:rFonts w:hint="eastAsia" w:ascii="宋体" w:hAnsi="宋体" w:eastAsia="宋体" w:cs="Times New Roman"/>
                <w:color w:val="auto"/>
                <w:kern w:val="2"/>
                <w:sz w:val="18"/>
                <w:szCs w:val="21"/>
                <w:highlight w:val="none"/>
                <w:lang w:val="en-US" w:eastAsia="zh-CN" w:bidi="ar-SA"/>
              </w:rPr>
            </w:pPr>
            <w:r>
              <w:rPr>
                <w:rFonts w:hint="eastAsia" w:ascii="宋体" w:hAnsi="宋体"/>
                <w:color w:val="auto"/>
                <w:sz w:val="18"/>
                <w:szCs w:val="18"/>
                <w:highlight w:val="none"/>
              </w:rPr>
              <w:t>（含物理化学</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02生物质资源的开发与利用</w:t>
            </w:r>
          </w:p>
        </w:tc>
        <w:tc>
          <w:tcPr>
            <w:tcW w:w="812" w:type="dxa"/>
            <w:vAlign w:val="center"/>
          </w:tcPr>
          <w:p>
            <w:pPr>
              <w:jc w:val="center"/>
              <w:rPr>
                <w:rFonts w:ascii="宋体" w:hAnsi="宋体" w:eastAsia="宋体" w:cs="Times New Roman"/>
                <w:b w:val="0"/>
                <w:bCs w:val="0"/>
                <w:color w:val="auto"/>
                <w:kern w:val="2"/>
                <w:sz w:val="18"/>
                <w:szCs w:val="21"/>
                <w:highlight w:val="none"/>
                <w:lang w:val="en-US" w:eastAsia="zh-CN" w:bidi="ar-SA"/>
              </w:rPr>
            </w:pPr>
          </w:p>
        </w:tc>
        <w:tc>
          <w:tcPr>
            <w:tcW w:w="3450" w:type="dxa"/>
            <w:vMerge w:val="continue"/>
          </w:tcPr>
          <w:p>
            <w:pPr>
              <w:rPr>
                <w:rFonts w:hint="eastAsia" w:ascii="宋体" w:hAnsi="宋体"/>
                <w:color w:val="auto"/>
                <w:sz w:val="18"/>
                <w:szCs w:val="21"/>
                <w:highlight w:val="none"/>
              </w:rPr>
            </w:pPr>
          </w:p>
        </w:tc>
        <w:tc>
          <w:tcPr>
            <w:tcW w:w="2713" w:type="dxa"/>
            <w:vMerge w:val="continue"/>
            <w:vAlign w:val="center"/>
          </w:tcPr>
          <w:p>
            <w:pPr>
              <w:jc w:val="center"/>
              <w:rPr>
                <w:rFonts w:hint="eastAsia" w:ascii="宋体" w:hAnsi="宋体"/>
                <w:color w:val="auto"/>
                <w:sz w:val="18"/>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5189" w:type="dxa"/>
            <w:vAlign w:val="center"/>
          </w:tcPr>
          <w:p>
            <w:pPr>
              <w:jc w:val="left"/>
              <w:rPr>
                <w:rFonts w:ascii="黑体" w:eastAsia="黑体"/>
                <w:color w:val="auto"/>
                <w:sz w:val="24"/>
                <w:highlight w:val="none"/>
              </w:rPr>
            </w:pPr>
            <w:r>
              <w:rPr>
                <w:rFonts w:hint="eastAsia" w:ascii="黑体" w:eastAsia="黑体"/>
                <w:color w:val="auto"/>
                <w:sz w:val="24"/>
                <w:highlight w:val="none"/>
              </w:rPr>
              <w:t>215能源与交通工程学院</w:t>
            </w:r>
          </w:p>
          <w:p>
            <w:pPr>
              <w:jc w:val="left"/>
              <w:rPr>
                <w:rFonts w:hint="eastAsia" w:ascii="宋体" w:hAnsi="宋体" w:eastAsia="宋体" w:cs="Times New Roman"/>
                <w:b/>
                <w:bCs/>
                <w:color w:val="auto"/>
                <w:kern w:val="2"/>
                <w:sz w:val="21"/>
                <w:szCs w:val="21"/>
                <w:highlight w:val="none"/>
                <w:lang w:val="en-US" w:eastAsia="zh-CN" w:bidi="ar-SA"/>
              </w:rPr>
            </w:pPr>
            <w:r>
              <w:rPr>
                <w:rFonts w:hint="eastAsia" w:ascii="宋体" w:hAnsi="宋体"/>
                <w:b/>
                <w:bCs/>
                <w:color w:val="auto"/>
                <w:szCs w:val="21"/>
                <w:highlight w:val="none"/>
              </w:rPr>
              <w:t>联系人：武</w:t>
            </w:r>
            <w:r>
              <w:rPr>
                <w:rFonts w:hint="eastAsia" w:ascii="宋体" w:hAnsi="宋体"/>
                <w:b/>
                <w:bCs/>
                <w:color w:val="auto"/>
                <w:szCs w:val="21"/>
                <w:highlight w:val="none"/>
                <w:lang w:val="en-US" w:eastAsia="zh-CN"/>
              </w:rPr>
              <w:t>老师</w:t>
            </w:r>
            <w:r>
              <w:rPr>
                <w:rFonts w:hint="eastAsia" w:ascii="宋体" w:hAnsi="宋体"/>
                <w:b/>
                <w:bCs/>
                <w:color w:val="auto"/>
                <w:szCs w:val="21"/>
                <w:highlight w:val="none"/>
              </w:rPr>
              <w:t xml:space="preserve">  电话：4309747</w:t>
            </w:r>
          </w:p>
        </w:tc>
        <w:tc>
          <w:tcPr>
            <w:tcW w:w="812" w:type="dxa"/>
            <w:vAlign w:val="center"/>
          </w:tcPr>
          <w:p>
            <w:pPr>
              <w:jc w:val="center"/>
              <w:rPr>
                <w:rFonts w:ascii="宋体" w:hAnsi="宋体" w:eastAsia="宋体" w:cs="Times New Roman"/>
                <w:b w:val="0"/>
                <w:bCs w:val="0"/>
                <w:color w:val="auto"/>
                <w:kern w:val="2"/>
                <w:sz w:val="18"/>
                <w:szCs w:val="21"/>
                <w:highlight w:val="none"/>
                <w:lang w:val="en-US" w:eastAsia="zh-CN" w:bidi="ar-SA"/>
              </w:rPr>
            </w:pPr>
            <w:r>
              <w:rPr>
                <w:rFonts w:hint="eastAsia" w:ascii="宋体" w:hAnsi="宋体"/>
                <w:b w:val="0"/>
                <w:bCs w:val="0"/>
                <w:color w:val="auto"/>
                <w:sz w:val="18"/>
                <w:szCs w:val="21"/>
                <w:highlight w:val="none"/>
              </w:rPr>
              <w:t>10</w:t>
            </w:r>
          </w:p>
        </w:tc>
        <w:tc>
          <w:tcPr>
            <w:tcW w:w="3450" w:type="dxa"/>
            <w:vAlign w:val="center"/>
          </w:tcPr>
          <w:p>
            <w:pPr>
              <w:rPr>
                <w:rFonts w:hint="eastAsia" w:ascii="宋体" w:hAnsi="宋体" w:eastAsia="宋体" w:cs="Times New Roman"/>
                <w:color w:val="auto"/>
                <w:kern w:val="2"/>
                <w:sz w:val="18"/>
                <w:szCs w:val="21"/>
                <w:highlight w:val="none"/>
                <w:lang w:val="en-US" w:eastAsia="zh-CN" w:bidi="ar-SA"/>
              </w:rPr>
            </w:pPr>
          </w:p>
        </w:tc>
        <w:tc>
          <w:tcPr>
            <w:tcW w:w="2713" w:type="dxa"/>
            <w:vAlign w:val="center"/>
          </w:tcPr>
          <w:p>
            <w:pPr>
              <w:jc w:val="center"/>
              <w:rPr>
                <w:rFonts w:hint="eastAsia" w:ascii="宋体" w:hAnsi="宋体" w:eastAsia="宋体" w:cs="Times New Roman"/>
                <w:color w:val="auto"/>
                <w:kern w:val="2"/>
                <w:sz w:val="18"/>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hint="eastAsia" w:ascii="黑体" w:hAnsi="Calibri" w:eastAsia="黑体" w:cs="Times New Roman"/>
                <w:b/>
                <w:color w:val="auto"/>
                <w:kern w:val="2"/>
                <w:sz w:val="24"/>
                <w:szCs w:val="24"/>
                <w:highlight w:val="none"/>
                <w:lang w:val="en-US" w:eastAsia="zh-CN" w:bidi="ar-SA"/>
              </w:rPr>
            </w:pPr>
            <w:r>
              <w:rPr>
                <w:rFonts w:hint="eastAsia" w:ascii="黑体" w:eastAsia="黑体"/>
                <w:b/>
                <w:color w:val="auto"/>
                <w:highlight w:val="none"/>
              </w:rPr>
              <w:t>082901森林工程</w:t>
            </w:r>
          </w:p>
        </w:tc>
        <w:tc>
          <w:tcPr>
            <w:tcW w:w="812" w:type="dxa"/>
            <w:vAlign w:val="center"/>
          </w:tcPr>
          <w:p>
            <w:pPr>
              <w:jc w:val="center"/>
              <w:rPr>
                <w:rFonts w:ascii="宋体" w:hAnsi="宋体" w:eastAsia="宋体" w:cs="Times New Roman"/>
                <w:b w:val="0"/>
                <w:bCs w:val="0"/>
                <w:color w:val="auto"/>
                <w:kern w:val="2"/>
                <w:sz w:val="18"/>
                <w:szCs w:val="21"/>
                <w:highlight w:val="none"/>
                <w:lang w:val="en-US" w:eastAsia="zh-CN" w:bidi="ar-SA"/>
              </w:rPr>
            </w:pPr>
            <w:r>
              <w:rPr>
                <w:rFonts w:hint="eastAsia" w:ascii="宋体" w:hAnsi="宋体"/>
                <w:b w:val="0"/>
                <w:bCs w:val="0"/>
                <w:color w:val="auto"/>
                <w:sz w:val="18"/>
                <w:szCs w:val="21"/>
                <w:highlight w:val="none"/>
              </w:rPr>
              <w:t>10</w:t>
            </w:r>
          </w:p>
        </w:tc>
        <w:tc>
          <w:tcPr>
            <w:tcW w:w="3450" w:type="dxa"/>
            <w:vAlign w:val="center"/>
          </w:tcPr>
          <w:p>
            <w:pPr>
              <w:rPr>
                <w:rFonts w:hint="eastAsia" w:ascii="宋体" w:hAnsi="宋体" w:eastAsia="宋体" w:cs="Times New Roman"/>
                <w:color w:val="auto"/>
                <w:kern w:val="2"/>
                <w:sz w:val="18"/>
                <w:szCs w:val="21"/>
                <w:highlight w:val="none"/>
                <w:lang w:val="en-US" w:eastAsia="zh-CN" w:bidi="ar-SA"/>
              </w:rPr>
            </w:pPr>
          </w:p>
        </w:tc>
        <w:tc>
          <w:tcPr>
            <w:tcW w:w="2713" w:type="dxa"/>
            <w:vAlign w:val="center"/>
          </w:tcPr>
          <w:p>
            <w:pPr>
              <w:jc w:val="center"/>
              <w:rPr>
                <w:rFonts w:hint="eastAsia" w:ascii="宋体" w:hAnsi="宋体" w:eastAsia="宋体" w:cs="Times New Roman"/>
                <w:color w:val="auto"/>
                <w:kern w:val="2"/>
                <w:sz w:val="18"/>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189" w:type="dxa"/>
            <w:vAlign w:val="center"/>
          </w:tcPr>
          <w:p>
            <w:pPr>
              <w:jc w:val="left"/>
              <w:rPr>
                <w:rFonts w:hint="eastAsia" w:ascii="宋体" w:hAnsi="宋体" w:eastAsia="宋体" w:cs="Times New Roman"/>
                <w:color w:val="auto"/>
                <w:kern w:val="2"/>
                <w:sz w:val="18"/>
                <w:szCs w:val="21"/>
                <w:highlight w:val="none"/>
                <w:lang w:val="en-US" w:eastAsia="zh-CN" w:bidi="ar-SA"/>
              </w:rPr>
            </w:pPr>
            <w:r>
              <w:rPr>
                <w:rFonts w:hint="eastAsia" w:ascii="宋体" w:hAnsi="宋体"/>
                <w:color w:val="auto"/>
                <w:sz w:val="18"/>
                <w:szCs w:val="21"/>
                <w:highlight w:val="none"/>
              </w:rPr>
              <w:t>0</w:t>
            </w:r>
            <w:r>
              <w:rPr>
                <w:rFonts w:hint="eastAsia" w:ascii="宋体" w:hAnsi="宋体"/>
                <w:color w:val="auto"/>
                <w:sz w:val="18"/>
                <w:szCs w:val="21"/>
                <w:highlight w:val="none"/>
                <w:lang w:val="en-US" w:eastAsia="zh-CN"/>
              </w:rPr>
              <w:t>1</w:t>
            </w:r>
            <w:r>
              <w:rPr>
                <w:rFonts w:hint="eastAsia" w:ascii="宋体" w:hAnsi="宋体"/>
                <w:color w:val="auto"/>
                <w:sz w:val="18"/>
                <w:szCs w:val="21"/>
                <w:highlight w:val="none"/>
              </w:rPr>
              <w:t>森林资源开发与环境</w:t>
            </w:r>
          </w:p>
        </w:tc>
        <w:tc>
          <w:tcPr>
            <w:tcW w:w="812" w:type="dxa"/>
            <w:vAlign w:val="center"/>
          </w:tcPr>
          <w:p>
            <w:pPr>
              <w:jc w:val="center"/>
              <w:rPr>
                <w:rFonts w:ascii="宋体" w:hAnsi="宋体" w:eastAsia="宋体" w:cs="Times New Roman"/>
                <w:b w:val="0"/>
                <w:bCs w:val="0"/>
                <w:color w:val="auto"/>
                <w:kern w:val="2"/>
                <w:sz w:val="18"/>
                <w:szCs w:val="21"/>
                <w:highlight w:val="none"/>
                <w:lang w:val="en-US" w:eastAsia="zh-CN" w:bidi="ar-SA"/>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302数学二</w:t>
            </w:r>
          </w:p>
          <w:p>
            <w:pPr>
              <w:rPr>
                <w:rFonts w:hint="eastAsia" w:ascii="宋体" w:hAnsi="宋体" w:eastAsia="宋体" w:cs="Times New Roman"/>
                <w:color w:val="auto"/>
                <w:kern w:val="2"/>
                <w:sz w:val="18"/>
                <w:szCs w:val="21"/>
                <w:highlight w:val="none"/>
                <w:lang w:val="en-US" w:eastAsia="zh-CN" w:bidi="ar-SA"/>
              </w:rPr>
            </w:pPr>
            <w:r>
              <w:rPr>
                <w:rFonts w:hint="eastAsia" w:ascii="宋体" w:hAnsi="宋体"/>
                <w:color w:val="auto"/>
                <w:sz w:val="18"/>
                <w:szCs w:val="21"/>
                <w:highlight w:val="none"/>
              </w:rPr>
              <w:t xml:space="preserve">④ </w:t>
            </w:r>
            <w:r>
              <w:rPr>
                <w:rFonts w:hint="eastAsia" w:ascii="宋体" w:hAnsi="宋体"/>
                <w:color w:val="auto"/>
                <w:sz w:val="18"/>
                <w:szCs w:val="21"/>
                <w:highlight w:val="none"/>
                <w:lang w:val="en-US" w:eastAsia="zh-CN"/>
              </w:rPr>
              <w:t>828</w:t>
            </w:r>
            <w:r>
              <w:rPr>
                <w:rFonts w:hint="eastAsia" w:ascii="宋体" w:hAnsi="宋体"/>
                <w:color w:val="auto"/>
                <w:sz w:val="18"/>
                <w:szCs w:val="21"/>
                <w:highlight w:val="none"/>
              </w:rPr>
              <w:t>森林作业环境学</w:t>
            </w:r>
          </w:p>
        </w:tc>
        <w:tc>
          <w:tcPr>
            <w:tcW w:w="2713" w:type="dxa"/>
            <w:vMerge w:val="restart"/>
            <w:vAlign w:val="center"/>
          </w:tcPr>
          <w:p>
            <w:pPr>
              <w:jc w:val="center"/>
              <w:rPr>
                <w:rFonts w:hint="eastAsia" w:ascii="宋体" w:hAnsi="宋体" w:eastAsia="宋体" w:cs="Times New Roman"/>
                <w:color w:val="auto"/>
                <w:kern w:val="2"/>
                <w:sz w:val="18"/>
                <w:szCs w:val="21"/>
                <w:highlight w:val="none"/>
                <w:lang w:val="en-US" w:eastAsia="zh-CN" w:bidi="ar-SA"/>
              </w:rPr>
            </w:pPr>
            <w:r>
              <w:rPr>
                <w:rFonts w:hint="eastAsia" w:ascii="宋体" w:hAnsi="宋体"/>
                <w:color w:val="auto"/>
                <w:sz w:val="18"/>
                <w:szCs w:val="21"/>
                <w:highlight w:val="none"/>
              </w:rPr>
              <w:t>森工智能装备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5189" w:type="dxa"/>
            <w:vAlign w:val="center"/>
          </w:tcPr>
          <w:p>
            <w:pPr>
              <w:jc w:val="left"/>
              <w:rPr>
                <w:rFonts w:hint="eastAsia" w:ascii="宋体" w:hAnsi="宋体" w:eastAsia="宋体" w:cs="Times New Roman"/>
                <w:color w:val="auto"/>
                <w:kern w:val="2"/>
                <w:sz w:val="18"/>
                <w:szCs w:val="21"/>
                <w:highlight w:val="none"/>
                <w:lang w:val="en-US" w:eastAsia="zh-CN" w:bidi="ar-SA"/>
              </w:rPr>
            </w:pPr>
            <w:r>
              <w:rPr>
                <w:rFonts w:ascii="宋体" w:hAnsi="宋体"/>
                <w:color w:val="auto"/>
                <w:sz w:val="18"/>
                <w:szCs w:val="21"/>
                <w:highlight w:val="none"/>
              </w:rPr>
              <w:t>0</w:t>
            </w:r>
            <w:r>
              <w:rPr>
                <w:rFonts w:hint="eastAsia" w:ascii="宋体" w:hAnsi="宋体"/>
                <w:color w:val="auto"/>
                <w:sz w:val="18"/>
                <w:szCs w:val="21"/>
                <w:highlight w:val="none"/>
              </w:rPr>
              <w:t>2林业装备与信息工程</w:t>
            </w:r>
          </w:p>
        </w:tc>
        <w:tc>
          <w:tcPr>
            <w:tcW w:w="812" w:type="dxa"/>
            <w:vAlign w:val="center"/>
          </w:tcPr>
          <w:p>
            <w:pPr>
              <w:jc w:val="center"/>
              <w:rPr>
                <w:rFonts w:ascii="宋体" w:hAnsi="宋体" w:eastAsia="宋体" w:cs="Times New Roman"/>
                <w:b w:val="0"/>
                <w:bCs w:val="0"/>
                <w:color w:val="auto"/>
                <w:kern w:val="2"/>
                <w:sz w:val="18"/>
                <w:szCs w:val="21"/>
                <w:highlight w:val="none"/>
                <w:lang w:val="en-US" w:eastAsia="zh-CN" w:bidi="ar-SA"/>
              </w:rPr>
            </w:pPr>
          </w:p>
        </w:tc>
        <w:tc>
          <w:tcPr>
            <w:tcW w:w="3450" w:type="dxa"/>
            <w:vMerge w:val="continue"/>
          </w:tcPr>
          <w:p>
            <w:pPr>
              <w:rPr>
                <w:rFonts w:hint="eastAsia" w:ascii="宋体" w:hAnsi="宋体"/>
                <w:color w:val="auto"/>
                <w:sz w:val="18"/>
                <w:szCs w:val="21"/>
                <w:highlight w:val="none"/>
              </w:rPr>
            </w:pPr>
          </w:p>
        </w:tc>
        <w:tc>
          <w:tcPr>
            <w:tcW w:w="2713" w:type="dxa"/>
            <w:vMerge w:val="continue"/>
            <w:vAlign w:val="center"/>
          </w:tcPr>
          <w:p>
            <w:pPr>
              <w:jc w:val="center"/>
              <w:rPr>
                <w:rFonts w:hint="eastAsia" w:ascii="宋体" w:hAnsi="宋体"/>
                <w:color w:val="auto"/>
                <w:sz w:val="18"/>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jc w:val="center"/>
        </w:trPr>
        <w:tc>
          <w:tcPr>
            <w:tcW w:w="5189" w:type="dxa"/>
            <w:vAlign w:val="center"/>
          </w:tcPr>
          <w:p>
            <w:pPr>
              <w:jc w:val="left"/>
              <w:rPr>
                <w:rFonts w:hint="eastAsia" w:ascii="宋体" w:hAnsi="宋体" w:eastAsia="宋体" w:cs="Times New Roman"/>
                <w:color w:val="auto"/>
                <w:kern w:val="2"/>
                <w:sz w:val="18"/>
                <w:szCs w:val="21"/>
                <w:highlight w:val="none"/>
                <w:lang w:val="en-US" w:eastAsia="zh-CN" w:bidi="ar-SA"/>
              </w:rPr>
            </w:pPr>
            <w:r>
              <w:rPr>
                <w:rFonts w:ascii="宋体" w:hAnsi="宋体"/>
                <w:color w:val="auto"/>
                <w:sz w:val="18"/>
                <w:szCs w:val="21"/>
                <w:highlight w:val="none"/>
              </w:rPr>
              <w:t>0</w:t>
            </w:r>
            <w:r>
              <w:rPr>
                <w:rFonts w:hint="eastAsia" w:ascii="宋体" w:hAnsi="宋体"/>
                <w:color w:val="auto"/>
                <w:sz w:val="18"/>
                <w:szCs w:val="21"/>
                <w:highlight w:val="none"/>
                <w:lang w:val="en-US" w:eastAsia="zh-CN"/>
              </w:rPr>
              <w:t>3</w:t>
            </w:r>
            <w:r>
              <w:rPr>
                <w:rFonts w:hint="eastAsia" w:ascii="宋体" w:hAnsi="宋体"/>
                <w:color w:val="auto"/>
                <w:sz w:val="18"/>
                <w:szCs w:val="21"/>
                <w:highlight w:val="none"/>
              </w:rPr>
              <w:t>生态路面结构与材料</w:t>
            </w:r>
          </w:p>
        </w:tc>
        <w:tc>
          <w:tcPr>
            <w:tcW w:w="812" w:type="dxa"/>
            <w:vAlign w:val="center"/>
          </w:tcPr>
          <w:p>
            <w:pPr>
              <w:jc w:val="center"/>
              <w:rPr>
                <w:rFonts w:ascii="宋体" w:hAnsi="宋体" w:eastAsia="宋体" w:cs="Times New Roman"/>
                <w:b w:val="0"/>
                <w:bCs w:val="0"/>
                <w:color w:val="auto"/>
                <w:kern w:val="2"/>
                <w:sz w:val="18"/>
                <w:szCs w:val="21"/>
                <w:highlight w:val="none"/>
                <w:lang w:val="en-US" w:eastAsia="zh-CN" w:bidi="ar-SA"/>
              </w:rPr>
            </w:pPr>
          </w:p>
        </w:tc>
        <w:tc>
          <w:tcPr>
            <w:tcW w:w="3450" w:type="dxa"/>
            <w:vMerge w:val="continue"/>
          </w:tcPr>
          <w:p>
            <w:pPr>
              <w:rPr>
                <w:rFonts w:hint="eastAsia" w:ascii="宋体" w:hAnsi="宋体"/>
                <w:color w:val="auto"/>
                <w:sz w:val="18"/>
                <w:szCs w:val="21"/>
                <w:highlight w:val="none"/>
              </w:rPr>
            </w:pPr>
          </w:p>
        </w:tc>
        <w:tc>
          <w:tcPr>
            <w:tcW w:w="2713" w:type="dxa"/>
            <w:vMerge w:val="continue"/>
            <w:vAlign w:val="center"/>
          </w:tcPr>
          <w:p>
            <w:pPr>
              <w:jc w:val="center"/>
              <w:rPr>
                <w:rFonts w:hint="eastAsia" w:ascii="宋体" w:hAnsi="宋体"/>
                <w:color w:val="auto"/>
                <w:sz w:val="18"/>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5189" w:type="dxa"/>
            <w:vAlign w:val="center"/>
          </w:tcPr>
          <w:p>
            <w:pPr>
              <w:jc w:val="left"/>
              <w:rPr>
                <w:rFonts w:ascii="黑体" w:eastAsia="黑体"/>
                <w:color w:val="auto"/>
                <w:sz w:val="24"/>
                <w:highlight w:val="none"/>
              </w:rPr>
            </w:pPr>
            <w:r>
              <w:rPr>
                <w:rFonts w:hint="eastAsia" w:ascii="黑体" w:eastAsia="黑体"/>
                <w:color w:val="auto"/>
                <w:sz w:val="24"/>
                <w:highlight w:val="none"/>
              </w:rPr>
              <w:t>216马克思主义学院</w:t>
            </w:r>
          </w:p>
          <w:p>
            <w:pPr>
              <w:jc w:val="left"/>
              <w:rPr>
                <w:rFonts w:hint="eastAsia" w:ascii="宋体" w:hAnsi="宋体" w:eastAsia="宋体" w:cs="Times New Roman"/>
                <w:b/>
                <w:bCs/>
                <w:color w:val="auto"/>
                <w:kern w:val="2"/>
                <w:sz w:val="21"/>
                <w:szCs w:val="21"/>
                <w:highlight w:val="none"/>
                <w:lang w:val="en-US" w:eastAsia="zh-CN" w:bidi="ar-SA"/>
              </w:rPr>
            </w:pPr>
            <w:r>
              <w:rPr>
                <w:rFonts w:hint="eastAsia" w:ascii="宋体" w:hAnsi="宋体"/>
                <w:b/>
                <w:bCs/>
                <w:color w:val="auto"/>
                <w:szCs w:val="21"/>
                <w:highlight w:val="none"/>
              </w:rPr>
              <w:t>联系人：</w:t>
            </w:r>
            <w:r>
              <w:rPr>
                <w:rFonts w:hint="eastAsia" w:ascii="宋体" w:hAnsi="宋体"/>
                <w:b/>
                <w:bCs/>
                <w:color w:val="auto"/>
                <w:szCs w:val="21"/>
                <w:highlight w:val="none"/>
                <w:lang w:val="en-US" w:eastAsia="zh-CN"/>
              </w:rPr>
              <w:t>姜老师</w:t>
            </w:r>
            <w:r>
              <w:rPr>
                <w:rFonts w:hint="eastAsia" w:ascii="宋体" w:hAnsi="宋体"/>
                <w:b/>
                <w:bCs/>
                <w:color w:val="auto"/>
                <w:szCs w:val="21"/>
                <w:highlight w:val="none"/>
              </w:rPr>
              <w:t xml:space="preserve">   电话：4306284</w:t>
            </w:r>
          </w:p>
        </w:tc>
        <w:tc>
          <w:tcPr>
            <w:tcW w:w="812" w:type="dxa"/>
            <w:vAlign w:val="center"/>
          </w:tcPr>
          <w:p>
            <w:pPr>
              <w:jc w:val="center"/>
              <w:rPr>
                <w:rFonts w:hint="eastAsia" w:ascii="宋体" w:hAnsi="宋体" w:eastAsia="宋体" w:cs="Times New Roman"/>
                <w:b w:val="0"/>
                <w:bCs w:val="0"/>
                <w:color w:val="auto"/>
                <w:kern w:val="2"/>
                <w:sz w:val="18"/>
                <w:szCs w:val="21"/>
                <w:highlight w:val="none"/>
                <w:lang w:val="en-US" w:eastAsia="zh-CN" w:bidi="ar-SA"/>
              </w:rPr>
            </w:pPr>
            <w:r>
              <w:rPr>
                <w:rFonts w:hint="eastAsia" w:ascii="宋体" w:hAnsi="宋体"/>
                <w:b w:val="0"/>
                <w:bCs w:val="0"/>
                <w:color w:val="auto"/>
                <w:sz w:val="18"/>
                <w:szCs w:val="21"/>
                <w:highlight w:val="none"/>
                <w:lang w:val="en-US" w:eastAsia="zh-CN"/>
              </w:rPr>
              <w:t>9</w:t>
            </w:r>
          </w:p>
        </w:tc>
        <w:tc>
          <w:tcPr>
            <w:tcW w:w="3450" w:type="dxa"/>
            <w:vAlign w:val="center"/>
          </w:tcPr>
          <w:p>
            <w:pPr>
              <w:rPr>
                <w:rFonts w:hint="eastAsia" w:ascii="宋体" w:hAnsi="宋体" w:eastAsia="宋体" w:cs="Times New Roman"/>
                <w:color w:val="auto"/>
                <w:kern w:val="2"/>
                <w:sz w:val="18"/>
                <w:szCs w:val="21"/>
                <w:highlight w:val="none"/>
                <w:lang w:val="en-US" w:eastAsia="zh-CN" w:bidi="ar-SA"/>
              </w:rPr>
            </w:pPr>
          </w:p>
        </w:tc>
        <w:tc>
          <w:tcPr>
            <w:tcW w:w="2713" w:type="dxa"/>
            <w:vAlign w:val="center"/>
          </w:tcPr>
          <w:p>
            <w:pPr>
              <w:jc w:val="center"/>
              <w:rPr>
                <w:rFonts w:hint="eastAsia" w:ascii="宋体" w:hAnsi="宋体" w:eastAsia="宋体" w:cs="Times New Roman"/>
                <w:color w:val="auto"/>
                <w:kern w:val="2"/>
                <w:sz w:val="18"/>
                <w:szCs w:val="21"/>
                <w:highlight w:val="none"/>
                <w:lang w:val="en-US" w:eastAsia="zh-CN" w:bidi="ar-SA"/>
              </w:rPr>
            </w:pPr>
            <w:r>
              <w:rPr>
                <w:rFonts w:hint="eastAsia"/>
                <w:b/>
                <w:color w:val="auto"/>
                <w:sz w:val="21"/>
                <w:szCs w:val="21"/>
                <w:highlight w:val="none"/>
              </w:rPr>
              <w:t>（本学院须获得学士学位者和全日制应届本科生方可报考）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hint="eastAsia" w:ascii="Calibri" w:hAnsi="Calibri" w:eastAsia="宋体" w:cs="Times New Roman"/>
                <w:b/>
                <w:color w:val="auto"/>
                <w:kern w:val="2"/>
                <w:sz w:val="21"/>
                <w:szCs w:val="24"/>
                <w:highlight w:val="none"/>
                <w:lang w:val="en-US" w:eastAsia="zh-CN" w:bidi="ar-SA"/>
              </w:rPr>
            </w:pPr>
            <w:r>
              <w:rPr>
                <w:rFonts w:hint="eastAsia" w:ascii="黑体" w:eastAsia="黑体"/>
                <w:b/>
                <w:color w:val="auto"/>
                <w:highlight w:val="none"/>
              </w:rPr>
              <w:t>030500马克思主义理论</w:t>
            </w:r>
          </w:p>
        </w:tc>
        <w:tc>
          <w:tcPr>
            <w:tcW w:w="812" w:type="dxa"/>
            <w:vAlign w:val="center"/>
          </w:tcPr>
          <w:p>
            <w:pPr>
              <w:jc w:val="center"/>
              <w:rPr>
                <w:rFonts w:hint="eastAsia" w:ascii="宋体" w:hAnsi="宋体" w:eastAsia="宋体" w:cs="Times New Roman"/>
                <w:b w:val="0"/>
                <w:bCs w:val="0"/>
                <w:color w:val="auto"/>
                <w:kern w:val="2"/>
                <w:sz w:val="18"/>
                <w:szCs w:val="21"/>
                <w:highlight w:val="none"/>
                <w:lang w:val="en-US" w:eastAsia="zh-CN" w:bidi="ar-SA"/>
              </w:rPr>
            </w:pPr>
            <w:r>
              <w:rPr>
                <w:rFonts w:hint="eastAsia" w:ascii="宋体" w:hAnsi="宋体"/>
                <w:b w:val="0"/>
                <w:bCs w:val="0"/>
                <w:color w:val="auto"/>
                <w:sz w:val="18"/>
                <w:szCs w:val="21"/>
                <w:highlight w:val="none"/>
                <w:lang w:val="en-US" w:eastAsia="zh-CN"/>
              </w:rPr>
              <w:t>9</w:t>
            </w:r>
          </w:p>
        </w:tc>
        <w:tc>
          <w:tcPr>
            <w:tcW w:w="3450" w:type="dxa"/>
            <w:vAlign w:val="center"/>
          </w:tcPr>
          <w:p>
            <w:pPr>
              <w:rPr>
                <w:rFonts w:hint="eastAsia" w:ascii="宋体" w:hAnsi="宋体" w:eastAsia="宋体" w:cs="Times New Roman"/>
                <w:color w:val="auto"/>
                <w:kern w:val="2"/>
                <w:sz w:val="18"/>
                <w:szCs w:val="21"/>
                <w:highlight w:val="none"/>
                <w:lang w:val="en-US" w:eastAsia="zh-CN" w:bidi="ar-SA"/>
              </w:rPr>
            </w:pPr>
          </w:p>
        </w:tc>
        <w:tc>
          <w:tcPr>
            <w:tcW w:w="2713" w:type="dxa"/>
            <w:vAlign w:val="center"/>
          </w:tcPr>
          <w:p>
            <w:pPr>
              <w:jc w:val="center"/>
              <w:rPr>
                <w:rFonts w:hint="eastAsia" w:ascii="宋体" w:hAnsi="宋体" w:eastAsia="宋体" w:cs="Times New Roman"/>
                <w:color w:val="auto"/>
                <w:kern w:val="2"/>
                <w:sz w:val="18"/>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5189" w:type="dxa"/>
            <w:vAlign w:val="center"/>
          </w:tcPr>
          <w:p>
            <w:pPr>
              <w:jc w:val="left"/>
              <w:rPr>
                <w:rFonts w:hint="eastAsia" w:ascii="宋体" w:hAnsi="宋体" w:eastAsia="宋体" w:cs="Times New Roman"/>
                <w:color w:val="auto"/>
                <w:kern w:val="2"/>
                <w:sz w:val="18"/>
                <w:szCs w:val="21"/>
                <w:highlight w:val="none"/>
                <w:lang w:val="en-US" w:eastAsia="zh-CN" w:bidi="ar-SA"/>
              </w:rPr>
            </w:pPr>
            <w:r>
              <w:rPr>
                <w:rFonts w:ascii="宋体" w:hAnsi="宋体"/>
                <w:color w:val="auto"/>
                <w:sz w:val="18"/>
                <w:szCs w:val="21"/>
                <w:highlight w:val="none"/>
              </w:rPr>
              <w:t>01马克思主义基本</w:t>
            </w:r>
            <w:r>
              <w:rPr>
                <w:rFonts w:hint="eastAsia" w:ascii="宋体" w:hAnsi="宋体"/>
                <w:color w:val="auto"/>
                <w:sz w:val="18"/>
                <w:szCs w:val="21"/>
                <w:highlight w:val="none"/>
              </w:rPr>
              <w:t>原理</w:t>
            </w:r>
          </w:p>
        </w:tc>
        <w:tc>
          <w:tcPr>
            <w:tcW w:w="812" w:type="dxa"/>
            <w:vAlign w:val="center"/>
          </w:tcPr>
          <w:p>
            <w:pPr>
              <w:jc w:val="center"/>
              <w:rPr>
                <w:rFonts w:ascii="宋体" w:hAnsi="宋体" w:eastAsia="宋体" w:cs="Times New Roman"/>
                <w:b w:val="0"/>
                <w:bCs w:val="0"/>
                <w:color w:val="auto"/>
                <w:kern w:val="2"/>
                <w:sz w:val="18"/>
                <w:szCs w:val="21"/>
                <w:highlight w:val="none"/>
                <w:lang w:val="en-US" w:eastAsia="zh-CN" w:bidi="ar-SA"/>
              </w:rPr>
            </w:pPr>
          </w:p>
        </w:tc>
        <w:tc>
          <w:tcPr>
            <w:tcW w:w="3450" w:type="dxa"/>
            <w:vMerge w:val="restart"/>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201英语一或203日语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70</w:t>
            </w:r>
            <w:r>
              <w:rPr>
                <w:rFonts w:hint="eastAsia" w:ascii="宋体" w:hAnsi="宋体"/>
                <w:color w:val="auto"/>
                <w:sz w:val="18"/>
                <w:szCs w:val="21"/>
                <w:highlight w:val="none"/>
              </w:rPr>
              <w:t>6</w:t>
            </w:r>
            <w:r>
              <w:rPr>
                <w:rFonts w:ascii="宋体" w:hAnsi="宋体"/>
                <w:color w:val="auto"/>
                <w:sz w:val="18"/>
                <w:szCs w:val="21"/>
                <w:highlight w:val="none"/>
              </w:rPr>
              <w:t>马克思主义基</w:t>
            </w:r>
            <w:r>
              <w:rPr>
                <w:rFonts w:hint="eastAsia" w:ascii="宋体" w:hAnsi="宋体"/>
                <w:color w:val="auto"/>
                <w:sz w:val="18"/>
                <w:szCs w:val="21"/>
                <w:highlight w:val="none"/>
              </w:rPr>
              <w:t>本原理</w:t>
            </w:r>
          </w:p>
          <w:p>
            <w:pPr>
              <w:rPr>
                <w:rFonts w:hint="eastAsia" w:ascii="宋体" w:hAnsi="宋体" w:eastAsia="宋体" w:cs="Times New Roman"/>
                <w:color w:val="auto"/>
                <w:kern w:val="2"/>
                <w:sz w:val="18"/>
                <w:szCs w:val="21"/>
                <w:highlight w:val="none"/>
                <w:lang w:val="en-US" w:eastAsia="zh-CN" w:bidi="ar-SA"/>
              </w:rPr>
            </w:pPr>
            <w:r>
              <w:rPr>
                <w:rFonts w:hint="eastAsia" w:ascii="宋体" w:hAnsi="宋体"/>
                <w:color w:val="auto"/>
                <w:sz w:val="18"/>
                <w:szCs w:val="21"/>
                <w:highlight w:val="none"/>
              </w:rPr>
              <w:t xml:space="preserve">④ </w:t>
            </w:r>
            <w:r>
              <w:rPr>
                <w:rFonts w:ascii="宋体" w:hAnsi="宋体"/>
                <w:color w:val="auto"/>
                <w:sz w:val="18"/>
                <w:szCs w:val="21"/>
                <w:highlight w:val="none"/>
              </w:rPr>
              <w:t>8</w:t>
            </w:r>
            <w:r>
              <w:rPr>
                <w:rFonts w:hint="eastAsia" w:ascii="宋体" w:hAnsi="宋体"/>
                <w:color w:val="auto"/>
                <w:sz w:val="18"/>
                <w:szCs w:val="21"/>
                <w:highlight w:val="none"/>
              </w:rPr>
              <w:t>23马克思主义中国化研究</w:t>
            </w:r>
          </w:p>
        </w:tc>
        <w:tc>
          <w:tcPr>
            <w:tcW w:w="2713" w:type="dxa"/>
            <w:vMerge w:val="restart"/>
            <w:vAlign w:val="center"/>
          </w:tcPr>
          <w:p>
            <w:pPr>
              <w:jc w:val="center"/>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21"/>
                <w:highlight w:val="none"/>
              </w:rPr>
              <w:t>马克思主义经典著作选读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189" w:type="dxa"/>
            <w:vAlign w:val="center"/>
          </w:tcPr>
          <w:p>
            <w:pPr>
              <w:jc w:val="left"/>
              <w:rPr>
                <w:rFonts w:hint="default" w:ascii="宋体" w:hAnsi="宋体" w:eastAsia="宋体"/>
                <w:color w:val="auto"/>
                <w:sz w:val="18"/>
                <w:szCs w:val="21"/>
                <w:highlight w:val="none"/>
                <w:lang w:val="en-US" w:eastAsia="zh-CN"/>
              </w:rPr>
            </w:pPr>
            <w:r>
              <w:rPr>
                <w:rFonts w:hint="eastAsia" w:ascii="宋体" w:hAnsi="宋体"/>
                <w:color w:val="auto"/>
                <w:sz w:val="18"/>
                <w:szCs w:val="21"/>
                <w:highlight w:val="none"/>
                <w:lang w:val="en-US" w:eastAsia="zh-CN"/>
              </w:rPr>
              <w:t>02思想政治教育</w:t>
            </w:r>
          </w:p>
        </w:tc>
        <w:tc>
          <w:tcPr>
            <w:tcW w:w="812" w:type="dxa"/>
            <w:vAlign w:val="center"/>
          </w:tcPr>
          <w:p>
            <w:pPr>
              <w:jc w:val="center"/>
              <w:rPr>
                <w:rFonts w:ascii="宋体" w:hAnsi="宋体" w:eastAsia="宋体" w:cs="Times New Roman"/>
                <w:b w:val="0"/>
                <w:bCs w:val="0"/>
                <w:color w:val="auto"/>
                <w:kern w:val="2"/>
                <w:sz w:val="18"/>
                <w:szCs w:val="21"/>
                <w:highlight w:val="none"/>
                <w:lang w:val="en-US" w:eastAsia="zh-CN" w:bidi="ar-SA"/>
              </w:rPr>
            </w:pPr>
          </w:p>
        </w:tc>
        <w:tc>
          <w:tcPr>
            <w:tcW w:w="3450" w:type="dxa"/>
            <w:vMerge w:val="continue"/>
            <w:vAlign w:val="center"/>
          </w:tcPr>
          <w:p>
            <w:pPr>
              <w:rPr>
                <w:rFonts w:hint="eastAsia" w:ascii="宋体" w:hAnsi="宋体"/>
                <w:color w:val="auto"/>
                <w:sz w:val="18"/>
                <w:szCs w:val="21"/>
                <w:highlight w:val="none"/>
              </w:rPr>
            </w:pPr>
          </w:p>
        </w:tc>
        <w:tc>
          <w:tcPr>
            <w:tcW w:w="2713" w:type="dxa"/>
            <w:vMerge w:val="continue"/>
            <w:vAlign w:val="center"/>
          </w:tcPr>
          <w:p>
            <w:pPr>
              <w:jc w:val="center"/>
              <w:rPr>
                <w:rFonts w:hint="eastAsia" w:ascii="宋体" w:hAnsi="宋体"/>
                <w:color w:val="auto"/>
                <w:sz w:val="1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189" w:type="dxa"/>
            <w:vAlign w:val="center"/>
          </w:tcPr>
          <w:p>
            <w:pPr>
              <w:jc w:val="left"/>
              <w:rPr>
                <w:rFonts w:hint="default" w:ascii="宋体" w:hAnsi="宋体"/>
                <w:color w:val="auto"/>
                <w:sz w:val="18"/>
                <w:szCs w:val="21"/>
                <w:highlight w:val="none"/>
                <w:lang w:val="en-US" w:eastAsia="zh-CN"/>
              </w:rPr>
            </w:pPr>
            <w:r>
              <w:rPr>
                <w:rFonts w:hint="eastAsia" w:ascii="宋体" w:hAnsi="宋体"/>
                <w:color w:val="auto"/>
                <w:sz w:val="18"/>
                <w:szCs w:val="21"/>
                <w:highlight w:val="none"/>
                <w:lang w:val="en-US" w:eastAsia="zh-CN"/>
              </w:rPr>
              <w:t>03马克思主义中国化研究</w:t>
            </w:r>
          </w:p>
        </w:tc>
        <w:tc>
          <w:tcPr>
            <w:tcW w:w="812" w:type="dxa"/>
            <w:vAlign w:val="center"/>
          </w:tcPr>
          <w:p>
            <w:pPr>
              <w:jc w:val="center"/>
              <w:rPr>
                <w:rFonts w:ascii="宋体" w:hAnsi="宋体" w:eastAsia="宋体" w:cs="Times New Roman"/>
                <w:b w:val="0"/>
                <w:bCs w:val="0"/>
                <w:color w:val="auto"/>
                <w:kern w:val="2"/>
                <w:sz w:val="18"/>
                <w:szCs w:val="21"/>
                <w:highlight w:val="none"/>
                <w:lang w:val="en-US" w:eastAsia="zh-CN" w:bidi="ar-SA"/>
              </w:rPr>
            </w:pPr>
          </w:p>
        </w:tc>
        <w:tc>
          <w:tcPr>
            <w:tcW w:w="3450" w:type="dxa"/>
            <w:vMerge w:val="continue"/>
            <w:vAlign w:val="center"/>
          </w:tcPr>
          <w:p>
            <w:pPr>
              <w:rPr>
                <w:rFonts w:hint="eastAsia" w:ascii="宋体" w:hAnsi="宋体"/>
                <w:color w:val="auto"/>
                <w:sz w:val="18"/>
                <w:szCs w:val="21"/>
                <w:highlight w:val="none"/>
              </w:rPr>
            </w:pPr>
          </w:p>
        </w:tc>
        <w:tc>
          <w:tcPr>
            <w:tcW w:w="2713" w:type="dxa"/>
            <w:vMerge w:val="continue"/>
            <w:vAlign w:val="center"/>
          </w:tcPr>
          <w:p>
            <w:pPr>
              <w:jc w:val="center"/>
              <w:rPr>
                <w:rFonts w:hint="eastAsia" w:ascii="宋体" w:hAnsi="宋体"/>
                <w:color w:val="auto"/>
                <w:sz w:val="18"/>
                <w:szCs w:val="21"/>
                <w:highlight w:val="none"/>
              </w:rPr>
            </w:pPr>
          </w:p>
        </w:tc>
      </w:tr>
    </w:tbl>
    <w:p>
      <w:pPr>
        <w:rPr>
          <w:rFonts w:ascii="黑体" w:hAnsi="宋体" w:eastAsia="黑体" w:cs="宋体"/>
          <w:b/>
          <w:color w:val="auto"/>
          <w:kern w:val="0"/>
          <w:szCs w:val="21"/>
          <w:highlight w:val="none"/>
        </w:rPr>
      </w:pPr>
      <w:r>
        <w:rPr>
          <w:rFonts w:hint="eastAsia" w:ascii="黑体" w:hAnsi="宋体" w:eastAsia="黑体" w:cs="宋体"/>
          <w:b/>
          <w:color w:val="auto"/>
          <w:kern w:val="0"/>
          <w:szCs w:val="21"/>
          <w:highlight w:val="none"/>
        </w:rPr>
        <w:br w:type="page"/>
      </w:r>
    </w:p>
    <w:p>
      <w:pPr>
        <w:spacing w:line="440" w:lineRule="exact"/>
        <w:jc w:val="center"/>
        <w:rPr>
          <w:rFonts w:ascii="黑体" w:hAnsi="宋体" w:eastAsia="黑体"/>
          <w:b/>
          <w:bCs/>
          <w:color w:val="auto"/>
          <w:sz w:val="32"/>
          <w:szCs w:val="32"/>
          <w:highlight w:val="none"/>
        </w:rPr>
      </w:pPr>
      <w:r>
        <w:rPr>
          <w:rFonts w:hint="eastAsia" w:ascii="黑体" w:hAnsi="宋体" w:eastAsia="黑体"/>
          <w:b/>
          <w:bCs/>
          <w:color w:val="auto"/>
          <w:sz w:val="32"/>
          <w:szCs w:val="32"/>
          <w:highlight w:val="none"/>
        </w:rPr>
        <w:t>内蒙古农业大学202</w:t>
      </w:r>
      <w:r>
        <w:rPr>
          <w:rFonts w:hint="eastAsia" w:ascii="黑体" w:hAnsi="宋体" w:eastAsia="黑体"/>
          <w:b/>
          <w:bCs/>
          <w:color w:val="auto"/>
          <w:sz w:val="32"/>
          <w:szCs w:val="32"/>
          <w:highlight w:val="none"/>
          <w:lang w:val="en-US" w:eastAsia="zh-CN"/>
        </w:rPr>
        <w:t>4</w:t>
      </w:r>
      <w:r>
        <w:rPr>
          <w:rFonts w:hint="eastAsia" w:ascii="黑体" w:hAnsi="宋体" w:eastAsia="黑体"/>
          <w:b/>
          <w:bCs/>
          <w:color w:val="auto"/>
          <w:sz w:val="32"/>
          <w:szCs w:val="32"/>
          <w:highlight w:val="none"/>
        </w:rPr>
        <w:t>年攻读(</w:t>
      </w:r>
      <w:r>
        <w:rPr>
          <w:rFonts w:hint="eastAsia" w:ascii="黑体" w:hAnsi="华文中宋" w:eastAsia="黑体" w:cs="宋体"/>
          <w:b/>
          <w:bCs/>
          <w:color w:val="auto"/>
          <w:sz w:val="32"/>
          <w:szCs w:val="32"/>
          <w:highlight w:val="none"/>
        </w:rPr>
        <w:t>全日制专业学位)</w:t>
      </w:r>
      <w:r>
        <w:rPr>
          <w:rFonts w:hint="eastAsia" w:ascii="黑体" w:hAnsi="宋体" w:eastAsia="黑体"/>
          <w:b/>
          <w:bCs/>
          <w:color w:val="auto"/>
          <w:sz w:val="32"/>
          <w:szCs w:val="32"/>
          <w:highlight w:val="none"/>
        </w:rPr>
        <w:t>硕士研究生</w:t>
      </w:r>
      <w:r>
        <w:rPr>
          <w:rFonts w:hint="eastAsia" w:ascii="黑体" w:eastAsia="黑体"/>
          <w:b/>
          <w:color w:val="auto"/>
          <w:w w:val="95"/>
          <w:sz w:val="32"/>
          <w:szCs w:val="32"/>
          <w:highlight w:val="none"/>
        </w:rPr>
        <w:t>招生专业</w:t>
      </w:r>
      <w:r>
        <w:rPr>
          <w:rFonts w:hint="eastAsia" w:ascii="黑体" w:hAnsi="宋体" w:eastAsia="黑体"/>
          <w:b/>
          <w:bCs/>
          <w:color w:val="auto"/>
          <w:sz w:val="32"/>
          <w:szCs w:val="32"/>
          <w:highlight w:val="none"/>
        </w:rPr>
        <w:t>目录</w:t>
      </w:r>
    </w:p>
    <w:tbl>
      <w:tblPr>
        <w:tblStyle w:val="5"/>
        <w:tblW w:w="12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709"/>
        <w:gridCol w:w="2155"/>
        <w:gridCol w:w="3742"/>
        <w:gridCol w:w="1523"/>
        <w:gridCol w:w="2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Arial"/>
                <w:b/>
                <w:bCs/>
                <w:color w:val="auto"/>
                <w:sz w:val="24"/>
                <w:highlight w:val="none"/>
              </w:rPr>
            </w:pPr>
            <w:r>
              <w:rPr>
                <w:rFonts w:hint="eastAsia" w:ascii="黑体" w:eastAsia="黑体"/>
                <w:b/>
                <w:bCs/>
                <w:color w:val="auto"/>
                <w:sz w:val="24"/>
                <w:highlight w:val="none"/>
              </w:rPr>
              <w:t>招收学院</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color w:val="auto"/>
                <w:sz w:val="24"/>
                <w:highlight w:val="none"/>
              </w:rPr>
            </w:pPr>
            <w:r>
              <w:rPr>
                <w:rFonts w:hint="eastAsia" w:ascii="黑体" w:hAnsi="宋体" w:eastAsia="黑体"/>
                <w:b/>
                <w:color w:val="auto"/>
                <w:sz w:val="24"/>
                <w:highlight w:val="none"/>
              </w:rPr>
              <w:t>招生</w:t>
            </w:r>
          </w:p>
          <w:p>
            <w:pPr>
              <w:jc w:val="center"/>
              <w:rPr>
                <w:rFonts w:ascii="黑体" w:hAnsi="宋体" w:eastAsia="黑体"/>
                <w:b/>
                <w:color w:val="auto"/>
                <w:sz w:val="24"/>
                <w:highlight w:val="none"/>
              </w:rPr>
            </w:pPr>
            <w:r>
              <w:rPr>
                <w:rFonts w:hint="eastAsia" w:ascii="黑体" w:hAnsi="宋体" w:eastAsia="黑体"/>
                <w:b/>
                <w:color w:val="auto"/>
                <w:sz w:val="24"/>
                <w:highlight w:val="none"/>
              </w:rPr>
              <w:t>人数</w:t>
            </w:r>
          </w:p>
        </w:tc>
        <w:tc>
          <w:tcPr>
            <w:tcW w:w="2155"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Arial"/>
                <w:b/>
                <w:bCs/>
                <w:color w:val="auto"/>
                <w:sz w:val="24"/>
                <w:highlight w:val="none"/>
              </w:rPr>
            </w:pPr>
            <w:r>
              <w:rPr>
                <w:rFonts w:hint="eastAsia" w:ascii="黑体" w:hAnsi="宋体" w:eastAsia="黑体" w:cs="Arial"/>
                <w:b/>
                <w:bCs/>
                <w:color w:val="auto"/>
                <w:sz w:val="24"/>
                <w:highlight w:val="none"/>
              </w:rPr>
              <w:t>专业代码</w:t>
            </w:r>
          </w:p>
          <w:p>
            <w:pPr>
              <w:jc w:val="center"/>
              <w:rPr>
                <w:rFonts w:ascii="黑体" w:hAnsi="宋体" w:eastAsia="黑体" w:cs="Arial"/>
                <w:b/>
                <w:bCs/>
                <w:color w:val="auto"/>
                <w:sz w:val="24"/>
                <w:highlight w:val="none"/>
              </w:rPr>
            </w:pPr>
            <w:r>
              <w:rPr>
                <w:rFonts w:hint="eastAsia" w:ascii="黑体" w:hAnsi="宋体" w:eastAsia="黑体" w:cs="Arial"/>
                <w:b/>
                <w:bCs/>
                <w:color w:val="auto"/>
                <w:sz w:val="24"/>
                <w:highlight w:val="none"/>
              </w:rPr>
              <w:t>领域</w:t>
            </w:r>
          </w:p>
        </w:tc>
        <w:tc>
          <w:tcPr>
            <w:tcW w:w="3742"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color w:val="auto"/>
                <w:sz w:val="24"/>
                <w:highlight w:val="none"/>
              </w:rPr>
            </w:pPr>
            <w:r>
              <w:rPr>
                <w:rFonts w:hint="eastAsia" w:ascii="黑体" w:hAnsi="宋体" w:eastAsia="黑体"/>
                <w:b/>
                <w:color w:val="auto"/>
                <w:sz w:val="24"/>
                <w:highlight w:val="none"/>
              </w:rPr>
              <w:t>考试科目</w:t>
            </w:r>
          </w:p>
        </w:tc>
        <w:tc>
          <w:tcPr>
            <w:tcW w:w="1523"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color w:val="auto"/>
                <w:sz w:val="24"/>
                <w:highlight w:val="none"/>
              </w:rPr>
            </w:pPr>
            <w:r>
              <w:rPr>
                <w:rFonts w:hint="eastAsia" w:ascii="黑体" w:eastAsia="黑体"/>
                <w:b/>
                <w:bCs/>
                <w:color w:val="auto"/>
                <w:sz w:val="24"/>
                <w:highlight w:val="none"/>
              </w:rPr>
              <w:t>专业类别</w:t>
            </w:r>
          </w:p>
        </w:tc>
        <w:tc>
          <w:tcPr>
            <w:tcW w:w="2502"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color w:val="auto"/>
                <w:sz w:val="24"/>
                <w:highlight w:val="none"/>
              </w:rPr>
            </w:pPr>
            <w:r>
              <w:rPr>
                <w:rFonts w:hint="eastAsia" w:ascii="黑体" w:eastAsia="黑体"/>
                <w:b/>
                <w:bCs/>
                <w:color w:val="auto"/>
                <w:sz w:val="24"/>
                <w:highlight w:val="none"/>
              </w:rPr>
              <w:t>复试科目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2067" w:type="dxa"/>
            <w:gridSpan w:val="6"/>
            <w:vAlign w:val="center"/>
          </w:tcPr>
          <w:p>
            <w:pPr>
              <w:pStyle w:val="4"/>
              <w:jc w:val="both"/>
              <w:rPr>
                <w:b/>
                <w:color w:val="auto"/>
                <w:sz w:val="21"/>
                <w:highlight w:val="none"/>
              </w:rPr>
            </w:pPr>
            <w:r>
              <w:rPr>
                <w:rFonts w:hint="eastAsia"/>
                <w:b/>
                <w:color w:val="auto"/>
                <w:sz w:val="21"/>
                <w:highlight w:val="none"/>
              </w:rPr>
              <w:t>特别说明：在学术学位研究生招生专业目录中出现的指导老师均可接受专业学位硕士研究生报考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436" w:type="dxa"/>
            <w:vAlign w:val="center"/>
          </w:tcPr>
          <w:p>
            <w:pPr>
              <w:ind w:firstLine="600" w:firstLineChars="300"/>
              <w:rPr>
                <w:rFonts w:ascii="宋体" w:hAnsi="宋体" w:cs="Arial"/>
                <w:color w:val="auto"/>
                <w:sz w:val="20"/>
                <w:highlight w:val="none"/>
              </w:rPr>
            </w:pPr>
          </w:p>
          <w:p>
            <w:pPr>
              <w:rPr>
                <w:rFonts w:ascii="宋体" w:hAnsi="宋体" w:cs="Arial"/>
                <w:color w:val="auto"/>
                <w:sz w:val="20"/>
                <w:highlight w:val="none"/>
              </w:rPr>
            </w:pPr>
            <w:r>
              <w:rPr>
                <w:rFonts w:hint="eastAsia" w:ascii="宋体" w:hAnsi="宋体"/>
                <w:color w:val="auto"/>
                <w:szCs w:val="21"/>
                <w:highlight w:val="none"/>
              </w:rPr>
              <w:t>201动物科学学院</w:t>
            </w:r>
          </w:p>
          <w:p>
            <w:pPr>
              <w:ind w:firstLine="360" w:firstLineChars="150"/>
              <w:rPr>
                <w:rFonts w:ascii="宋体" w:hAnsi="宋体" w:cs="Arial"/>
                <w:color w:val="auto"/>
                <w:sz w:val="24"/>
                <w:highlight w:val="none"/>
              </w:rPr>
            </w:pPr>
          </w:p>
        </w:tc>
        <w:tc>
          <w:tcPr>
            <w:tcW w:w="709"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65</w:t>
            </w:r>
          </w:p>
        </w:tc>
        <w:tc>
          <w:tcPr>
            <w:tcW w:w="2155" w:type="dxa"/>
            <w:vAlign w:val="center"/>
          </w:tcPr>
          <w:p>
            <w:pPr>
              <w:rPr>
                <w:rFonts w:ascii="宋体" w:hAnsi="宋体" w:cs="Arial"/>
                <w:color w:val="auto"/>
                <w:sz w:val="20"/>
                <w:highlight w:val="none"/>
              </w:rPr>
            </w:pPr>
            <w:r>
              <w:rPr>
                <w:rFonts w:hint="eastAsia" w:ascii="宋体" w:hAnsi="宋体" w:cs="Arial"/>
                <w:color w:val="auto"/>
                <w:sz w:val="20"/>
                <w:highlight w:val="none"/>
              </w:rPr>
              <w:t>095133</w:t>
            </w:r>
          </w:p>
          <w:p>
            <w:pPr>
              <w:rPr>
                <w:rFonts w:ascii="宋体" w:hAnsi="宋体" w:cs="Arial"/>
                <w:color w:val="auto"/>
                <w:sz w:val="20"/>
                <w:highlight w:val="none"/>
              </w:rPr>
            </w:pPr>
            <w:r>
              <w:rPr>
                <w:rFonts w:hint="eastAsia" w:ascii="宋体" w:hAnsi="宋体" w:cs="Arial"/>
                <w:color w:val="auto"/>
                <w:sz w:val="20"/>
                <w:highlight w:val="none"/>
              </w:rPr>
              <w:t>畜牧</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③ 340农业知识综合二</w:t>
            </w:r>
          </w:p>
          <w:p>
            <w:pPr>
              <w:rPr>
                <w:rFonts w:ascii="宋体" w:hAnsi="宋体"/>
                <w:color w:val="auto"/>
                <w:sz w:val="18"/>
                <w:szCs w:val="21"/>
                <w:highlight w:val="none"/>
              </w:rPr>
            </w:pPr>
            <w:r>
              <w:rPr>
                <w:rFonts w:hint="eastAsia" w:ascii="宋体" w:hAnsi="宋体"/>
                <w:color w:val="auto"/>
                <w:sz w:val="18"/>
                <w:szCs w:val="21"/>
                <w:highlight w:val="none"/>
              </w:rPr>
              <w:t>④ 903反刍动物生产学</w:t>
            </w:r>
          </w:p>
        </w:tc>
        <w:tc>
          <w:tcPr>
            <w:tcW w:w="1523" w:type="dxa"/>
            <w:vAlign w:val="center"/>
          </w:tcPr>
          <w:p>
            <w:pPr>
              <w:pStyle w:val="4"/>
              <w:rPr>
                <w:color w:val="auto"/>
                <w:sz w:val="24"/>
                <w:szCs w:val="24"/>
                <w:highlight w:val="none"/>
              </w:rPr>
            </w:pPr>
          </w:p>
          <w:p>
            <w:pPr>
              <w:pStyle w:val="4"/>
              <w:rPr>
                <w:color w:val="auto"/>
                <w:sz w:val="24"/>
                <w:szCs w:val="24"/>
                <w:highlight w:val="none"/>
              </w:rPr>
            </w:pPr>
          </w:p>
          <w:p>
            <w:pPr>
              <w:jc w:val="center"/>
              <w:rPr>
                <w:color w:val="auto"/>
                <w:sz w:val="24"/>
                <w:szCs w:val="24"/>
                <w:highlight w:val="none"/>
              </w:rPr>
            </w:pPr>
            <w:r>
              <w:rPr>
                <w:rFonts w:hint="eastAsia" w:ascii="宋体" w:hAnsi="宋体" w:cs="Arial"/>
                <w:color w:val="auto"/>
                <w:sz w:val="24"/>
                <w:highlight w:val="none"/>
              </w:rPr>
              <w:t>农业</w:t>
            </w:r>
          </w:p>
          <w:p>
            <w:pPr>
              <w:jc w:val="center"/>
              <w:rPr>
                <w:color w:val="auto"/>
                <w:sz w:val="24"/>
                <w:highlight w:val="none"/>
              </w:rPr>
            </w:pPr>
          </w:p>
        </w:tc>
        <w:tc>
          <w:tcPr>
            <w:tcW w:w="2502"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畜牧概论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436" w:type="dxa"/>
            <w:vAlign w:val="center"/>
          </w:tcPr>
          <w:p>
            <w:pPr>
              <w:rPr>
                <w:rFonts w:ascii="宋体" w:hAnsi="宋体"/>
                <w:color w:val="auto"/>
                <w:szCs w:val="21"/>
                <w:highlight w:val="none"/>
              </w:rPr>
            </w:pPr>
            <w:r>
              <w:rPr>
                <w:rFonts w:hint="eastAsia" w:ascii="宋体" w:hAnsi="宋体"/>
                <w:color w:val="auto"/>
                <w:szCs w:val="21"/>
                <w:highlight w:val="none"/>
              </w:rPr>
              <w:t>217兽医学院</w:t>
            </w:r>
          </w:p>
        </w:tc>
        <w:tc>
          <w:tcPr>
            <w:tcW w:w="709"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66</w:t>
            </w:r>
          </w:p>
        </w:tc>
        <w:tc>
          <w:tcPr>
            <w:tcW w:w="2155" w:type="dxa"/>
            <w:vAlign w:val="center"/>
          </w:tcPr>
          <w:p>
            <w:pPr>
              <w:ind w:firstLine="600" w:firstLineChars="300"/>
              <w:rPr>
                <w:rFonts w:ascii="宋体" w:hAnsi="宋体" w:cs="Arial"/>
                <w:color w:val="auto"/>
                <w:sz w:val="20"/>
                <w:highlight w:val="none"/>
              </w:rPr>
            </w:pPr>
          </w:p>
          <w:p>
            <w:pPr>
              <w:rPr>
                <w:rFonts w:ascii="宋体" w:hAnsi="宋体" w:cs="Arial"/>
                <w:color w:val="auto"/>
                <w:sz w:val="20"/>
                <w:highlight w:val="none"/>
              </w:rPr>
            </w:pPr>
            <w:r>
              <w:rPr>
                <w:rFonts w:hint="eastAsia" w:ascii="宋体" w:hAnsi="宋体" w:cs="Arial"/>
                <w:color w:val="auto"/>
                <w:sz w:val="20"/>
                <w:highlight w:val="none"/>
              </w:rPr>
              <w:t>095200</w:t>
            </w:r>
          </w:p>
          <w:p>
            <w:pPr>
              <w:rPr>
                <w:rFonts w:ascii="宋体" w:hAnsi="宋体" w:cs="Arial"/>
                <w:color w:val="auto"/>
                <w:sz w:val="20"/>
                <w:highlight w:val="none"/>
              </w:rPr>
            </w:pPr>
            <w:r>
              <w:rPr>
                <w:rFonts w:hint="eastAsia" w:ascii="宋体" w:hAnsi="宋体" w:cs="Arial"/>
                <w:color w:val="auto"/>
                <w:sz w:val="20"/>
                <w:highlight w:val="none"/>
              </w:rPr>
              <w:t>兽医</w:t>
            </w:r>
          </w:p>
          <w:p>
            <w:pPr>
              <w:ind w:firstLine="600" w:firstLineChars="300"/>
              <w:rPr>
                <w:rFonts w:ascii="宋体" w:hAnsi="宋体" w:cs="Arial"/>
                <w:color w:val="auto"/>
                <w:sz w:val="20"/>
                <w:highlight w:val="none"/>
              </w:rPr>
            </w:pP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③ 343兽医基础</w:t>
            </w:r>
          </w:p>
          <w:p>
            <w:pPr>
              <w:rPr>
                <w:rFonts w:ascii="宋体" w:hAnsi="宋体"/>
                <w:color w:val="auto"/>
                <w:sz w:val="18"/>
                <w:szCs w:val="21"/>
                <w:highlight w:val="none"/>
              </w:rPr>
            </w:pPr>
            <w:r>
              <w:rPr>
                <w:rFonts w:hint="eastAsia" w:ascii="宋体" w:hAnsi="宋体"/>
                <w:color w:val="auto"/>
                <w:sz w:val="18"/>
                <w:szCs w:val="21"/>
                <w:highlight w:val="none"/>
              </w:rPr>
              <w:t>④ 902动物传染病学</w:t>
            </w:r>
          </w:p>
        </w:tc>
        <w:tc>
          <w:tcPr>
            <w:tcW w:w="1523" w:type="dxa"/>
            <w:vAlign w:val="center"/>
          </w:tcPr>
          <w:p>
            <w:pPr>
              <w:pStyle w:val="4"/>
              <w:rPr>
                <w:color w:val="auto"/>
                <w:sz w:val="24"/>
                <w:szCs w:val="24"/>
                <w:highlight w:val="none"/>
              </w:rPr>
            </w:pPr>
            <w:r>
              <w:rPr>
                <w:rFonts w:hint="eastAsia" w:cs="Arial"/>
                <w:color w:val="auto"/>
                <w:sz w:val="24"/>
                <w:szCs w:val="24"/>
                <w:highlight w:val="none"/>
              </w:rPr>
              <w:t>兽医</w:t>
            </w:r>
          </w:p>
        </w:tc>
        <w:tc>
          <w:tcPr>
            <w:tcW w:w="2502"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兽医临床诊断学</w:t>
            </w:r>
          </w:p>
          <w:p>
            <w:pPr>
              <w:jc w:val="center"/>
              <w:rPr>
                <w:rFonts w:ascii="宋体" w:hAnsi="宋体"/>
                <w:color w:val="auto"/>
                <w:sz w:val="18"/>
                <w:szCs w:val="18"/>
                <w:highlight w:val="none"/>
              </w:rPr>
            </w:pPr>
            <w:r>
              <w:rPr>
                <w:rFonts w:hint="eastAsia" w:ascii="宋体" w:hAnsi="宋体"/>
                <w:color w:val="auto"/>
                <w:sz w:val="18"/>
                <w:szCs w:val="18"/>
                <w:highlight w:val="none"/>
              </w:rPr>
              <w:t>加试科目：1.兽医免疫学2.兽医微生物学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436" w:type="dxa"/>
            <w:vAlign w:val="center"/>
          </w:tcPr>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202 农学院</w:t>
            </w:r>
          </w:p>
          <w:p>
            <w:pPr>
              <w:rPr>
                <w:rFonts w:ascii="宋体" w:hAnsi="宋体"/>
                <w:color w:val="auto"/>
                <w:szCs w:val="21"/>
                <w:highlight w:val="none"/>
              </w:rPr>
            </w:pPr>
          </w:p>
        </w:tc>
        <w:tc>
          <w:tcPr>
            <w:tcW w:w="709"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52</w:t>
            </w:r>
          </w:p>
        </w:tc>
        <w:tc>
          <w:tcPr>
            <w:tcW w:w="2155" w:type="dxa"/>
            <w:vAlign w:val="center"/>
          </w:tcPr>
          <w:p>
            <w:pPr>
              <w:rPr>
                <w:rFonts w:ascii="宋体" w:hAnsi="宋体" w:cs="Arial"/>
                <w:color w:val="auto"/>
                <w:sz w:val="20"/>
                <w:highlight w:val="none"/>
              </w:rPr>
            </w:pPr>
            <w:r>
              <w:rPr>
                <w:rFonts w:hint="eastAsia" w:ascii="宋体" w:hAnsi="宋体" w:cs="Arial"/>
                <w:color w:val="auto"/>
                <w:sz w:val="20"/>
                <w:highlight w:val="none"/>
              </w:rPr>
              <w:t>095131</w:t>
            </w:r>
          </w:p>
          <w:p>
            <w:pPr>
              <w:rPr>
                <w:rFonts w:ascii="宋体" w:hAnsi="宋体" w:cs="Arial"/>
                <w:color w:val="auto"/>
                <w:sz w:val="20"/>
                <w:highlight w:val="none"/>
              </w:rPr>
            </w:pPr>
            <w:r>
              <w:rPr>
                <w:rFonts w:hint="eastAsia" w:ascii="宋体" w:hAnsi="宋体" w:cs="Arial"/>
                <w:color w:val="auto"/>
                <w:sz w:val="20"/>
                <w:highlight w:val="none"/>
              </w:rPr>
              <w:t>农艺与种业</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③ 339农业知识综合一</w:t>
            </w:r>
          </w:p>
          <w:p>
            <w:pPr>
              <w:rPr>
                <w:rFonts w:ascii="宋体" w:hAnsi="宋体"/>
                <w:color w:val="auto"/>
                <w:sz w:val="18"/>
                <w:szCs w:val="21"/>
                <w:highlight w:val="none"/>
              </w:rPr>
            </w:pPr>
            <w:r>
              <w:rPr>
                <w:rFonts w:hint="eastAsia" w:ascii="宋体" w:hAnsi="宋体"/>
                <w:color w:val="auto"/>
                <w:sz w:val="18"/>
                <w:szCs w:val="21"/>
                <w:highlight w:val="none"/>
              </w:rPr>
              <w:t>④ 904植物生理学</w:t>
            </w:r>
          </w:p>
        </w:tc>
        <w:tc>
          <w:tcPr>
            <w:tcW w:w="1523" w:type="dxa"/>
            <w:vAlign w:val="center"/>
          </w:tcPr>
          <w:p>
            <w:pPr>
              <w:pStyle w:val="4"/>
              <w:jc w:val="both"/>
              <w:rPr>
                <w:color w:val="auto"/>
                <w:sz w:val="24"/>
                <w:szCs w:val="24"/>
                <w:highlight w:val="none"/>
              </w:rPr>
            </w:pPr>
          </w:p>
          <w:p>
            <w:pPr>
              <w:jc w:val="center"/>
              <w:rPr>
                <w:rFonts w:ascii="宋体" w:hAnsi="宋体" w:cs="Arial"/>
                <w:color w:val="auto"/>
                <w:sz w:val="24"/>
                <w:highlight w:val="none"/>
              </w:rPr>
            </w:pPr>
            <w:r>
              <w:rPr>
                <w:rFonts w:hint="eastAsia" w:ascii="宋体" w:hAnsi="宋体" w:cs="Arial"/>
                <w:color w:val="auto"/>
                <w:sz w:val="24"/>
                <w:highlight w:val="none"/>
              </w:rPr>
              <w:t>农业</w:t>
            </w:r>
          </w:p>
          <w:p>
            <w:pPr>
              <w:jc w:val="center"/>
              <w:rPr>
                <w:color w:val="auto"/>
                <w:sz w:val="24"/>
                <w:highlight w:val="none"/>
              </w:rPr>
            </w:pPr>
          </w:p>
        </w:tc>
        <w:tc>
          <w:tcPr>
            <w:tcW w:w="2502" w:type="dxa"/>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同学术</w:t>
            </w:r>
            <w:r>
              <w:rPr>
                <w:rFonts w:hint="eastAsia" w:ascii="宋体" w:hAnsi="宋体"/>
                <w:color w:val="auto"/>
                <w:sz w:val="18"/>
                <w:szCs w:val="18"/>
                <w:highlight w:val="none"/>
                <w:lang w:val="en-US" w:eastAsia="zh-CN"/>
              </w:rPr>
              <w:t>学位</w:t>
            </w:r>
            <w:r>
              <w:rPr>
                <w:rFonts w:hint="eastAsia" w:ascii="宋体" w:hAnsi="宋体"/>
                <w:color w:val="auto"/>
                <w:sz w:val="18"/>
                <w:szCs w:val="18"/>
                <w:highlight w:val="none"/>
              </w:rPr>
              <w:t>各专业复试科目相同任选一</w:t>
            </w:r>
          </w:p>
          <w:p>
            <w:pPr>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加试科目：1.作物栽培学2.作物育种学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36" w:type="dxa"/>
            <w:vMerge w:val="restart"/>
            <w:vAlign w:val="center"/>
          </w:tcPr>
          <w:p>
            <w:pPr>
              <w:rPr>
                <w:rFonts w:ascii="宋体" w:hAnsi="宋体"/>
                <w:color w:val="auto"/>
                <w:szCs w:val="21"/>
                <w:highlight w:val="none"/>
              </w:rPr>
            </w:pPr>
            <w:r>
              <w:rPr>
                <w:rFonts w:hint="eastAsia" w:ascii="宋体" w:hAnsi="宋体"/>
                <w:color w:val="auto"/>
                <w:szCs w:val="21"/>
                <w:highlight w:val="none"/>
              </w:rPr>
              <w:t>226园艺与植物保护学院</w:t>
            </w:r>
          </w:p>
        </w:tc>
        <w:tc>
          <w:tcPr>
            <w:tcW w:w="709"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24</w:t>
            </w:r>
          </w:p>
        </w:tc>
        <w:tc>
          <w:tcPr>
            <w:tcW w:w="2155" w:type="dxa"/>
            <w:vAlign w:val="center"/>
          </w:tcPr>
          <w:p>
            <w:pPr>
              <w:jc w:val="left"/>
              <w:rPr>
                <w:rFonts w:ascii="宋体" w:hAnsi="宋体" w:cs="Arial"/>
                <w:color w:val="auto"/>
                <w:sz w:val="20"/>
                <w:highlight w:val="none"/>
              </w:rPr>
            </w:pPr>
            <w:r>
              <w:rPr>
                <w:rFonts w:hint="eastAsia" w:ascii="宋体" w:hAnsi="宋体" w:cs="Arial"/>
                <w:color w:val="auto"/>
                <w:sz w:val="20"/>
                <w:highlight w:val="none"/>
              </w:rPr>
              <w:t>095131</w:t>
            </w:r>
          </w:p>
          <w:p>
            <w:pPr>
              <w:jc w:val="left"/>
              <w:rPr>
                <w:rFonts w:ascii="宋体" w:hAnsi="宋体" w:cs="Arial"/>
                <w:color w:val="auto"/>
                <w:sz w:val="20"/>
                <w:highlight w:val="none"/>
              </w:rPr>
            </w:pPr>
            <w:r>
              <w:rPr>
                <w:rFonts w:hint="eastAsia" w:ascii="宋体" w:hAnsi="宋体" w:cs="Arial"/>
                <w:color w:val="auto"/>
                <w:sz w:val="20"/>
                <w:highlight w:val="none"/>
              </w:rPr>
              <w:t>农艺与种业</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③ 339农业知识综合一</w:t>
            </w:r>
          </w:p>
          <w:p>
            <w:pPr>
              <w:rPr>
                <w:rFonts w:ascii="宋体" w:hAnsi="宋体"/>
                <w:color w:val="auto"/>
                <w:sz w:val="18"/>
                <w:szCs w:val="21"/>
                <w:highlight w:val="none"/>
              </w:rPr>
            </w:pPr>
            <w:r>
              <w:rPr>
                <w:rFonts w:hint="eastAsia" w:ascii="宋体" w:hAnsi="宋体"/>
                <w:color w:val="auto"/>
                <w:sz w:val="18"/>
                <w:szCs w:val="21"/>
                <w:highlight w:val="none"/>
              </w:rPr>
              <w:t>④ 904植物生理学</w:t>
            </w:r>
          </w:p>
        </w:tc>
        <w:tc>
          <w:tcPr>
            <w:tcW w:w="1523" w:type="dxa"/>
            <w:vAlign w:val="center"/>
          </w:tcPr>
          <w:p>
            <w:pPr>
              <w:jc w:val="center"/>
              <w:rPr>
                <w:rFonts w:ascii="宋体" w:hAnsi="宋体" w:cs="Arial"/>
                <w:color w:val="auto"/>
                <w:sz w:val="24"/>
                <w:highlight w:val="none"/>
              </w:rPr>
            </w:pPr>
          </w:p>
          <w:p>
            <w:pPr>
              <w:jc w:val="center"/>
              <w:rPr>
                <w:rFonts w:ascii="宋体" w:hAnsi="宋体" w:cs="Arial"/>
                <w:color w:val="auto"/>
                <w:sz w:val="24"/>
                <w:highlight w:val="none"/>
              </w:rPr>
            </w:pPr>
            <w:r>
              <w:rPr>
                <w:rFonts w:hint="eastAsia" w:ascii="宋体" w:hAnsi="宋体" w:cs="Arial"/>
                <w:color w:val="auto"/>
                <w:sz w:val="24"/>
                <w:highlight w:val="none"/>
              </w:rPr>
              <w:t>农业</w:t>
            </w:r>
          </w:p>
          <w:p>
            <w:pPr>
              <w:pStyle w:val="4"/>
              <w:ind w:firstLine="120" w:firstLineChars="50"/>
              <w:rPr>
                <w:color w:val="auto"/>
                <w:sz w:val="24"/>
                <w:szCs w:val="24"/>
                <w:highlight w:val="none"/>
              </w:rPr>
            </w:pPr>
          </w:p>
        </w:tc>
        <w:tc>
          <w:tcPr>
            <w:tcW w:w="2502" w:type="dxa"/>
            <w:vAlign w:val="center"/>
          </w:tcPr>
          <w:p>
            <w:pPr>
              <w:jc w:val="center"/>
              <w:rPr>
                <w:rFonts w:hint="default" w:ascii="宋体" w:hAnsi="宋体" w:eastAsia="宋体"/>
                <w:color w:val="auto"/>
                <w:sz w:val="18"/>
                <w:szCs w:val="18"/>
                <w:highlight w:val="none"/>
                <w:lang w:val="en-US" w:eastAsia="zh-CN"/>
              </w:rPr>
            </w:pPr>
            <w:r>
              <w:rPr>
                <w:rFonts w:ascii="宋体" w:hAnsi="宋体"/>
                <w:color w:val="auto"/>
                <w:sz w:val="18"/>
                <w:szCs w:val="18"/>
                <w:highlight w:val="none"/>
              </w:rPr>
              <w:t>果树</w:t>
            </w:r>
            <w:r>
              <w:rPr>
                <w:rFonts w:hint="eastAsia" w:ascii="宋体" w:hAnsi="宋体"/>
                <w:color w:val="auto"/>
                <w:sz w:val="18"/>
                <w:szCs w:val="18"/>
                <w:highlight w:val="none"/>
              </w:rPr>
              <w:t>学</w:t>
            </w:r>
            <w:r>
              <w:rPr>
                <w:rFonts w:hint="eastAsia" w:ascii="宋体" w:hAnsi="宋体"/>
                <w:color w:val="auto"/>
                <w:sz w:val="18"/>
                <w:szCs w:val="18"/>
                <w:highlight w:val="none"/>
                <w:lang w:eastAsia="zh-CN"/>
              </w:rPr>
              <w:t>、</w:t>
            </w:r>
            <w:r>
              <w:rPr>
                <w:rFonts w:hint="eastAsia"/>
                <w:color w:val="auto"/>
                <w:sz w:val="18"/>
                <w:szCs w:val="18"/>
                <w:highlight w:val="none"/>
                <w:lang w:val="en-US" w:eastAsia="zh-CN"/>
              </w:rPr>
              <w:t>蔬菜学、</w:t>
            </w:r>
            <w:r>
              <w:rPr>
                <w:rFonts w:hint="eastAsia" w:ascii="宋体" w:hAnsi="宋体"/>
                <w:color w:val="auto"/>
                <w:sz w:val="18"/>
                <w:szCs w:val="18"/>
                <w:highlight w:val="none"/>
              </w:rPr>
              <w:t>花卉学</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设施园艺学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6" w:type="dxa"/>
            <w:vMerge w:val="continue"/>
            <w:vAlign w:val="center"/>
          </w:tcPr>
          <w:p>
            <w:pPr>
              <w:rPr>
                <w:rFonts w:ascii="宋体" w:hAnsi="宋体"/>
                <w:color w:val="auto"/>
                <w:szCs w:val="21"/>
                <w:highlight w:val="none"/>
              </w:rPr>
            </w:pPr>
          </w:p>
        </w:tc>
        <w:tc>
          <w:tcPr>
            <w:tcW w:w="709"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23</w:t>
            </w:r>
          </w:p>
        </w:tc>
        <w:tc>
          <w:tcPr>
            <w:tcW w:w="2155" w:type="dxa"/>
            <w:vAlign w:val="center"/>
          </w:tcPr>
          <w:p>
            <w:pPr>
              <w:rPr>
                <w:rFonts w:ascii="宋体" w:hAnsi="宋体" w:cs="Arial"/>
                <w:color w:val="auto"/>
                <w:sz w:val="20"/>
                <w:highlight w:val="none"/>
              </w:rPr>
            </w:pPr>
            <w:r>
              <w:rPr>
                <w:rFonts w:hint="eastAsia" w:ascii="宋体" w:hAnsi="宋体" w:cs="Arial"/>
                <w:color w:val="auto"/>
                <w:sz w:val="20"/>
                <w:highlight w:val="none"/>
              </w:rPr>
              <w:t>095132</w:t>
            </w:r>
          </w:p>
          <w:p>
            <w:pPr>
              <w:rPr>
                <w:rFonts w:ascii="宋体" w:hAnsi="宋体" w:cs="Arial"/>
                <w:color w:val="auto"/>
                <w:sz w:val="20"/>
                <w:highlight w:val="none"/>
              </w:rPr>
            </w:pPr>
            <w:r>
              <w:rPr>
                <w:rFonts w:hint="eastAsia" w:ascii="宋体" w:hAnsi="宋体" w:cs="Arial"/>
                <w:color w:val="auto"/>
                <w:sz w:val="20"/>
                <w:highlight w:val="none"/>
              </w:rPr>
              <w:t>资源利用与植物保护</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③ 339农业知识综合一</w:t>
            </w:r>
          </w:p>
          <w:p>
            <w:pPr>
              <w:rPr>
                <w:rFonts w:ascii="宋体" w:hAnsi="宋体"/>
                <w:color w:val="auto"/>
                <w:sz w:val="18"/>
                <w:szCs w:val="21"/>
                <w:highlight w:val="none"/>
              </w:rPr>
            </w:pPr>
            <w:r>
              <w:rPr>
                <w:rFonts w:hint="eastAsia" w:ascii="宋体" w:hAnsi="宋体"/>
                <w:color w:val="auto"/>
                <w:sz w:val="18"/>
                <w:szCs w:val="21"/>
                <w:highlight w:val="none"/>
              </w:rPr>
              <w:t>④ 904植物生理学</w:t>
            </w:r>
          </w:p>
        </w:tc>
        <w:tc>
          <w:tcPr>
            <w:tcW w:w="1523" w:type="dxa"/>
            <w:vAlign w:val="center"/>
          </w:tcPr>
          <w:p>
            <w:pPr>
              <w:jc w:val="center"/>
              <w:rPr>
                <w:rFonts w:ascii="宋体" w:hAnsi="宋体" w:cs="Arial"/>
                <w:color w:val="auto"/>
                <w:sz w:val="24"/>
                <w:highlight w:val="none"/>
              </w:rPr>
            </w:pPr>
          </w:p>
          <w:p>
            <w:pPr>
              <w:jc w:val="center"/>
              <w:rPr>
                <w:rFonts w:ascii="宋体" w:hAnsi="宋体" w:cs="Arial"/>
                <w:color w:val="auto"/>
                <w:sz w:val="24"/>
                <w:highlight w:val="none"/>
              </w:rPr>
            </w:pPr>
            <w:r>
              <w:rPr>
                <w:rFonts w:hint="eastAsia" w:ascii="宋体" w:hAnsi="宋体" w:cs="Arial"/>
                <w:color w:val="auto"/>
                <w:sz w:val="24"/>
                <w:highlight w:val="none"/>
              </w:rPr>
              <w:t>农业</w:t>
            </w:r>
          </w:p>
          <w:p>
            <w:pPr>
              <w:pStyle w:val="4"/>
              <w:ind w:firstLine="120" w:firstLineChars="50"/>
              <w:rPr>
                <w:color w:val="auto"/>
                <w:sz w:val="24"/>
                <w:szCs w:val="24"/>
                <w:highlight w:val="none"/>
              </w:rPr>
            </w:pPr>
          </w:p>
        </w:tc>
        <w:tc>
          <w:tcPr>
            <w:tcW w:w="2502" w:type="dxa"/>
            <w:vAlign w:val="center"/>
          </w:tcPr>
          <w:p>
            <w:pPr>
              <w:jc w:val="center"/>
              <w:rPr>
                <w:rFonts w:hint="eastAsia" w:eastAsia="宋体"/>
                <w:color w:val="auto"/>
                <w:sz w:val="18"/>
                <w:szCs w:val="21"/>
                <w:highlight w:val="none"/>
                <w:lang w:eastAsia="zh-CN"/>
              </w:rPr>
            </w:pPr>
            <w:r>
              <w:rPr>
                <w:color w:val="auto"/>
                <w:sz w:val="18"/>
                <w:szCs w:val="21"/>
                <w:highlight w:val="none"/>
              </w:rPr>
              <w:t>植物病理学</w:t>
            </w:r>
            <w:r>
              <w:rPr>
                <w:rFonts w:hint="eastAsia"/>
                <w:color w:val="auto"/>
                <w:sz w:val="18"/>
                <w:szCs w:val="21"/>
                <w:highlight w:val="none"/>
                <w:lang w:eastAsia="zh-CN"/>
              </w:rPr>
              <w:t>、</w:t>
            </w:r>
          </w:p>
          <w:p>
            <w:pPr>
              <w:jc w:val="center"/>
              <w:rPr>
                <w:rFonts w:hint="default" w:ascii="宋体" w:hAnsi="宋体"/>
                <w:color w:val="auto"/>
                <w:sz w:val="18"/>
                <w:szCs w:val="18"/>
                <w:highlight w:val="none"/>
                <w:lang w:val="en-US" w:eastAsia="zh-CN"/>
              </w:rPr>
            </w:pPr>
            <w:r>
              <w:rPr>
                <w:rFonts w:hint="eastAsia" w:ascii="宋体" w:hAnsi="宋体"/>
                <w:color w:val="auto"/>
                <w:sz w:val="18"/>
                <w:szCs w:val="21"/>
                <w:highlight w:val="none"/>
              </w:rPr>
              <w:t>植物病虫害综合治理</w:t>
            </w:r>
            <w:r>
              <w:rPr>
                <w:rFonts w:hint="eastAsia" w:ascii="宋体" w:hAnsi="宋体"/>
                <w:color w:val="auto"/>
                <w:szCs w:val="21"/>
                <w:highlight w:val="none"/>
                <w:lang w:eastAsia="zh-CN"/>
              </w:rPr>
              <w:t>、</w:t>
            </w:r>
            <w:r>
              <w:rPr>
                <w:rFonts w:hint="eastAsia"/>
                <w:color w:val="auto"/>
                <w:sz w:val="18"/>
                <w:szCs w:val="21"/>
                <w:highlight w:val="none"/>
              </w:rPr>
              <w:t>普通</w:t>
            </w:r>
            <w:r>
              <w:rPr>
                <w:color w:val="auto"/>
                <w:sz w:val="18"/>
                <w:szCs w:val="21"/>
                <w:highlight w:val="none"/>
              </w:rPr>
              <w:t>昆虫学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436" w:type="dxa"/>
            <w:vMerge w:val="restart"/>
            <w:vAlign w:val="center"/>
          </w:tcPr>
          <w:p>
            <w:pPr>
              <w:rPr>
                <w:rFonts w:ascii="宋体" w:hAnsi="宋体"/>
                <w:color w:val="auto"/>
                <w:szCs w:val="21"/>
                <w:highlight w:val="none"/>
              </w:rPr>
            </w:pPr>
            <w:r>
              <w:rPr>
                <w:rFonts w:hint="eastAsia" w:ascii="宋体" w:hAnsi="宋体"/>
                <w:color w:val="auto"/>
                <w:szCs w:val="21"/>
                <w:highlight w:val="none"/>
              </w:rPr>
              <w:t>203林学院</w:t>
            </w:r>
          </w:p>
          <w:p>
            <w:pPr>
              <w:rPr>
                <w:rFonts w:ascii="宋体" w:hAnsi="宋体"/>
                <w:color w:val="auto"/>
                <w:szCs w:val="21"/>
                <w:highlight w:val="none"/>
              </w:rPr>
            </w:pPr>
          </w:p>
        </w:tc>
        <w:tc>
          <w:tcPr>
            <w:tcW w:w="709"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24</w:t>
            </w:r>
          </w:p>
        </w:tc>
        <w:tc>
          <w:tcPr>
            <w:tcW w:w="2155" w:type="dxa"/>
            <w:vAlign w:val="center"/>
          </w:tcPr>
          <w:p>
            <w:pPr>
              <w:rPr>
                <w:rFonts w:ascii="宋体" w:hAnsi="宋体" w:cs="Arial"/>
                <w:color w:val="auto"/>
                <w:sz w:val="20"/>
                <w:highlight w:val="none"/>
              </w:rPr>
            </w:pPr>
            <w:r>
              <w:rPr>
                <w:rFonts w:hint="eastAsia" w:ascii="宋体" w:hAnsi="宋体" w:cs="Arial"/>
                <w:color w:val="auto"/>
                <w:sz w:val="20"/>
                <w:highlight w:val="none"/>
                <w:lang w:val="en-US" w:eastAsia="zh-CN"/>
              </w:rPr>
              <w:t>086200</w:t>
            </w:r>
            <w:r>
              <w:rPr>
                <w:rFonts w:hint="eastAsia" w:ascii="宋体" w:hAnsi="宋体" w:cs="Arial"/>
                <w:color w:val="auto"/>
                <w:sz w:val="20"/>
                <w:highlight w:val="none"/>
              </w:rPr>
              <w:t>风景园林</w:t>
            </w:r>
            <w:r>
              <w:rPr>
                <w:rFonts w:hint="eastAsia" w:ascii="宋体" w:hAnsi="宋体" w:cs="Arial"/>
                <w:sz w:val="20"/>
                <w:highlight w:val="none"/>
              </w:rPr>
              <w:t>（只招收本科学历考生，不招收跨专业考生）</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 xml:space="preserve">③ 344风景园林基础 </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hint="eastAsia" w:ascii="宋体" w:hAnsi="宋体"/>
                <w:color w:val="auto"/>
                <w:sz w:val="18"/>
                <w:szCs w:val="21"/>
                <w:highlight w:val="none"/>
                <w:lang w:val="en-US" w:eastAsia="zh-CN"/>
              </w:rPr>
              <w:t>501</w:t>
            </w:r>
            <w:r>
              <w:rPr>
                <w:rFonts w:hint="eastAsia" w:ascii="宋体" w:hAnsi="宋体"/>
                <w:color w:val="auto"/>
                <w:sz w:val="18"/>
                <w:szCs w:val="21"/>
                <w:highlight w:val="none"/>
              </w:rPr>
              <w:t>风景园林设计（快题设计3小时）</w:t>
            </w:r>
          </w:p>
        </w:tc>
        <w:tc>
          <w:tcPr>
            <w:tcW w:w="1523" w:type="dxa"/>
            <w:vAlign w:val="center"/>
          </w:tcPr>
          <w:p>
            <w:pPr>
              <w:pStyle w:val="4"/>
              <w:rPr>
                <w:color w:val="auto"/>
                <w:sz w:val="24"/>
                <w:szCs w:val="24"/>
                <w:highlight w:val="none"/>
              </w:rPr>
            </w:pPr>
          </w:p>
          <w:p>
            <w:pPr>
              <w:jc w:val="center"/>
              <w:rPr>
                <w:rFonts w:ascii="宋体" w:hAnsi="宋体" w:cs="Arial"/>
                <w:color w:val="auto"/>
                <w:sz w:val="24"/>
                <w:highlight w:val="none"/>
              </w:rPr>
            </w:pPr>
            <w:r>
              <w:rPr>
                <w:rFonts w:hint="eastAsia" w:ascii="宋体" w:hAnsi="宋体" w:cs="宋体"/>
                <w:color w:val="auto"/>
                <w:kern w:val="0"/>
                <w:sz w:val="24"/>
                <w:highlight w:val="none"/>
              </w:rPr>
              <w:t>风景园林</w:t>
            </w:r>
          </w:p>
          <w:p>
            <w:pPr>
              <w:jc w:val="center"/>
              <w:rPr>
                <w:color w:val="auto"/>
                <w:sz w:val="24"/>
                <w:highlight w:val="none"/>
              </w:rPr>
            </w:pPr>
          </w:p>
        </w:tc>
        <w:tc>
          <w:tcPr>
            <w:tcW w:w="2502" w:type="dxa"/>
            <w:vAlign w:val="center"/>
          </w:tcPr>
          <w:p>
            <w:pPr>
              <w:jc w:val="center"/>
              <w:rPr>
                <w:rFonts w:hint="default" w:ascii="宋体" w:hAnsi="宋体"/>
                <w:color w:val="auto"/>
                <w:sz w:val="18"/>
                <w:szCs w:val="18"/>
                <w:highlight w:val="none"/>
                <w:lang w:val="en-US" w:eastAsia="zh-CN"/>
              </w:rPr>
            </w:pPr>
            <w:r>
              <w:rPr>
                <w:rFonts w:hint="eastAsia" w:ascii="宋体" w:hAnsi="宋体"/>
                <w:color w:val="auto"/>
                <w:sz w:val="18"/>
                <w:szCs w:val="18"/>
                <w:highlight w:val="none"/>
              </w:rPr>
              <w:t>园林树木</w:t>
            </w:r>
            <w:r>
              <w:rPr>
                <w:rFonts w:hint="eastAsia" w:ascii="宋体" w:hAnsi="宋体"/>
                <w:color w:val="auto"/>
                <w:sz w:val="18"/>
                <w:szCs w:val="18"/>
                <w:highlight w:val="none"/>
                <w:lang w:val="en-US" w:eastAsia="zh-CN"/>
              </w:rPr>
              <w:t>配置与应用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1436" w:type="dxa"/>
            <w:vMerge w:val="continue"/>
            <w:vAlign w:val="center"/>
          </w:tcPr>
          <w:p>
            <w:pPr>
              <w:rPr>
                <w:rFonts w:ascii="宋体" w:hAnsi="宋体"/>
                <w:color w:val="auto"/>
                <w:szCs w:val="21"/>
                <w:highlight w:val="none"/>
              </w:rPr>
            </w:pPr>
          </w:p>
        </w:tc>
        <w:tc>
          <w:tcPr>
            <w:tcW w:w="709" w:type="dxa"/>
            <w:tcBorders>
              <w:top w:val="nil"/>
            </w:tcBorders>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35</w:t>
            </w:r>
          </w:p>
        </w:tc>
        <w:tc>
          <w:tcPr>
            <w:tcW w:w="2155" w:type="dxa"/>
            <w:vAlign w:val="center"/>
          </w:tcPr>
          <w:p>
            <w:pPr>
              <w:rPr>
                <w:rFonts w:hint="eastAsia" w:ascii="宋体" w:hAnsi="宋体" w:cs="Arial"/>
                <w:color w:val="auto"/>
                <w:sz w:val="20"/>
                <w:highlight w:val="none"/>
              </w:rPr>
            </w:pPr>
            <w:r>
              <w:rPr>
                <w:rFonts w:hint="eastAsia" w:ascii="宋体" w:hAnsi="宋体" w:cs="Arial"/>
                <w:color w:val="auto"/>
                <w:sz w:val="20"/>
                <w:highlight w:val="none"/>
              </w:rPr>
              <w:t>095400</w:t>
            </w:r>
          </w:p>
          <w:p>
            <w:pPr>
              <w:rPr>
                <w:rFonts w:ascii="宋体" w:hAnsi="宋体" w:cs="Arial"/>
                <w:color w:val="auto"/>
                <w:sz w:val="20"/>
                <w:highlight w:val="none"/>
              </w:rPr>
            </w:pPr>
            <w:r>
              <w:rPr>
                <w:rFonts w:hint="eastAsia" w:ascii="宋体" w:hAnsi="宋体" w:cs="Arial"/>
                <w:b w:val="0"/>
                <w:bCs w:val="0"/>
                <w:color w:val="auto"/>
                <w:sz w:val="20"/>
                <w:highlight w:val="none"/>
              </w:rPr>
              <w:t>林业</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 xml:space="preserve">③ 345林业基础知识综合 </w:t>
            </w:r>
          </w:p>
          <w:p>
            <w:pPr>
              <w:rPr>
                <w:rFonts w:ascii="宋体" w:hAnsi="宋体"/>
                <w:color w:val="auto"/>
                <w:sz w:val="18"/>
                <w:szCs w:val="21"/>
                <w:highlight w:val="none"/>
              </w:rPr>
            </w:pPr>
            <w:r>
              <w:rPr>
                <w:rFonts w:hint="eastAsia" w:ascii="宋体" w:hAnsi="宋体"/>
                <w:color w:val="auto"/>
                <w:sz w:val="18"/>
                <w:szCs w:val="21"/>
                <w:highlight w:val="none"/>
              </w:rPr>
              <w:t>④ 803森林生态学</w:t>
            </w:r>
          </w:p>
        </w:tc>
        <w:tc>
          <w:tcPr>
            <w:tcW w:w="1523" w:type="dxa"/>
            <w:vAlign w:val="center"/>
          </w:tcPr>
          <w:p>
            <w:pPr>
              <w:jc w:val="center"/>
              <w:rPr>
                <w:rFonts w:ascii="宋体" w:hAnsi="宋体" w:cs="Arial"/>
                <w:color w:val="auto"/>
                <w:sz w:val="24"/>
                <w:highlight w:val="none"/>
              </w:rPr>
            </w:pPr>
            <w:r>
              <w:rPr>
                <w:rFonts w:hint="eastAsia" w:ascii="宋体" w:hAnsi="宋体" w:cs="宋体"/>
                <w:color w:val="auto"/>
                <w:kern w:val="0"/>
                <w:sz w:val="24"/>
                <w:highlight w:val="none"/>
              </w:rPr>
              <w:t>林业</w:t>
            </w:r>
          </w:p>
        </w:tc>
        <w:tc>
          <w:tcPr>
            <w:tcW w:w="2502" w:type="dxa"/>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林学概论</w:t>
            </w:r>
          </w:p>
          <w:p>
            <w:pPr>
              <w:jc w:val="center"/>
              <w:rPr>
                <w:rFonts w:hint="eastAsia" w:ascii="宋体" w:hAnsi="宋体"/>
                <w:color w:val="auto"/>
                <w:sz w:val="18"/>
                <w:szCs w:val="18"/>
                <w:highlight w:val="none"/>
              </w:rPr>
            </w:pPr>
            <w:r>
              <w:rPr>
                <w:rFonts w:hint="eastAsia" w:ascii="宋体" w:hAnsi="宋体"/>
                <w:color w:val="auto"/>
                <w:sz w:val="18"/>
                <w:szCs w:val="18"/>
                <w:highlight w:val="none"/>
                <w:lang w:val="en-US" w:eastAsia="zh-CN"/>
              </w:rPr>
              <w:t>加试科目：1.造林学 2.种苗学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436" w:type="dxa"/>
            <w:vMerge w:val="restart"/>
            <w:vAlign w:val="center"/>
          </w:tcPr>
          <w:p>
            <w:pPr>
              <w:rPr>
                <w:rFonts w:ascii="宋体" w:hAnsi="宋体"/>
                <w:color w:val="auto"/>
                <w:szCs w:val="21"/>
                <w:highlight w:val="none"/>
              </w:rPr>
            </w:pPr>
            <w:r>
              <w:rPr>
                <w:rFonts w:hint="eastAsia" w:ascii="宋体" w:hAnsi="宋体"/>
                <w:color w:val="auto"/>
                <w:szCs w:val="21"/>
                <w:highlight w:val="none"/>
              </w:rPr>
              <w:t>204草原与资源环境学院</w:t>
            </w:r>
          </w:p>
          <w:p>
            <w:pPr>
              <w:rPr>
                <w:rFonts w:ascii="宋体" w:hAnsi="宋体"/>
                <w:color w:val="auto"/>
                <w:szCs w:val="21"/>
                <w:highlight w:val="none"/>
              </w:rPr>
            </w:pPr>
          </w:p>
        </w:tc>
        <w:tc>
          <w:tcPr>
            <w:tcW w:w="709"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30</w:t>
            </w:r>
          </w:p>
        </w:tc>
        <w:tc>
          <w:tcPr>
            <w:tcW w:w="2155" w:type="dxa"/>
            <w:vAlign w:val="center"/>
          </w:tcPr>
          <w:p>
            <w:pPr>
              <w:rPr>
                <w:rFonts w:ascii="宋体" w:hAnsi="宋体" w:cs="Arial"/>
                <w:color w:val="auto"/>
                <w:sz w:val="20"/>
                <w:highlight w:val="none"/>
              </w:rPr>
            </w:pPr>
            <w:r>
              <w:rPr>
                <w:rFonts w:hint="eastAsia" w:ascii="宋体" w:hAnsi="宋体" w:cs="Arial"/>
                <w:color w:val="auto"/>
                <w:sz w:val="20"/>
                <w:highlight w:val="none"/>
              </w:rPr>
              <w:t>095131</w:t>
            </w:r>
          </w:p>
          <w:p>
            <w:pPr>
              <w:rPr>
                <w:rFonts w:ascii="宋体" w:hAnsi="宋体" w:cs="Arial"/>
                <w:color w:val="auto"/>
                <w:sz w:val="20"/>
                <w:highlight w:val="none"/>
              </w:rPr>
            </w:pPr>
            <w:r>
              <w:rPr>
                <w:rFonts w:hint="eastAsia" w:ascii="宋体" w:hAnsi="宋体" w:cs="Arial"/>
                <w:color w:val="auto"/>
                <w:sz w:val="20"/>
                <w:highlight w:val="none"/>
              </w:rPr>
              <w:t>农艺与种业</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③ 339农业知识综合一</w:t>
            </w:r>
          </w:p>
          <w:p>
            <w:pPr>
              <w:rPr>
                <w:rFonts w:hint="default" w:ascii="宋体" w:hAnsi="宋体" w:eastAsia="宋体"/>
                <w:color w:val="auto"/>
                <w:sz w:val="18"/>
                <w:szCs w:val="21"/>
                <w:highlight w:val="none"/>
                <w:lang w:val="en-US" w:eastAsia="zh-CN"/>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rPr>
              <w:t>5</w:t>
            </w:r>
            <w:r>
              <w:rPr>
                <w:rFonts w:ascii="宋体" w:hAnsi="宋体"/>
                <w:color w:val="auto"/>
                <w:sz w:val="18"/>
                <w:szCs w:val="21"/>
                <w:highlight w:val="none"/>
              </w:rPr>
              <w:t>生态学</w:t>
            </w:r>
          </w:p>
        </w:tc>
        <w:tc>
          <w:tcPr>
            <w:tcW w:w="1523" w:type="dxa"/>
            <w:vAlign w:val="center"/>
          </w:tcPr>
          <w:p>
            <w:pPr>
              <w:pStyle w:val="4"/>
              <w:ind w:firstLine="120" w:firstLineChars="50"/>
              <w:rPr>
                <w:color w:val="auto"/>
                <w:sz w:val="24"/>
                <w:szCs w:val="24"/>
                <w:highlight w:val="none"/>
              </w:rPr>
            </w:pPr>
          </w:p>
          <w:p>
            <w:pPr>
              <w:rPr>
                <w:rFonts w:ascii="宋体" w:hAnsi="宋体" w:cs="Arial"/>
                <w:color w:val="auto"/>
                <w:sz w:val="24"/>
                <w:highlight w:val="none"/>
              </w:rPr>
            </w:pPr>
          </w:p>
          <w:p>
            <w:pPr>
              <w:jc w:val="center"/>
              <w:rPr>
                <w:color w:val="auto"/>
                <w:sz w:val="24"/>
                <w:szCs w:val="24"/>
                <w:highlight w:val="none"/>
              </w:rPr>
            </w:pPr>
            <w:r>
              <w:rPr>
                <w:rFonts w:hint="eastAsia" w:ascii="宋体" w:hAnsi="宋体" w:cs="Arial"/>
                <w:color w:val="auto"/>
                <w:sz w:val="24"/>
                <w:highlight w:val="none"/>
              </w:rPr>
              <w:t>农业</w:t>
            </w:r>
          </w:p>
          <w:p>
            <w:pPr>
              <w:jc w:val="center"/>
              <w:rPr>
                <w:color w:val="auto"/>
                <w:sz w:val="24"/>
                <w:highlight w:val="none"/>
              </w:rPr>
            </w:pPr>
          </w:p>
        </w:tc>
        <w:tc>
          <w:tcPr>
            <w:tcW w:w="2502" w:type="dxa"/>
            <w:vAlign w:val="center"/>
          </w:tcPr>
          <w:p>
            <w:pPr>
              <w:jc w:val="center"/>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牧草栽培学或草地管理学</w:t>
            </w:r>
          </w:p>
          <w:p>
            <w:pPr>
              <w:jc w:val="center"/>
              <w:rPr>
                <w:rFonts w:hint="default" w:ascii="宋体" w:hAnsi="宋体"/>
                <w:color w:val="auto"/>
                <w:sz w:val="18"/>
                <w:szCs w:val="18"/>
                <w:highlight w:val="none"/>
                <w:lang w:val="en-US" w:eastAsia="zh-CN"/>
              </w:rPr>
            </w:pPr>
            <w:r>
              <w:rPr>
                <w:rFonts w:hint="eastAsia" w:ascii="宋体" w:hAnsi="宋体"/>
                <w:color w:val="auto"/>
                <w:sz w:val="18"/>
                <w:szCs w:val="18"/>
                <w:highlight w:val="none"/>
              </w:rPr>
              <w:t>跨专业考生上述两门科目均需要复试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36" w:type="dxa"/>
            <w:vMerge w:val="continue"/>
            <w:vAlign w:val="center"/>
          </w:tcPr>
          <w:p>
            <w:pPr>
              <w:rPr>
                <w:rFonts w:ascii="宋体" w:hAnsi="宋体"/>
                <w:color w:val="auto"/>
                <w:szCs w:val="21"/>
                <w:highlight w:val="none"/>
              </w:rPr>
            </w:pPr>
          </w:p>
        </w:tc>
        <w:tc>
          <w:tcPr>
            <w:tcW w:w="709"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34</w:t>
            </w:r>
          </w:p>
        </w:tc>
        <w:tc>
          <w:tcPr>
            <w:tcW w:w="2155" w:type="dxa"/>
            <w:vAlign w:val="center"/>
          </w:tcPr>
          <w:p>
            <w:pPr>
              <w:rPr>
                <w:rFonts w:ascii="宋体" w:hAnsi="宋体" w:cs="Arial"/>
                <w:color w:val="auto"/>
                <w:sz w:val="20"/>
                <w:highlight w:val="none"/>
              </w:rPr>
            </w:pPr>
            <w:r>
              <w:rPr>
                <w:rFonts w:hint="eastAsia" w:ascii="宋体" w:hAnsi="宋体" w:cs="Arial"/>
                <w:color w:val="auto"/>
                <w:sz w:val="20"/>
                <w:highlight w:val="none"/>
              </w:rPr>
              <w:t>095132</w:t>
            </w:r>
          </w:p>
          <w:p>
            <w:pPr>
              <w:rPr>
                <w:rFonts w:ascii="宋体" w:hAnsi="宋体" w:cs="Arial"/>
                <w:color w:val="auto"/>
                <w:sz w:val="20"/>
                <w:highlight w:val="none"/>
              </w:rPr>
            </w:pPr>
            <w:r>
              <w:rPr>
                <w:rFonts w:hint="eastAsia" w:ascii="宋体" w:hAnsi="宋体" w:cs="Arial"/>
                <w:color w:val="auto"/>
                <w:sz w:val="20"/>
                <w:highlight w:val="none"/>
              </w:rPr>
              <w:t>资源利用与植物保护</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p>
          <w:p>
            <w:pPr>
              <w:rPr>
                <w:rFonts w:ascii="宋体" w:hAnsi="宋体"/>
                <w:color w:val="auto"/>
                <w:sz w:val="18"/>
                <w:szCs w:val="21"/>
                <w:highlight w:val="none"/>
              </w:rPr>
            </w:pPr>
            <w:r>
              <w:rPr>
                <w:rFonts w:hint="eastAsia" w:ascii="宋体" w:hAnsi="宋体"/>
                <w:color w:val="auto"/>
                <w:sz w:val="18"/>
                <w:szCs w:val="21"/>
                <w:highlight w:val="none"/>
              </w:rPr>
              <w:t>③ 339农业知识综合一</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hint="eastAsia" w:ascii="宋体" w:hAnsi="宋体"/>
                <w:color w:val="auto"/>
                <w:sz w:val="18"/>
                <w:szCs w:val="21"/>
                <w:highlight w:val="none"/>
                <w:lang w:val="en-US" w:eastAsia="zh-CN"/>
              </w:rPr>
              <w:t>904植物生理学</w:t>
            </w:r>
          </w:p>
        </w:tc>
        <w:tc>
          <w:tcPr>
            <w:tcW w:w="1523" w:type="dxa"/>
            <w:vAlign w:val="center"/>
          </w:tcPr>
          <w:p>
            <w:pPr>
              <w:jc w:val="center"/>
              <w:rPr>
                <w:rFonts w:hint="eastAsia" w:eastAsia="宋体"/>
                <w:color w:val="auto"/>
                <w:sz w:val="24"/>
                <w:highlight w:val="none"/>
                <w:lang w:val="en-US" w:eastAsia="zh-CN"/>
              </w:rPr>
            </w:pPr>
            <w:r>
              <w:rPr>
                <w:rFonts w:hint="eastAsia"/>
                <w:color w:val="auto"/>
                <w:sz w:val="24"/>
                <w:highlight w:val="none"/>
                <w:lang w:val="en-US" w:eastAsia="zh-CN"/>
              </w:rPr>
              <w:t>农业</w:t>
            </w:r>
          </w:p>
        </w:tc>
        <w:tc>
          <w:tcPr>
            <w:tcW w:w="2502" w:type="dxa"/>
            <w:vAlign w:val="center"/>
          </w:tcPr>
          <w:p>
            <w:pPr>
              <w:jc w:val="center"/>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同090301土壤学或090302植物营养学复试科目相同任选一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436" w:type="dxa"/>
            <w:vAlign w:val="center"/>
          </w:tcPr>
          <w:p>
            <w:pPr>
              <w:rPr>
                <w:rFonts w:ascii="宋体" w:hAnsi="宋体"/>
                <w:color w:val="auto"/>
                <w:szCs w:val="21"/>
                <w:highlight w:val="none"/>
              </w:rPr>
            </w:pPr>
            <w:r>
              <w:rPr>
                <w:rFonts w:hint="eastAsia" w:ascii="宋体" w:hAnsi="宋体"/>
                <w:color w:val="auto"/>
                <w:szCs w:val="21"/>
                <w:highlight w:val="none"/>
              </w:rPr>
              <w:t>225沙漠治理学院</w:t>
            </w:r>
          </w:p>
        </w:tc>
        <w:tc>
          <w:tcPr>
            <w:tcW w:w="709" w:type="dxa"/>
            <w:vAlign w:val="center"/>
          </w:tcPr>
          <w:p>
            <w:pPr>
              <w:jc w:val="center"/>
              <w:rPr>
                <w:rFonts w:hint="eastAsia"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rPr>
              <w:t>3</w:t>
            </w:r>
            <w:r>
              <w:rPr>
                <w:rFonts w:hint="eastAsia" w:ascii="宋体" w:hAnsi="宋体"/>
                <w:b w:val="0"/>
                <w:bCs w:val="0"/>
                <w:color w:val="auto"/>
                <w:sz w:val="18"/>
                <w:szCs w:val="21"/>
                <w:highlight w:val="none"/>
                <w:lang w:val="en-US" w:eastAsia="zh-CN"/>
              </w:rPr>
              <w:t>6</w:t>
            </w:r>
          </w:p>
        </w:tc>
        <w:tc>
          <w:tcPr>
            <w:tcW w:w="2155" w:type="dxa"/>
            <w:vAlign w:val="center"/>
          </w:tcPr>
          <w:p>
            <w:pPr>
              <w:rPr>
                <w:rFonts w:ascii="宋体" w:hAnsi="宋体" w:cs="Arial"/>
                <w:color w:val="auto"/>
                <w:sz w:val="20"/>
                <w:highlight w:val="none"/>
              </w:rPr>
            </w:pPr>
          </w:p>
          <w:p>
            <w:pPr>
              <w:rPr>
                <w:rFonts w:ascii="宋体" w:hAnsi="宋体" w:cs="Arial"/>
                <w:color w:val="auto"/>
                <w:sz w:val="20"/>
                <w:highlight w:val="none"/>
              </w:rPr>
            </w:pPr>
            <w:r>
              <w:rPr>
                <w:rFonts w:hint="eastAsia" w:ascii="宋体" w:hAnsi="宋体" w:cs="Arial"/>
                <w:color w:val="auto"/>
                <w:sz w:val="20"/>
                <w:highlight w:val="none"/>
              </w:rPr>
              <w:t>095400</w:t>
            </w:r>
          </w:p>
          <w:p>
            <w:pPr>
              <w:rPr>
                <w:rFonts w:ascii="宋体" w:hAnsi="宋体" w:cs="Arial"/>
                <w:color w:val="auto"/>
                <w:sz w:val="20"/>
                <w:highlight w:val="none"/>
              </w:rPr>
            </w:pPr>
            <w:r>
              <w:rPr>
                <w:rFonts w:hint="eastAsia" w:ascii="宋体" w:hAnsi="宋体" w:cs="Arial"/>
                <w:color w:val="auto"/>
                <w:sz w:val="20"/>
                <w:highlight w:val="none"/>
              </w:rPr>
              <w:t>林业</w:t>
            </w:r>
          </w:p>
          <w:p>
            <w:pPr>
              <w:rPr>
                <w:rFonts w:ascii="宋体" w:hAnsi="宋体" w:cs="Arial"/>
                <w:color w:val="auto"/>
                <w:sz w:val="20"/>
                <w:highlight w:val="none"/>
              </w:rPr>
            </w:pP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 xml:space="preserve">③ 345林业基础知识综合 </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rPr>
              <w:t>5</w:t>
            </w:r>
            <w:r>
              <w:rPr>
                <w:rFonts w:ascii="宋体" w:hAnsi="宋体"/>
                <w:color w:val="auto"/>
                <w:sz w:val="18"/>
                <w:szCs w:val="21"/>
                <w:highlight w:val="none"/>
              </w:rPr>
              <w:t>生态学</w:t>
            </w:r>
          </w:p>
        </w:tc>
        <w:tc>
          <w:tcPr>
            <w:tcW w:w="1523" w:type="dxa"/>
            <w:vAlign w:val="center"/>
          </w:tcPr>
          <w:p>
            <w:pPr>
              <w:pStyle w:val="4"/>
              <w:ind w:firstLine="120" w:firstLineChars="50"/>
              <w:rPr>
                <w:color w:val="auto"/>
                <w:sz w:val="24"/>
                <w:szCs w:val="24"/>
                <w:highlight w:val="none"/>
              </w:rPr>
            </w:pPr>
          </w:p>
          <w:p>
            <w:pPr>
              <w:jc w:val="center"/>
              <w:rPr>
                <w:rFonts w:ascii="宋体" w:hAnsi="宋体" w:cs="Arial"/>
                <w:color w:val="auto"/>
                <w:sz w:val="24"/>
                <w:highlight w:val="none"/>
              </w:rPr>
            </w:pPr>
            <w:r>
              <w:rPr>
                <w:rFonts w:hint="eastAsia" w:ascii="宋体" w:hAnsi="宋体" w:cs="宋体"/>
                <w:color w:val="auto"/>
                <w:kern w:val="0"/>
                <w:sz w:val="24"/>
                <w:highlight w:val="none"/>
              </w:rPr>
              <w:t>林业</w:t>
            </w:r>
          </w:p>
          <w:p>
            <w:pPr>
              <w:jc w:val="center"/>
              <w:rPr>
                <w:color w:val="auto"/>
                <w:sz w:val="24"/>
                <w:highlight w:val="none"/>
              </w:rPr>
            </w:pPr>
          </w:p>
        </w:tc>
        <w:tc>
          <w:tcPr>
            <w:tcW w:w="2502" w:type="dxa"/>
            <w:vAlign w:val="center"/>
          </w:tcPr>
          <w:p>
            <w:pPr>
              <w:jc w:val="center"/>
              <w:rPr>
                <w:color w:val="auto"/>
                <w:sz w:val="18"/>
                <w:szCs w:val="21"/>
                <w:highlight w:val="none"/>
              </w:rPr>
            </w:pPr>
            <w:r>
              <w:rPr>
                <w:color w:val="auto"/>
                <w:sz w:val="18"/>
                <w:szCs w:val="21"/>
                <w:highlight w:val="none"/>
              </w:rPr>
              <w:t>荒漠化防治</w:t>
            </w:r>
            <w:r>
              <w:rPr>
                <w:rFonts w:hint="eastAsia"/>
                <w:color w:val="auto"/>
                <w:sz w:val="18"/>
                <w:szCs w:val="21"/>
                <w:highlight w:val="none"/>
              </w:rPr>
              <w:t>工程学</w:t>
            </w:r>
          </w:p>
          <w:p>
            <w:pPr>
              <w:jc w:val="center"/>
              <w:rPr>
                <w:rFonts w:ascii="宋体" w:hAnsi="宋体"/>
                <w:color w:val="auto"/>
                <w:sz w:val="18"/>
                <w:szCs w:val="18"/>
                <w:highlight w:val="none"/>
              </w:rPr>
            </w:pPr>
            <w:r>
              <w:rPr>
                <w:rFonts w:hint="eastAsia"/>
                <w:color w:val="auto"/>
                <w:sz w:val="18"/>
                <w:szCs w:val="21"/>
                <w:highlight w:val="none"/>
              </w:rPr>
              <w:t>加试科目：</w:t>
            </w:r>
            <w:r>
              <w:rPr>
                <w:rFonts w:hint="eastAsia" w:ascii="宋体" w:hAnsi="宋体"/>
                <w:color w:val="auto"/>
                <w:sz w:val="18"/>
                <w:szCs w:val="21"/>
                <w:highlight w:val="none"/>
              </w:rPr>
              <w:t>1.</w:t>
            </w:r>
            <w:r>
              <w:rPr>
                <w:rFonts w:hint="eastAsia"/>
                <w:color w:val="auto"/>
                <w:sz w:val="18"/>
                <w:szCs w:val="21"/>
                <w:highlight w:val="none"/>
              </w:rPr>
              <w:t xml:space="preserve">地学概论 </w:t>
            </w:r>
            <w:r>
              <w:rPr>
                <w:rFonts w:hint="eastAsia" w:ascii="宋体" w:hAnsi="宋体"/>
                <w:color w:val="auto"/>
                <w:sz w:val="18"/>
                <w:szCs w:val="21"/>
                <w:highlight w:val="none"/>
              </w:rPr>
              <w:t>2.</w:t>
            </w:r>
            <w:r>
              <w:rPr>
                <w:rFonts w:hint="eastAsia"/>
                <w:color w:val="auto"/>
                <w:sz w:val="18"/>
                <w:szCs w:val="21"/>
                <w:highlight w:val="none"/>
              </w:rPr>
              <w:t>沙漠学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436" w:type="dxa"/>
            <w:vMerge w:val="restart"/>
            <w:vAlign w:val="center"/>
          </w:tcPr>
          <w:p>
            <w:pPr>
              <w:rPr>
                <w:rFonts w:ascii="宋体" w:hAnsi="宋体"/>
                <w:color w:val="auto"/>
                <w:szCs w:val="21"/>
                <w:highlight w:val="none"/>
              </w:rPr>
            </w:pPr>
          </w:p>
          <w:p>
            <w:pPr>
              <w:pStyle w:val="4"/>
              <w:jc w:val="both"/>
              <w:rPr>
                <w:color w:val="auto"/>
                <w:sz w:val="21"/>
                <w:highlight w:val="none"/>
              </w:rPr>
            </w:pPr>
            <w:r>
              <w:rPr>
                <w:rFonts w:hint="eastAsia"/>
                <w:color w:val="auto"/>
                <w:sz w:val="21"/>
                <w:highlight w:val="none"/>
              </w:rPr>
              <w:t>205机电工程学院</w:t>
            </w:r>
          </w:p>
          <w:p>
            <w:pPr>
              <w:ind w:firstLine="315" w:firstLineChars="150"/>
              <w:rPr>
                <w:rFonts w:ascii="宋体" w:hAnsi="宋体"/>
                <w:color w:val="auto"/>
                <w:szCs w:val="21"/>
                <w:highlight w:val="none"/>
              </w:rPr>
            </w:pPr>
          </w:p>
        </w:tc>
        <w:tc>
          <w:tcPr>
            <w:tcW w:w="709"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23</w:t>
            </w:r>
          </w:p>
        </w:tc>
        <w:tc>
          <w:tcPr>
            <w:tcW w:w="2155" w:type="dxa"/>
            <w:vAlign w:val="center"/>
          </w:tcPr>
          <w:p>
            <w:pPr>
              <w:rPr>
                <w:rFonts w:hint="eastAsia" w:ascii="宋体" w:hAnsi="宋体" w:cs="Arial"/>
                <w:b w:val="0"/>
                <w:bCs/>
                <w:color w:val="auto"/>
                <w:sz w:val="20"/>
                <w:highlight w:val="none"/>
                <w:lang w:val="en-US" w:eastAsia="zh-CN"/>
              </w:rPr>
            </w:pPr>
            <w:r>
              <w:rPr>
                <w:rFonts w:hint="eastAsia" w:ascii="宋体" w:hAnsi="宋体" w:cs="Arial"/>
                <w:b w:val="0"/>
                <w:bCs/>
                <w:color w:val="auto"/>
                <w:sz w:val="20"/>
                <w:highlight w:val="none"/>
              </w:rPr>
              <w:t>08550</w:t>
            </w:r>
            <w:r>
              <w:rPr>
                <w:rFonts w:hint="eastAsia" w:ascii="宋体" w:hAnsi="宋体" w:cs="Arial"/>
                <w:b w:val="0"/>
                <w:bCs/>
                <w:color w:val="auto"/>
                <w:sz w:val="20"/>
                <w:highlight w:val="none"/>
                <w:lang w:val="en-US" w:eastAsia="zh-CN"/>
              </w:rPr>
              <w:t>1</w:t>
            </w:r>
          </w:p>
          <w:p>
            <w:pPr>
              <w:rPr>
                <w:rFonts w:hint="eastAsia" w:ascii="宋体" w:hAnsi="宋体" w:eastAsia="宋体" w:cs="Arial"/>
                <w:color w:val="auto"/>
                <w:sz w:val="20"/>
                <w:highlight w:val="none"/>
                <w:lang w:val="en-US" w:eastAsia="zh-CN"/>
              </w:rPr>
            </w:pPr>
            <w:r>
              <w:rPr>
                <w:rFonts w:hint="eastAsia" w:ascii="宋体" w:hAnsi="宋体" w:cs="Arial"/>
                <w:b w:val="0"/>
                <w:bCs/>
                <w:color w:val="auto"/>
                <w:sz w:val="20"/>
                <w:highlight w:val="none"/>
              </w:rPr>
              <w:t>机械</w:t>
            </w:r>
            <w:r>
              <w:rPr>
                <w:rFonts w:hint="eastAsia" w:ascii="宋体" w:hAnsi="宋体" w:cs="Arial"/>
                <w:b w:val="0"/>
                <w:bCs/>
                <w:color w:val="auto"/>
                <w:sz w:val="20"/>
                <w:highlight w:val="none"/>
                <w:lang w:val="en-US" w:eastAsia="zh-CN"/>
              </w:rPr>
              <w:t>工程</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302数学二</w:t>
            </w:r>
          </w:p>
          <w:p>
            <w:pPr>
              <w:rPr>
                <w:rFonts w:hint="default" w:ascii="宋体" w:hAnsi="宋体" w:eastAsia="宋体"/>
                <w:color w:val="auto"/>
                <w:sz w:val="18"/>
                <w:szCs w:val="21"/>
                <w:highlight w:val="none"/>
                <w:lang w:val="en-US" w:eastAsia="zh-CN"/>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lang w:val="en-US" w:eastAsia="zh-CN"/>
              </w:rPr>
              <w:t>7理论力学</w:t>
            </w:r>
          </w:p>
        </w:tc>
        <w:tc>
          <w:tcPr>
            <w:tcW w:w="1523" w:type="dxa"/>
            <w:vAlign w:val="center"/>
          </w:tcPr>
          <w:p>
            <w:pPr>
              <w:jc w:val="center"/>
              <w:rPr>
                <w:rFonts w:ascii="宋体" w:hAnsi="宋体" w:cs="Arial"/>
                <w:color w:val="auto"/>
                <w:sz w:val="24"/>
                <w:highlight w:val="none"/>
              </w:rPr>
            </w:pPr>
            <w:r>
              <w:rPr>
                <w:rFonts w:hint="eastAsia" w:ascii="宋体" w:hAnsi="宋体"/>
                <w:color w:val="auto"/>
                <w:sz w:val="24"/>
                <w:highlight w:val="none"/>
              </w:rPr>
              <w:t>机械</w:t>
            </w:r>
          </w:p>
        </w:tc>
        <w:tc>
          <w:tcPr>
            <w:tcW w:w="2502" w:type="dxa"/>
            <w:vMerge w:val="restart"/>
            <w:vAlign w:val="center"/>
          </w:tcPr>
          <w:p>
            <w:pPr>
              <w:jc w:val="center"/>
              <w:rPr>
                <w:color w:val="auto"/>
                <w:sz w:val="18"/>
                <w:szCs w:val="21"/>
                <w:highlight w:val="none"/>
              </w:rPr>
            </w:pPr>
            <w:r>
              <w:rPr>
                <w:rFonts w:hint="eastAsia"/>
                <w:color w:val="auto"/>
                <w:sz w:val="18"/>
                <w:szCs w:val="21"/>
                <w:highlight w:val="none"/>
              </w:rPr>
              <w:t>机</w:t>
            </w:r>
            <w:r>
              <w:rPr>
                <w:color w:val="auto"/>
                <w:sz w:val="18"/>
                <w:szCs w:val="21"/>
                <w:highlight w:val="none"/>
              </w:rPr>
              <w:t>械</w:t>
            </w:r>
            <w:r>
              <w:rPr>
                <w:rFonts w:hint="eastAsia"/>
                <w:color w:val="auto"/>
                <w:sz w:val="18"/>
                <w:szCs w:val="21"/>
                <w:highlight w:val="none"/>
              </w:rPr>
              <w:t>原理或单片机原理</w:t>
            </w:r>
          </w:p>
          <w:p>
            <w:pPr>
              <w:jc w:val="center"/>
              <w:rPr>
                <w:color w:val="auto"/>
                <w:sz w:val="18"/>
                <w:szCs w:val="21"/>
                <w:highlight w:val="none"/>
              </w:rPr>
            </w:pPr>
            <w:r>
              <w:rPr>
                <w:rFonts w:hint="eastAsia"/>
                <w:color w:val="auto"/>
                <w:sz w:val="18"/>
                <w:szCs w:val="21"/>
                <w:highlight w:val="none"/>
              </w:rPr>
              <w:t>加试科目：</w:t>
            </w:r>
          </w:p>
          <w:p>
            <w:pPr>
              <w:jc w:val="center"/>
              <w:rPr>
                <w:rFonts w:ascii="宋体" w:hAnsi="宋体"/>
                <w:color w:val="auto"/>
                <w:sz w:val="18"/>
                <w:szCs w:val="18"/>
                <w:highlight w:val="none"/>
              </w:rPr>
            </w:pPr>
            <w:r>
              <w:rPr>
                <w:rFonts w:hint="eastAsia"/>
                <w:color w:val="auto"/>
                <w:sz w:val="18"/>
                <w:szCs w:val="21"/>
                <w:highlight w:val="none"/>
              </w:rPr>
              <w:t>1.机械设计基础2.机械制造基础或1.数字电子技术2.模拟电子技术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6" w:type="dxa"/>
            <w:vMerge w:val="continue"/>
            <w:vAlign w:val="center"/>
          </w:tcPr>
          <w:p>
            <w:pPr>
              <w:rPr>
                <w:rFonts w:ascii="宋体" w:hAnsi="宋体"/>
                <w:color w:val="auto"/>
                <w:szCs w:val="21"/>
                <w:highlight w:val="none"/>
              </w:rPr>
            </w:pPr>
          </w:p>
        </w:tc>
        <w:tc>
          <w:tcPr>
            <w:tcW w:w="709" w:type="dxa"/>
            <w:vAlign w:val="center"/>
          </w:tcPr>
          <w:p>
            <w:pPr>
              <w:jc w:val="center"/>
              <w:rPr>
                <w:rFonts w:hint="eastAsia" w:ascii="宋体" w:hAnsi="宋体" w:eastAsia="宋体"/>
                <w:b w:val="0"/>
                <w:bCs w:val="0"/>
                <w:color w:val="auto"/>
                <w:sz w:val="18"/>
                <w:szCs w:val="21"/>
                <w:highlight w:val="none"/>
                <w:lang w:eastAsia="zh-CN"/>
              </w:rPr>
            </w:pPr>
          </w:p>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8</w:t>
            </w:r>
          </w:p>
        </w:tc>
        <w:tc>
          <w:tcPr>
            <w:tcW w:w="2155" w:type="dxa"/>
            <w:vAlign w:val="center"/>
          </w:tcPr>
          <w:p>
            <w:pPr>
              <w:rPr>
                <w:rFonts w:hint="eastAsia" w:ascii="宋体" w:hAnsi="宋体" w:cs="Arial"/>
                <w:b w:val="0"/>
                <w:bCs/>
                <w:color w:val="auto"/>
                <w:sz w:val="20"/>
                <w:highlight w:val="none"/>
                <w:lang w:val="en-US" w:eastAsia="zh-CN"/>
              </w:rPr>
            </w:pPr>
            <w:r>
              <w:rPr>
                <w:rFonts w:hint="eastAsia" w:ascii="宋体" w:hAnsi="宋体" w:cs="Arial"/>
                <w:b w:val="0"/>
                <w:bCs/>
                <w:color w:val="auto"/>
                <w:sz w:val="20"/>
                <w:highlight w:val="none"/>
              </w:rPr>
              <w:t>08540</w:t>
            </w:r>
            <w:r>
              <w:rPr>
                <w:rFonts w:hint="eastAsia" w:ascii="宋体" w:hAnsi="宋体" w:cs="Arial"/>
                <w:b w:val="0"/>
                <w:bCs/>
                <w:color w:val="auto"/>
                <w:sz w:val="20"/>
                <w:highlight w:val="none"/>
                <w:lang w:val="en-US" w:eastAsia="zh-CN"/>
              </w:rPr>
              <w:t>6</w:t>
            </w:r>
          </w:p>
          <w:p>
            <w:pPr>
              <w:rPr>
                <w:rFonts w:ascii="宋体" w:hAnsi="宋体" w:cs="Arial"/>
                <w:color w:val="auto"/>
                <w:sz w:val="20"/>
                <w:highlight w:val="none"/>
              </w:rPr>
            </w:pPr>
            <w:r>
              <w:rPr>
                <w:rFonts w:hint="eastAsia" w:ascii="宋体" w:hAnsi="宋体" w:cs="Arial"/>
                <w:b w:val="0"/>
                <w:bCs/>
                <w:color w:val="auto"/>
                <w:sz w:val="20"/>
                <w:highlight w:val="none"/>
                <w:lang w:val="en-US" w:eastAsia="zh-CN"/>
              </w:rPr>
              <w:t>控制工程</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302数学二</w:t>
            </w:r>
          </w:p>
          <w:p>
            <w:pPr>
              <w:rPr>
                <w:rFonts w:hint="default" w:ascii="宋体" w:hAnsi="宋体" w:eastAsia="宋体"/>
                <w:color w:val="auto"/>
                <w:sz w:val="18"/>
                <w:szCs w:val="21"/>
                <w:highlight w:val="none"/>
                <w:lang w:val="en-US" w:eastAsia="zh-CN"/>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lang w:val="en-US" w:eastAsia="zh-CN"/>
              </w:rPr>
              <w:t>8电路原理</w:t>
            </w:r>
          </w:p>
        </w:tc>
        <w:tc>
          <w:tcPr>
            <w:tcW w:w="1523" w:type="dxa"/>
            <w:vAlign w:val="center"/>
          </w:tcPr>
          <w:p>
            <w:pPr>
              <w:pStyle w:val="4"/>
              <w:ind w:firstLine="120" w:firstLineChars="50"/>
              <w:rPr>
                <w:color w:val="auto"/>
                <w:sz w:val="24"/>
                <w:szCs w:val="24"/>
                <w:highlight w:val="none"/>
              </w:rPr>
            </w:pPr>
            <w:r>
              <w:rPr>
                <w:color w:val="auto"/>
                <w:sz w:val="24"/>
                <w:szCs w:val="24"/>
                <w:highlight w:val="none"/>
              </w:rPr>
              <w:t>电子信息</w:t>
            </w:r>
          </w:p>
        </w:tc>
        <w:tc>
          <w:tcPr>
            <w:tcW w:w="2502" w:type="dxa"/>
            <w:vMerge w:val="continue"/>
            <w:vAlign w:val="center"/>
          </w:tcPr>
          <w:p>
            <w:pPr>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6" w:type="dxa"/>
            <w:vMerge w:val="continue"/>
            <w:vAlign w:val="center"/>
          </w:tcPr>
          <w:p>
            <w:pPr>
              <w:rPr>
                <w:rFonts w:ascii="宋体" w:hAnsi="宋体"/>
                <w:color w:val="auto"/>
                <w:szCs w:val="21"/>
                <w:highlight w:val="none"/>
              </w:rPr>
            </w:pPr>
          </w:p>
        </w:tc>
        <w:tc>
          <w:tcPr>
            <w:tcW w:w="709" w:type="dxa"/>
            <w:vAlign w:val="center"/>
          </w:tcPr>
          <w:p>
            <w:pPr>
              <w:jc w:val="center"/>
              <w:rPr>
                <w:rFonts w:ascii="宋体" w:hAnsi="宋体"/>
                <w:b w:val="0"/>
                <w:bCs w:val="0"/>
                <w:color w:val="auto"/>
                <w:sz w:val="18"/>
                <w:szCs w:val="21"/>
                <w:highlight w:val="none"/>
              </w:rPr>
            </w:pPr>
            <w:r>
              <w:rPr>
                <w:rFonts w:hint="eastAsia" w:ascii="宋体" w:hAnsi="宋体"/>
                <w:b w:val="0"/>
                <w:bCs w:val="0"/>
                <w:color w:val="auto"/>
                <w:sz w:val="18"/>
                <w:szCs w:val="21"/>
                <w:highlight w:val="none"/>
              </w:rPr>
              <w:t>9</w:t>
            </w:r>
          </w:p>
        </w:tc>
        <w:tc>
          <w:tcPr>
            <w:tcW w:w="2155" w:type="dxa"/>
            <w:vAlign w:val="center"/>
          </w:tcPr>
          <w:p>
            <w:pPr>
              <w:rPr>
                <w:rFonts w:ascii="宋体" w:hAnsi="宋体" w:cs="Arial"/>
                <w:color w:val="auto"/>
                <w:sz w:val="20"/>
                <w:highlight w:val="none"/>
              </w:rPr>
            </w:pPr>
            <w:r>
              <w:rPr>
                <w:rFonts w:hint="eastAsia" w:ascii="宋体" w:hAnsi="宋体" w:cs="Arial"/>
                <w:color w:val="auto"/>
                <w:sz w:val="20"/>
                <w:highlight w:val="none"/>
              </w:rPr>
              <w:t>095136</w:t>
            </w:r>
          </w:p>
          <w:p>
            <w:pPr>
              <w:rPr>
                <w:rFonts w:ascii="宋体" w:hAnsi="宋体" w:cs="Arial"/>
                <w:color w:val="auto"/>
                <w:sz w:val="20"/>
                <w:highlight w:val="none"/>
              </w:rPr>
            </w:pPr>
            <w:r>
              <w:rPr>
                <w:rFonts w:hint="eastAsia" w:ascii="宋体" w:hAnsi="宋体" w:cs="Arial"/>
                <w:color w:val="auto"/>
                <w:sz w:val="20"/>
                <w:highlight w:val="none"/>
              </w:rPr>
              <w:t>农业工程与信息技术</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③ 341农业知识综合三（机电）</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80</w:t>
            </w:r>
            <w:r>
              <w:rPr>
                <w:rFonts w:hint="eastAsia" w:ascii="宋体" w:hAnsi="宋体"/>
                <w:color w:val="auto"/>
                <w:sz w:val="18"/>
                <w:szCs w:val="21"/>
                <w:highlight w:val="none"/>
              </w:rPr>
              <w:t>7</w:t>
            </w:r>
            <w:r>
              <w:rPr>
                <w:rFonts w:ascii="宋体" w:hAnsi="宋体"/>
                <w:color w:val="auto"/>
                <w:sz w:val="18"/>
                <w:szCs w:val="21"/>
                <w:highlight w:val="none"/>
              </w:rPr>
              <w:t>理论力学</w:t>
            </w:r>
          </w:p>
        </w:tc>
        <w:tc>
          <w:tcPr>
            <w:tcW w:w="1523" w:type="dxa"/>
            <w:vAlign w:val="center"/>
          </w:tcPr>
          <w:p>
            <w:pPr>
              <w:pStyle w:val="4"/>
              <w:rPr>
                <w:color w:val="auto"/>
                <w:sz w:val="24"/>
                <w:szCs w:val="24"/>
                <w:highlight w:val="none"/>
              </w:rPr>
            </w:pPr>
            <w:r>
              <w:rPr>
                <w:rFonts w:hint="eastAsia"/>
                <w:color w:val="auto"/>
                <w:sz w:val="24"/>
                <w:szCs w:val="24"/>
                <w:highlight w:val="none"/>
              </w:rPr>
              <w:t>农业</w:t>
            </w:r>
          </w:p>
        </w:tc>
        <w:tc>
          <w:tcPr>
            <w:tcW w:w="2502" w:type="dxa"/>
            <w:vMerge w:val="continue"/>
            <w:vAlign w:val="center"/>
          </w:tcPr>
          <w:p>
            <w:pPr>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436" w:type="dxa"/>
            <w:vMerge w:val="restart"/>
            <w:vAlign w:val="center"/>
          </w:tcPr>
          <w:p>
            <w:pPr>
              <w:rPr>
                <w:rFonts w:ascii="宋体" w:hAnsi="宋体"/>
                <w:color w:val="auto"/>
                <w:szCs w:val="21"/>
                <w:highlight w:val="none"/>
              </w:rPr>
            </w:pPr>
            <w:r>
              <w:rPr>
                <w:rFonts w:hint="eastAsia" w:ascii="宋体" w:hAnsi="宋体"/>
                <w:color w:val="auto"/>
                <w:szCs w:val="21"/>
                <w:highlight w:val="none"/>
              </w:rPr>
              <w:t>206水利与土木建筑工程学院</w:t>
            </w:r>
          </w:p>
          <w:p>
            <w:pPr>
              <w:rPr>
                <w:rFonts w:ascii="宋体" w:hAnsi="宋体"/>
                <w:color w:val="auto"/>
                <w:szCs w:val="21"/>
                <w:highlight w:val="none"/>
              </w:rPr>
            </w:pPr>
          </w:p>
        </w:tc>
        <w:tc>
          <w:tcPr>
            <w:tcW w:w="709"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10</w:t>
            </w:r>
          </w:p>
        </w:tc>
        <w:tc>
          <w:tcPr>
            <w:tcW w:w="2155" w:type="dxa"/>
            <w:vAlign w:val="center"/>
          </w:tcPr>
          <w:p>
            <w:pPr>
              <w:rPr>
                <w:rFonts w:hint="eastAsia" w:ascii="宋体" w:hAnsi="宋体" w:cs="Arial"/>
                <w:b w:val="0"/>
                <w:bCs/>
                <w:color w:val="auto"/>
                <w:sz w:val="20"/>
                <w:highlight w:val="none"/>
                <w:lang w:val="en-US" w:eastAsia="zh-CN"/>
              </w:rPr>
            </w:pPr>
            <w:r>
              <w:rPr>
                <w:rFonts w:hint="eastAsia" w:ascii="宋体" w:hAnsi="宋体" w:cs="Arial"/>
                <w:b w:val="0"/>
                <w:bCs/>
                <w:color w:val="auto"/>
                <w:sz w:val="20"/>
                <w:highlight w:val="none"/>
              </w:rPr>
              <w:t>08590</w:t>
            </w:r>
            <w:r>
              <w:rPr>
                <w:rFonts w:hint="eastAsia" w:ascii="宋体" w:hAnsi="宋体" w:cs="Arial"/>
                <w:b w:val="0"/>
                <w:bCs/>
                <w:color w:val="auto"/>
                <w:sz w:val="20"/>
                <w:highlight w:val="none"/>
                <w:lang w:val="en-US" w:eastAsia="zh-CN"/>
              </w:rPr>
              <w:t>1</w:t>
            </w:r>
          </w:p>
          <w:p>
            <w:pPr>
              <w:rPr>
                <w:rFonts w:hint="eastAsia" w:ascii="宋体" w:hAnsi="宋体" w:eastAsia="宋体" w:cs="Arial"/>
                <w:color w:val="auto"/>
                <w:sz w:val="20"/>
                <w:highlight w:val="none"/>
                <w:lang w:eastAsia="zh-CN"/>
              </w:rPr>
            </w:pPr>
            <w:r>
              <w:rPr>
                <w:rFonts w:hint="eastAsia" w:ascii="宋体" w:hAnsi="宋体" w:cs="Arial"/>
                <w:b w:val="0"/>
                <w:bCs/>
                <w:color w:val="auto"/>
                <w:sz w:val="20"/>
                <w:highlight w:val="none"/>
              </w:rPr>
              <w:t>土木</w:t>
            </w:r>
            <w:r>
              <w:rPr>
                <w:rFonts w:hint="eastAsia" w:ascii="宋体" w:hAnsi="宋体" w:cs="Arial"/>
                <w:b w:val="0"/>
                <w:bCs/>
                <w:color w:val="auto"/>
                <w:sz w:val="20"/>
                <w:highlight w:val="none"/>
                <w:lang w:val="en-US" w:eastAsia="zh-CN"/>
              </w:rPr>
              <w:t>工程</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302数学二</w:t>
            </w:r>
          </w:p>
          <w:p>
            <w:pPr>
              <w:rPr>
                <w:rFonts w:ascii="宋体" w:hAnsi="宋体"/>
                <w:color w:val="auto"/>
                <w:sz w:val="18"/>
                <w:szCs w:val="21"/>
                <w:highlight w:val="none"/>
              </w:rPr>
            </w:pPr>
            <w:r>
              <w:rPr>
                <w:rFonts w:hint="eastAsia" w:ascii="宋体" w:hAnsi="宋体"/>
                <w:color w:val="auto"/>
                <w:sz w:val="18"/>
                <w:szCs w:val="21"/>
                <w:highlight w:val="none"/>
              </w:rPr>
              <w:t>④</w:t>
            </w:r>
            <w:r>
              <w:rPr>
                <w:rFonts w:hint="eastAsia" w:ascii="宋体" w:hAnsi="宋体"/>
                <w:color w:val="auto"/>
                <w:sz w:val="18"/>
                <w:szCs w:val="21"/>
                <w:highlight w:val="none"/>
                <w:lang w:val="en-US" w:eastAsia="zh-CN"/>
              </w:rPr>
              <w:t xml:space="preserve"> </w:t>
            </w:r>
            <w:r>
              <w:rPr>
                <w:rFonts w:ascii="宋体" w:hAnsi="宋体"/>
                <w:color w:val="auto"/>
                <w:sz w:val="18"/>
                <w:szCs w:val="21"/>
                <w:highlight w:val="none"/>
              </w:rPr>
              <w:t>8</w:t>
            </w:r>
            <w:r>
              <w:rPr>
                <w:rFonts w:hint="eastAsia" w:ascii="宋体" w:hAnsi="宋体"/>
                <w:color w:val="auto"/>
                <w:sz w:val="18"/>
                <w:szCs w:val="21"/>
                <w:highlight w:val="none"/>
              </w:rPr>
              <w:t>09</w:t>
            </w:r>
            <w:r>
              <w:rPr>
                <w:rFonts w:ascii="宋体" w:hAnsi="宋体"/>
                <w:color w:val="auto"/>
                <w:sz w:val="18"/>
                <w:szCs w:val="21"/>
                <w:highlight w:val="none"/>
              </w:rPr>
              <w:t>工程力学</w:t>
            </w:r>
          </w:p>
        </w:tc>
        <w:tc>
          <w:tcPr>
            <w:tcW w:w="1523" w:type="dxa"/>
            <w:vAlign w:val="center"/>
          </w:tcPr>
          <w:p>
            <w:pPr>
              <w:jc w:val="center"/>
              <w:rPr>
                <w:color w:val="auto"/>
                <w:sz w:val="24"/>
                <w:szCs w:val="24"/>
                <w:highlight w:val="none"/>
              </w:rPr>
            </w:pPr>
            <w:r>
              <w:rPr>
                <w:rFonts w:hint="eastAsia" w:ascii="宋体" w:hAnsi="宋体" w:cs="Arial"/>
                <w:color w:val="auto"/>
                <w:sz w:val="24"/>
                <w:highlight w:val="none"/>
              </w:rPr>
              <w:t>土木水利</w:t>
            </w:r>
          </w:p>
        </w:tc>
        <w:tc>
          <w:tcPr>
            <w:tcW w:w="2502" w:type="dxa"/>
            <w:vAlign w:val="center"/>
          </w:tcPr>
          <w:p>
            <w:pPr>
              <w:jc w:val="center"/>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建筑材料或水质工程学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436" w:type="dxa"/>
            <w:vMerge w:val="continue"/>
            <w:vAlign w:val="center"/>
          </w:tcPr>
          <w:p>
            <w:pPr>
              <w:rPr>
                <w:rFonts w:ascii="宋体" w:hAnsi="宋体"/>
                <w:color w:val="auto"/>
                <w:szCs w:val="21"/>
                <w:highlight w:val="none"/>
              </w:rPr>
            </w:pPr>
          </w:p>
        </w:tc>
        <w:tc>
          <w:tcPr>
            <w:tcW w:w="709"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23</w:t>
            </w:r>
          </w:p>
        </w:tc>
        <w:tc>
          <w:tcPr>
            <w:tcW w:w="2155" w:type="dxa"/>
            <w:vAlign w:val="center"/>
          </w:tcPr>
          <w:p>
            <w:pPr>
              <w:rPr>
                <w:rFonts w:hint="eastAsia" w:ascii="宋体" w:hAnsi="宋体" w:cs="Arial"/>
                <w:color w:val="auto"/>
                <w:sz w:val="20"/>
                <w:highlight w:val="none"/>
                <w:lang w:val="en-US" w:eastAsia="zh-CN"/>
              </w:rPr>
            </w:pPr>
            <w:r>
              <w:rPr>
                <w:rFonts w:hint="eastAsia" w:ascii="宋体" w:hAnsi="宋体" w:cs="Arial"/>
                <w:color w:val="auto"/>
                <w:sz w:val="20"/>
                <w:highlight w:val="none"/>
                <w:lang w:val="en-US" w:eastAsia="zh-CN"/>
              </w:rPr>
              <w:t>085902</w:t>
            </w:r>
          </w:p>
          <w:p>
            <w:pPr>
              <w:rPr>
                <w:rFonts w:hint="default" w:ascii="宋体" w:hAnsi="宋体" w:eastAsia="宋体" w:cs="Arial"/>
                <w:color w:val="auto"/>
                <w:sz w:val="20"/>
                <w:highlight w:val="none"/>
                <w:lang w:val="en-US" w:eastAsia="zh-CN"/>
              </w:rPr>
            </w:pPr>
            <w:r>
              <w:rPr>
                <w:rFonts w:hint="eastAsia" w:ascii="宋体" w:hAnsi="宋体" w:cs="Arial"/>
                <w:color w:val="auto"/>
                <w:sz w:val="20"/>
                <w:highlight w:val="none"/>
                <w:lang w:val="en-US" w:eastAsia="zh-CN"/>
              </w:rPr>
              <w:t>水利工程</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302数学二</w:t>
            </w:r>
          </w:p>
          <w:p>
            <w:pPr>
              <w:rPr>
                <w:rFonts w:hint="eastAsia" w:ascii="宋体" w:hAnsi="宋体" w:eastAsia="宋体" w:cs="Times New Roman"/>
                <w:color w:val="auto"/>
                <w:kern w:val="2"/>
                <w:sz w:val="18"/>
                <w:szCs w:val="21"/>
                <w:highlight w:val="none"/>
                <w:lang w:val="en-US" w:eastAsia="zh-CN" w:bidi="ar-SA"/>
              </w:rPr>
            </w:pPr>
            <w:r>
              <w:rPr>
                <w:rFonts w:hint="eastAsia" w:ascii="宋体" w:hAnsi="宋体"/>
                <w:color w:val="auto"/>
                <w:sz w:val="18"/>
                <w:szCs w:val="21"/>
                <w:highlight w:val="none"/>
              </w:rPr>
              <w:t xml:space="preserve">④ </w:t>
            </w:r>
            <w:r>
              <w:rPr>
                <w:rFonts w:hint="eastAsia" w:ascii="宋体" w:hAnsi="宋体"/>
                <w:color w:val="auto"/>
                <w:sz w:val="18"/>
                <w:szCs w:val="21"/>
                <w:highlight w:val="none"/>
                <w:lang w:val="en-US" w:eastAsia="zh-CN"/>
              </w:rPr>
              <w:t>810水力学</w:t>
            </w:r>
          </w:p>
        </w:tc>
        <w:tc>
          <w:tcPr>
            <w:tcW w:w="1523" w:type="dxa"/>
            <w:vAlign w:val="center"/>
          </w:tcPr>
          <w:p>
            <w:pPr>
              <w:jc w:val="center"/>
              <w:rPr>
                <w:rFonts w:ascii="宋体" w:hAnsi="宋体" w:cs="Arial"/>
                <w:color w:val="auto"/>
                <w:sz w:val="24"/>
                <w:highlight w:val="none"/>
              </w:rPr>
            </w:pPr>
          </w:p>
          <w:p>
            <w:pPr>
              <w:jc w:val="center"/>
              <w:rPr>
                <w:rFonts w:ascii="宋体" w:hAnsi="宋体" w:cs="Arial"/>
                <w:color w:val="auto"/>
                <w:sz w:val="24"/>
                <w:highlight w:val="none"/>
              </w:rPr>
            </w:pPr>
            <w:r>
              <w:rPr>
                <w:rFonts w:hint="eastAsia" w:ascii="宋体" w:hAnsi="宋体" w:cs="Arial"/>
                <w:color w:val="auto"/>
                <w:sz w:val="24"/>
                <w:highlight w:val="none"/>
              </w:rPr>
              <w:t>土木水利</w:t>
            </w:r>
          </w:p>
          <w:p>
            <w:pPr>
              <w:pStyle w:val="4"/>
              <w:ind w:firstLine="120" w:firstLineChars="50"/>
              <w:rPr>
                <w:rFonts w:ascii="宋体" w:hAnsi="宋体" w:eastAsia="宋体" w:cs="Times New Roman"/>
                <w:color w:val="auto"/>
                <w:kern w:val="2"/>
                <w:sz w:val="24"/>
                <w:szCs w:val="24"/>
                <w:highlight w:val="none"/>
                <w:lang w:val="en-US" w:eastAsia="zh-CN" w:bidi="ar-SA"/>
              </w:rPr>
            </w:pPr>
          </w:p>
        </w:tc>
        <w:tc>
          <w:tcPr>
            <w:tcW w:w="2502" w:type="dxa"/>
            <w:vAlign w:val="center"/>
          </w:tcPr>
          <w:p>
            <w:pPr>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水利工程综合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436" w:type="dxa"/>
            <w:vMerge w:val="continue"/>
            <w:vAlign w:val="center"/>
          </w:tcPr>
          <w:p>
            <w:pPr>
              <w:rPr>
                <w:rFonts w:ascii="宋体" w:hAnsi="宋体"/>
                <w:color w:val="auto"/>
                <w:szCs w:val="21"/>
                <w:highlight w:val="none"/>
              </w:rPr>
            </w:pPr>
          </w:p>
        </w:tc>
        <w:tc>
          <w:tcPr>
            <w:tcW w:w="709"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10</w:t>
            </w:r>
          </w:p>
        </w:tc>
        <w:tc>
          <w:tcPr>
            <w:tcW w:w="2155" w:type="dxa"/>
            <w:vAlign w:val="center"/>
          </w:tcPr>
          <w:p>
            <w:pPr>
              <w:rPr>
                <w:rFonts w:hint="eastAsia" w:ascii="宋体" w:hAnsi="宋体" w:cs="Arial"/>
                <w:color w:val="auto"/>
                <w:sz w:val="20"/>
                <w:highlight w:val="none"/>
                <w:lang w:val="en-US" w:eastAsia="zh-CN"/>
              </w:rPr>
            </w:pPr>
            <w:r>
              <w:rPr>
                <w:rFonts w:hint="eastAsia" w:ascii="宋体" w:hAnsi="宋体" w:cs="Arial"/>
                <w:color w:val="auto"/>
                <w:sz w:val="20"/>
                <w:highlight w:val="none"/>
                <w:lang w:val="en-US" w:eastAsia="zh-CN"/>
              </w:rPr>
              <w:t>085904</w:t>
            </w:r>
          </w:p>
          <w:p>
            <w:pPr>
              <w:rPr>
                <w:rFonts w:hint="default" w:ascii="宋体" w:hAnsi="宋体" w:eastAsia="宋体" w:cs="Arial"/>
                <w:color w:val="auto"/>
                <w:sz w:val="20"/>
                <w:highlight w:val="none"/>
                <w:lang w:val="en-US" w:eastAsia="zh-CN"/>
              </w:rPr>
            </w:pPr>
            <w:r>
              <w:rPr>
                <w:rFonts w:hint="eastAsia" w:ascii="宋体" w:hAnsi="宋体" w:cs="Arial"/>
                <w:color w:val="auto"/>
                <w:sz w:val="20"/>
                <w:highlight w:val="none"/>
                <w:lang w:val="en-US" w:eastAsia="zh-CN"/>
              </w:rPr>
              <w:t>农田水土工程</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302数学二</w:t>
            </w:r>
          </w:p>
          <w:p>
            <w:pPr>
              <w:rPr>
                <w:rFonts w:hint="eastAsia" w:ascii="宋体" w:hAnsi="宋体" w:eastAsia="宋体" w:cs="Times New Roman"/>
                <w:color w:val="auto"/>
                <w:kern w:val="2"/>
                <w:sz w:val="18"/>
                <w:szCs w:val="21"/>
                <w:highlight w:val="none"/>
                <w:lang w:val="en-US" w:eastAsia="zh-CN" w:bidi="ar-SA"/>
              </w:rPr>
            </w:pPr>
            <w:r>
              <w:rPr>
                <w:rFonts w:hint="eastAsia" w:ascii="宋体" w:hAnsi="宋体"/>
                <w:color w:val="auto"/>
                <w:sz w:val="18"/>
                <w:szCs w:val="21"/>
                <w:highlight w:val="none"/>
              </w:rPr>
              <w:t xml:space="preserve">④ </w:t>
            </w:r>
            <w:r>
              <w:rPr>
                <w:rFonts w:ascii="宋体" w:hAnsi="宋体"/>
                <w:color w:val="auto"/>
                <w:sz w:val="18"/>
                <w:szCs w:val="21"/>
                <w:highlight w:val="none"/>
              </w:rPr>
              <w:t>8</w:t>
            </w:r>
            <w:r>
              <w:rPr>
                <w:rFonts w:hint="eastAsia" w:ascii="宋体" w:hAnsi="宋体"/>
                <w:color w:val="auto"/>
                <w:sz w:val="18"/>
                <w:szCs w:val="21"/>
                <w:highlight w:val="none"/>
              </w:rPr>
              <w:t>10</w:t>
            </w:r>
            <w:r>
              <w:rPr>
                <w:rFonts w:ascii="宋体" w:hAnsi="宋体"/>
                <w:color w:val="auto"/>
                <w:sz w:val="18"/>
                <w:szCs w:val="21"/>
                <w:highlight w:val="none"/>
              </w:rPr>
              <w:t>水力学</w:t>
            </w:r>
          </w:p>
        </w:tc>
        <w:tc>
          <w:tcPr>
            <w:tcW w:w="1523" w:type="dxa"/>
            <w:vAlign w:val="center"/>
          </w:tcPr>
          <w:p>
            <w:pPr>
              <w:jc w:val="center"/>
              <w:rPr>
                <w:rFonts w:ascii="宋体" w:hAnsi="宋体" w:cs="Arial"/>
                <w:color w:val="auto"/>
                <w:sz w:val="24"/>
                <w:highlight w:val="none"/>
              </w:rPr>
            </w:pPr>
          </w:p>
          <w:p>
            <w:pPr>
              <w:jc w:val="center"/>
              <w:rPr>
                <w:rFonts w:ascii="宋体" w:hAnsi="宋体" w:cs="Arial"/>
                <w:color w:val="auto"/>
                <w:sz w:val="24"/>
                <w:highlight w:val="none"/>
              </w:rPr>
            </w:pPr>
            <w:r>
              <w:rPr>
                <w:rFonts w:hint="eastAsia" w:ascii="宋体" w:hAnsi="宋体" w:cs="Arial"/>
                <w:color w:val="auto"/>
                <w:sz w:val="24"/>
                <w:highlight w:val="none"/>
              </w:rPr>
              <w:t>土木水利</w:t>
            </w:r>
          </w:p>
          <w:p>
            <w:pPr>
              <w:pStyle w:val="4"/>
              <w:ind w:firstLine="120" w:firstLineChars="50"/>
              <w:rPr>
                <w:rFonts w:ascii="宋体" w:hAnsi="宋体" w:eastAsia="宋体" w:cs="Times New Roman"/>
                <w:color w:val="auto"/>
                <w:kern w:val="2"/>
                <w:sz w:val="24"/>
                <w:szCs w:val="24"/>
                <w:highlight w:val="none"/>
                <w:lang w:val="en-US" w:eastAsia="zh-CN" w:bidi="ar-SA"/>
              </w:rPr>
            </w:pPr>
          </w:p>
        </w:tc>
        <w:tc>
          <w:tcPr>
            <w:tcW w:w="2502" w:type="dxa"/>
            <w:vAlign w:val="center"/>
          </w:tcPr>
          <w:p>
            <w:pPr>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灌溉排水工程学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36" w:type="dxa"/>
            <w:vMerge w:val="restart"/>
            <w:vAlign w:val="center"/>
          </w:tcPr>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207材料科学与艺术设计学院</w:t>
            </w:r>
          </w:p>
          <w:p>
            <w:pPr>
              <w:rPr>
                <w:rFonts w:ascii="宋体" w:hAnsi="宋体"/>
                <w:color w:val="auto"/>
                <w:szCs w:val="21"/>
                <w:highlight w:val="none"/>
              </w:rPr>
            </w:pPr>
          </w:p>
        </w:tc>
        <w:tc>
          <w:tcPr>
            <w:tcW w:w="709"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6</w:t>
            </w:r>
          </w:p>
        </w:tc>
        <w:tc>
          <w:tcPr>
            <w:tcW w:w="2155" w:type="dxa"/>
            <w:vAlign w:val="center"/>
          </w:tcPr>
          <w:p>
            <w:pPr>
              <w:rPr>
                <w:rFonts w:hint="eastAsia" w:ascii="宋体" w:hAnsi="宋体" w:cs="Arial"/>
                <w:b w:val="0"/>
                <w:bCs w:val="0"/>
                <w:color w:val="auto"/>
                <w:sz w:val="20"/>
                <w:highlight w:val="none"/>
                <w:lang w:val="en-US" w:eastAsia="zh-CN"/>
              </w:rPr>
            </w:pPr>
            <w:r>
              <w:rPr>
                <w:rFonts w:hint="eastAsia" w:ascii="宋体" w:hAnsi="宋体" w:cs="Arial"/>
                <w:b w:val="0"/>
                <w:bCs w:val="0"/>
                <w:color w:val="auto"/>
                <w:sz w:val="20"/>
                <w:highlight w:val="none"/>
              </w:rPr>
              <w:t>08560</w:t>
            </w:r>
            <w:r>
              <w:rPr>
                <w:rFonts w:hint="eastAsia" w:ascii="宋体" w:hAnsi="宋体" w:cs="Arial"/>
                <w:b w:val="0"/>
                <w:bCs w:val="0"/>
                <w:color w:val="auto"/>
                <w:sz w:val="20"/>
                <w:highlight w:val="none"/>
                <w:lang w:val="en-US" w:eastAsia="zh-CN"/>
              </w:rPr>
              <w:t>1</w:t>
            </w:r>
          </w:p>
          <w:p>
            <w:pPr>
              <w:rPr>
                <w:rFonts w:hint="eastAsia" w:ascii="宋体" w:hAnsi="宋体" w:eastAsia="宋体" w:cs="Arial"/>
                <w:b w:val="0"/>
                <w:bCs w:val="0"/>
                <w:color w:val="auto"/>
                <w:sz w:val="20"/>
                <w:highlight w:val="none"/>
                <w:lang w:eastAsia="zh-CN"/>
              </w:rPr>
            </w:pPr>
            <w:r>
              <w:rPr>
                <w:rFonts w:hint="eastAsia" w:ascii="宋体" w:hAnsi="宋体" w:cs="Arial"/>
                <w:b w:val="0"/>
                <w:bCs w:val="0"/>
                <w:color w:val="auto"/>
                <w:sz w:val="20"/>
                <w:highlight w:val="none"/>
              </w:rPr>
              <w:t>材料</w:t>
            </w:r>
            <w:r>
              <w:rPr>
                <w:rFonts w:hint="eastAsia" w:ascii="宋体" w:hAnsi="宋体" w:cs="Arial"/>
                <w:b w:val="0"/>
                <w:bCs w:val="0"/>
                <w:color w:val="auto"/>
                <w:sz w:val="20"/>
                <w:highlight w:val="none"/>
                <w:lang w:val="en-US" w:eastAsia="zh-CN"/>
              </w:rPr>
              <w:t>工程</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302数学二</w:t>
            </w:r>
          </w:p>
          <w:p>
            <w:pPr>
              <w:rPr>
                <w:rFonts w:hint="default" w:ascii="宋体" w:hAnsi="宋体" w:eastAsia="宋体"/>
                <w:color w:val="auto"/>
                <w:sz w:val="18"/>
                <w:szCs w:val="21"/>
                <w:highlight w:val="none"/>
                <w:lang w:val="en-US" w:eastAsia="zh-CN"/>
              </w:rPr>
            </w:pPr>
            <w:r>
              <w:rPr>
                <w:rFonts w:hint="eastAsia" w:ascii="宋体" w:hAnsi="宋体"/>
                <w:color w:val="auto"/>
                <w:sz w:val="18"/>
                <w:szCs w:val="21"/>
                <w:highlight w:val="none"/>
              </w:rPr>
              <w:t xml:space="preserve">④ </w:t>
            </w:r>
            <w:r>
              <w:rPr>
                <w:rFonts w:ascii="宋体" w:hAnsi="宋体"/>
                <w:color w:val="auto"/>
                <w:sz w:val="18"/>
                <w:szCs w:val="21"/>
                <w:highlight w:val="none"/>
              </w:rPr>
              <w:t>8</w:t>
            </w:r>
            <w:r>
              <w:rPr>
                <w:rFonts w:hint="eastAsia" w:ascii="宋体" w:hAnsi="宋体"/>
                <w:color w:val="auto"/>
                <w:sz w:val="18"/>
                <w:szCs w:val="21"/>
                <w:highlight w:val="none"/>
                <w:lang w:val="en-US" w:eastAsia="zh-CN"/>
              </w:rPr>
              <w:t>30材料科学基础</w:t>
            </w:r>
          </w:p>
        </w:tc>
        <w:tc>
          <w:tcPr>
            <w:tcW w:w="1523" w:type="dxa"/>
            <w:vAlign w:val="center"/>
          </w:tcPr>
          <w:p>
            <w:pPr>
              <w:ind w:firstLine="360" w:firstLineChars="150"/>
              <w:jc w:val="center"/>
              <w:rPr>
                <w:rFonts w:ascii="宋体" w:hAnsi="宋体" w:cs="Arial"/>
                <w:color w:val="auto"/>
                <w:sz w:val="24"/>
                <w:highlight w:val="none"/>
              </w:rPr>
            </w:pPr>
          </w:p>
          <w:p>
            <w:pPr>
              <w:jc w:val="center"/>
              <w:rPr>
                <w:rFonts w:ascii="宋体" w:hAnsi="宋体" w:cs="Arial"/>
                <w:color w:val="auto"/>
                <w:sz w:val="24"/>
                <w:highlight w:val="none"/>
              </w:rPr>
            </w:pPr>
            <w:r>
              <w:rPr>
                <w:rFonts w:hint="eastAsia" w:ascii="宋体" w:hAnsi="宋体" w:cs="Arial"/>
                <w:color w:val="auto"/>
                <w:sz w:val="24"/>
                <w:highlight w:val="none"/>
              </w:rPr>
              <w:t>材料与化工</w:t>
            </w:r>
          </w:p>
          <w:p>
            <w:pPr>
              <w:pStyle w:val="4"/>
              <w:ind w:firstLine="120" w:firstLineChars="50"/>
              <w:rPr>
                <w:color w:val="auto"/>
                <w:sz w:val="24"/>
                <w:szCs w:val="24"/>
                <w:highlight w:val="none"/>
              </w:rPr>
            </w:pPr>
          </w:p>
        </w:tc>
        <w:tc>
          <w:tcPr>
            <w:tcW w:w="2502" w:type="dxa"/>
            <w:vAlign w:val="center"/>
          </w:tcPr>
          <w:p>
            <w:pPr>
              <w:jc w:val="center"/>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复合材料学</w:t>
            </w:r>
          </w:p>
          <w:p>
            <w:pPr>
              <w:jc w:val="center"/>
              <w:rPr>
                <w:rFonts w:hint="eastAsia" w:ascii="宋体" w:hAnsi="宋体"/>
                <w:color w:val="auto"/>
                <w:sz w:val="18"/>
                <w:szCs w:val="18"/>
                <w:highlight w:val="none"/>
                <w:lang w:val="en-US" w:eastAsia="zh-CN"/>
              </w:rPr>
            </w:pPr>
            <w:r>
              <w:rPr>
                <w:rFonts w:hint="eastAsia" w:ascii="宋体" w:hAnsi="宋体"/>
                <w:color w:val="auto"/>
                <w:sz w:val="18"/>
                <w:szCs w:val="18"/>
                <w:highlight w:val="none"/>
              </w:rPr>
              <w:t>加试科目：1.</w:t>
            </w:r>
            <w:r>
              <w:rPr>
                <w:rFonts w:hint="eastAsia" w:ascii="宋体" w:hAnsi="宋体"/>
                <w:color w:val="auto"/>
                <w:sz w:val="18"/>
                <w:szCs w:val="18"/>
                <w:highlight w:val="none"/>
                <w:lang w:val="en-US" w:eastAsia="zh-CN"/>
              </w:rPr>
              <w:t>材料概论</w:t>
            </w:r>
          </w:p>
          <w:p>
            <w:pPr>
              <w:jc w:val="center"/>
              <w:rPr>
                <w:rFonts w:ascii="宋体" w:hAnsi="宋体"/>
                <w:color w:val="auto"/>
                <w:sz w:val="18"/>
                <w:szCs w:val="18"/>
                <w:highlight w:val="none"/>
              </w:rPr>
            </w:pPr>
            <w:r>
              <w:rPr>
                <w:rFonts w:hint="eastAsia" w:ascii="宋体" w:hAnsi="宋体"/>
                <w:color w:val="auto"/>
                <w:sz w:val="18"/>
                <w:szCs w:val="18"/>
                <w:highlight w:val="none"/>
              </w:rPr>
              <w:t>2.高分子化学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36" w:type="dxa"/>
            <w:vMerge w:val="continue"/>
            <w:vAlign w:val="center"/>
          </w:tcPr>
          <w:p>
            <w:pPr>
              <w:rPr>
                <w:rFonts w:ascii="宋体" w:hAnsi="宋体"/>
                <w:color w:val="auto"/>
                <w:szCs w:val="21"/>
                <w:highlight w:val="none"/>
              </w:rPr>
            </w:pPr>
          </w:p>
        </w:tc>
        <w:tc>
          <w:tcPr>
            <w:tcW w:w="709"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23</w:t>
            </w:r>
          </w:p>
        </w:tc>
        <w:tc>
          <w:tcPr>
            <w:tcW w:w="2155" w:type="dxa"/>
            <w:vAlign w:val="center"/>
          </w:tcPr>
          <w:p>
            <w:pPr>
              <w:rPr>
                <w:rFonts w:hint="eastAsia" w:ascii="宋体" w:hAnsi="宋体" w:cs="Arial"/>
                <w:b w:val="0"/>
                <w:bCs w:val="0"/>
                <w:color w:val="auto"/>
                <w:sz w:val="20"/>
                <w:highlight w:val="none"/>
                <w:lang w:val="en-US" w:eastAsia="zh-CN"/>
              </w:rPr>
            </w:pPr>
            <w:r>
              <w:rPr>
                <w:rFonts w:hint="eastAsia" w:ascii="宋体" w:hAnsi="宋体" w:cs="Arial"/>
                <w:b w:val="0"/>
                <w:bCs w:val="0"/>
                <w:color w:val="auto"/>
                <w:sz w:val="20"/>
                <w:highlight w:val="none"/>
                <w:lang w:val="en-US" w:eastAsia="zh-CN"/>
              </w:rPr>
              <w:t>085605</w:t>
            </w:r>
          </w:p>
          <w:p>
            <w:pPr>
              <w:rPr>
                <w:rFonts w:hint="eastAsia" w:ascii="宋体" w:hAnsi="宋体" w:cs="Arial"/>
                <w:b w:val="0"/>
                <w:bCs w:val="0"/>
                <w:color w:val="auto"/>
                <w:sz w:val="20"/>
                <w:highlight w:val="none"/>
              </w:rPr>
            </w:pPr>
            <w:r>
              <w:rPr>
                <w:rFonts w:hint="eastAsia" w:ascii="宋体" w:hAnsi="宋体" w:cs="Arial"/>
                <w:b w:val="0"/>
                <w:bCs w:val="0"/>
                <w:color w:val="auto"/>
                <w:sz w:val="20"/>
                <w:highlight w:val="none"/>
                <w:lang w:val="en-US" w:eastAsia="zh-CN"/>
              </w:rPr>
              <w:t>林业</w:t>
            </w:r>
            <w:r>
              <w:rPr>
                <w:rFonts w:hint="eastAsia" w:ascii="宋体" w:hAnsi="宋体" w:cs="Arial"/>
                <w:b w:val="0"/>
                <w:bCs w:val="0"/>
                <w:color w:val="auto"/>
                <w:sz w:val="20"/>
                <w:highlight w:val="none"/>
              </w:rPr>
              <w:t>工程</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302数学二</w:t>
            </w:r>
          </w:p>
          <w:p>
            <w:pPr>
              <w:rPr>
                <w:rFonts w:hint="eastAsia"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81</w:t>
            </w:r>
            <w:r>
              <w:rPr>
                <w:rFonts w:hint="eastAsia" w:ascii="宋体" w:hAnsi="宋体"/>
                <w:color w:val="auto"/>
                <w:sz w:val="18"/>
                <w:szCs w:val="21"/>
                <w:highlight w:val="none"/>
              </w:rPr>
              <w:t>3</w:t>
            </w:r>
            <w:r>
              <w:rPr>
                <w:rFonts w:ascii="宋体" w:hAnsi="宋体"/>
                <w:color w:val="auto"/>
                <w:sz w:val="18"/>
                <w:szCs w:val="21"/>
                <w:highlight w:val="none"/>
              </w:rPr>
              <w:t>木材学</w:t>
            </w:r>
          </w:p>
        </w:tc>
        <w:tc>
          <w:tcPr>
            <w:tcW w:w="1523" w:type="dxa"/>
            <w:vAlign w:val="center"/>
          </w:tcPr>
          <w:p>
            <w:pPr>
              <w:jc w:val="center"/>
              <w:rPr>
                <w:color w:val="auto"/>
                <w:sz w:val="24"/>
                <w:szCs w:val="24"/>
                <w:highlight w:val="none"/>
              </w:rPr>
            </w:pPr>
            <w:r>
              <w:rPr>
                <w:rFonts w:hint="eastAsia" w:ascii="宋体" w:hAnsi="宋体" w:cs="Arial"/>
                <w:color w:val="auto"/>
                <w:sz w:val="24"/>
                <w:highlight w:val="none"/>
              </w:rPr>
              <w:t>材料与化工</w:t>
            </w:r>
          </w:p>
        </w:tc>
        <w:tc>
          <w:tcPr>
            <w:tcW w:w="2502" w:type="dxa"/>
            <w:vAlign w:val="center"/>
          </w:tcPr>
          <w:p>
            <w:pPr>
              <w:jc w:val="center"/>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木材加工工艺学</w:t>
            </w:r>
          </w:p>
          <w:p>
            <w:pPr>
              <w:jc w:val="center"/>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加试科目：1.</w:t>
            </w:r>
            <w:r>
              <w:rPr>
                <w:rFonts w:hint="default" w:ascii="宋体" w:hAnsi="宋体"/>
                <w:color w:val="auto"/>
                <w:sz w:val="18"/>
                <w:szCs w:val="18"/>
                <w:highlight w:val="none"/>
                <w:lang w:val="en-US" w:eastAsia="zh-CN"/>
              </w:rPr>
              <w:t>木材基础概论</w:t>
            </w:r>
            <w:r>
              <w:rPr>
                <w:rFonts w:hint="eastAsia" w:ascii="宋体" w:hAnsi="宋体"/>
                <w:color w:val="auto"/>
                <w:sz w:val="18"/>
                <w:szCs w:val="18"/>
                <w:highlight w:val="none"/>
                <w:lang w:val="en-US" w:eastAsia="zh-CN"/>
              </w:rPr>
              <w:t>2.</w:t>
            </w:r>
            <w:r>
              <w:rPr>
                <w:rFonts w:hint="default" w:ascii="宋体" w:hAnsi="宋体"/>
                <w:color w:val="auto"/>
                <w:sz w:val="18"/>
                <w:szCs w:val="18"/>
                <w:highlight w:val="none"/>
                <w:lang w:val="en-US" w:eastAsia="zh-CN"/>
              </w:rPr>
              <w:t>人造板工艺学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436" w:type="dxa"/>
            <w:vMerge w:val="continue"/>
            <w:vAlign w:val="center"/>
          </w:tcPr>
          <w:p>
            <w:pPr>
              <w:rPr>
                <w:rFonts w:ascii="宋体" w:hAnsi="宋体"/>
                <w:color w:val="auto"/>
                <w:szCs w:val="21"/>
                <w:highlight w:val="none"/>
              </w:rPr>
            </w:pPr>
          </w:p>
        </w:tc>
        <w:tc>
          <w:tcPr>
            <w:tcW w:w="709" w:type="dxa"/>
            <w:vAlign w:val="center"/>
          </w:tcPr>
          <w:p>
            <w:pPr>
              <w:jc w:val="center"/>
              <w:rPr>
                <w:rFonts w:ascii="宋体" w:hAnsi="宋体"/>
                <w:b w:val="0"/>
                <w:bCs w:val="0"/>
                <w:color w:val="auto"/>
                <w:sz w:val="18"/>
                <w:szCs w:val="21"/>
                <w:highlight w:val="none"/>
              </w:rPr>
            </w:pPr>
            <w:r>
              <w:rPr>
                <w:rFonts w:hint="eastAsia" w:ascii="宋体" w:hAnsi="宋体"/>
                <w:b w:val="0"/>
                <w:bCs w:val="0"/>
                <w:color w:val="auto"/>
                <w:sz w:val="18"/>
                <w:szCs w:val="21"/>
                <w:highlight w:val="none"/>
              </w:rPr>
              <w:t>6</w:t>
            </w:r>
          </w:p>
        </w:tc>
        <w:tc>
          <w:tcPr>
            <w:tcW w:w="2155" w:type="dxa"/>
            <w:vAlign w:val="center"/>
          </w:tcPr>
          <w:p>
            <w:pPr>
              <w:rPr>
                <w:rFonts w:hint="default" w:ascii="宋体" w:hAnsi="宋体" w:eastAsia="宋体" w:cs="Arial"/>
                <w:color w:val="auto"/>
                <w:sz w:val="20"/>
                <w:highlight w:val="none"/>
                <w:lang w:val="en-US" w:eastAsia="zh-CN"/>
              </w:rPr>
            </w:pPr>
            <w:r>
              <w:rPr>
                <w:rFonts w:hint="eastAsia" w:ascii="宋体" w:hAnsi="宋体" w:cs="Arial"/>
                <w:color w:val="auto"/>
                <w:sz w:val="20"/>
                <w:highlight w:val="none"/>
              </w:rPr>
              <w:t>135</w:t>
            </w:r>
            <w:r>
              <w:rPr>
                <w:rFonts w:hint="eastAsia" w:ascii="宋体" w:hAnsi="宋体" w:cs="Arial"/>
                <w:color w:val="auto"/>
                <w:sz w:val="20"/>
                <w:highlight w:val="none"/>
                <w:lang w:val="en-US" w:eastAsia="zh-CN"/>
              </w:rPr>
              <w:t>700</w:t>
            </w:r>
          </w:p>
          <w:p>
            <w:pPr>
              <w:rPr>
                <w:rFonts w:ascii="宋体" w:hAnsi="宋体" w:cs="Arial"/>
                <w:color w:val="auto"/>
                <w:sz w:val="20"/>
                <w:highlight w:val="none"/>
              </w:rPr>
            </w:pPr>
            <w:r>
              <w:rPr>
                <w:rFonts w:hint="eastAsia" w:ascii="宋体" w:hAnsi="宋体" w:cs="Arial"/>
                <w:color w:val="auto"/>
                <w:sz w:val="20"/>
                <w:highlight w:val="none"/>
              </w:rPr>
              <w:t>设计（</w:t>
            </w:r>
            <w:r>
              <w:rPr>
                <w:rFonts w:hint="eastAsia" w:ascii="宋体" w:hAnsi="宋体" w:cs="Arial"/>
                <w:color w:val="auto"/>
                <w:sz w:val="20"/>
                <w:highlight w:val="none"/>
                <w:lang w:val="en-US" w:eastAsia="zh-CN"/>
              </w:rPr>
              <w:t>只</w:t>
            </w:r>
            <w:r>
              <w:rPr>
                <w:rFonts w:hint="eastAsia" w:ascii="宋体" w:hAnsi="宋体" w:cs="Arial"/>
                <w:color w:val="auto"/>
                <w:sz w:val="20"/>
                <w:highlight w:val="none"/>
              </w:rPr>
              <w:t>招收艺术学及风景园林学专业学生）</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或203日语</w:t>
            </w:r>
          </w:p>
          <w:p>
            <w:pPr>
              <w:rPr>
                <w:rFonts w:ascii="宋体" w:hAnsi="宋体"/>
                <w:color w:val="auto"/>
                <w:sz w:val="18"/>
                <w:szCs w:val="21"/>
                <w:highlight w:val="none"/>
              </w:rPr>
            </w:pPr>
            <w:r>
              <w:rPr>
                <w:rFonts w:hint="eastAsia" w:ascii="宋体" w:hAnsi="宋体"/>
                <w:color w:val="auto"/>
                <w:sz w:val="18"/>
                <w:szCs w:val="21"/>
                <w:highlight w:val="none"/>
              </w:rPr>
              <w:t>③ 704</w:t>
            </w:r>
            <w:r>
              <w:rPr>
                <w:rFonts w:ascii="宋体" w:hAnsi="宋体"/>
                <w:color w:val="auto"/>
                <w:sz w:val="18"/>
                <w:szCs w:val="21"/>
                <w:highlight w:val="none"/>
              </w:rPr>
              <w:t>设计基础</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w:t>
            </w:r>
            <w:r>
              <w:rPr>
                <w:rFonts w:hint="eastAsia" w:ascii="宋体" w:hAnsi="宋体"/>
                <w:color w:val="auto"/>
                <w:sz w:val="18"/>
                <w:szCs w:val="21"/>
                <w:highlight w:val="none"/>
              </w:rPr>
              <w:t>12</w:t>
            </w:r>
            <w:r>
              <w:rPr>
                <w:rFonts w:ascii="宋体" w:hAnsi="宋体"/>
                <w:color w:val="auto"/>
                <w:sz w:val="18"/>
                <w:szCs w:val="21"/>
                <w:highlight w:val="none"/>
              </w:rPr>
              <w:t>艺术概论</w:t>
            </w:r>
          </w:p>
        </w:tc>
        <w:tc>
          <w:tcPr>
            <w:tcW w:w="1523" w:type="dxa"/>
            <w:vAlign w:val="center"/>
          </w:tcPr>
          <w:p>
            <w:pPr>
              <w:pStyle w:val="4"/>
              <w:rPr>
                <w:rFonts w:hint="eastAsia" w:eastAsia="宋体"/>
                <w:color w:val="auto"/>
                <w:sz w:val="24"/>
                <w:szCs w:val="24"/>
                <w:highlight w:val="none"/>
                <w:lang w:eastAsia="zh-CN"/>
              </w:rPr>
            </w:pPr>
            <w:r>
              <w:rPr>
                <w:rFonts w:hint="eastAsia"/>
                <w:color w:val="auto"/>
                <w:sz w:val="24"/>
                <w:szCs w:val="24"/>
                <w:highlight w:val="none"/>
                <w:lang w:val="en-US" w:eastAsia="zh-CN"/>
              </w:rPr>
              <w:t>设计</w:t>
            </w:r>
          </w:p>
        </w:tc>
        <w:tc>
          <w:tcPr>
            <w:tcW w:w="2502" w:type="dxa"/>
            <w:vAlign w:val="center"/>
          </w:tcPr>
          <w:p>
            <w:pPr>
              <w:jc w:val="center"/>
              <w:rPr>
                <w:color w:val="auto"/>
                <w:sz w:val="18"/>
                <w:szCs w:val="18"/>
                <w:highlight w:val="none"/>
              </w:rPr>
            </w:pPr>
            <w:r>
              <w:rPr>
                <w:rFonts w:hint="eastAsia"/>
                <w:color w:val="auto"/>
                <w:sz w:val="18"/>
                <w:szCs w:val="18"/>
                <w:highlight w:val="none"/>
              </w:rPr>
              <w:t>创意思维</w:t>
            </w:r>
          </w:p>
          <w:p>
            <w:pPr>
              <w:jc w:val="center"/>
              <w:rPr>
                <w:rFonts w:hint="eastAsia"/>
                <w:color w:val="auto"/>
                <w:sz w:val="18"/>
                <w:szCs w:val="18"/>
                <w:highlight w:val="none"/>
              </w:rPr>
            </w:pPr>
            <w:r>
              <w:rPr>
                <w:rFonts w:hint="eastAsia"/>
                <w:color w:val="auto"/>
                <w:sz w:val="18"/>
                <w:szCs w:val="18"/>
                <w:highlight w:val="none"/>
              </w:rPr>
              <w:t>加试科目：</w:t>
            </w:r>
            <w:r>
              <w:rPr>
                <w:rFonts w:hint="eastAsia" w:ascii="宋体" w:hAnsi="宋体"/>
                <w:color w:val="auto"/>
                <w:sz w:val="18"/>
                <w:szCs w:val="18"/>
                <w:highlight w:val="none"/>
              </w:rPr>
              <w:t>1.</w:t>
            </w:r>
            <w:r>
              <w:rPr>
                <w:rFonts w:hint="eastAsia"/>
                <w:color w:val="auto"/>
                <w:sz w:val="18"/>
                <w:szCs w:val="18"/>
                <w:highlight w:val="none"/>
              </w:rPr>
              <w:t xml:space="preserve">室内设计 </w:t>
            </w:r>
          </w:p>
          <w:p>
            <w:pPr>
              <w:jc w:val="center"/>
              <w:rPr>
                <w:color w:val="auto"/>
                <w:sz w:val="18"/>
                <w:szCs w:val="18"/>
                <w:highlight w:val="none"/>
              </w:rPr>
            </w:pPr>
            <w:r>
              <w:rPr>
                <w:rFonts w:hint="eastAsia" w:ascii="宋体" w:hAnsi="宋体"/>
                <w:color w:val="auto"/>
                <w:sz w:val="18"/>
                <w:szCs w:val="18"/>
                <w:highlight w:val="none"/>
              </w:rPr>
              <w:t>2</w:t>
            </w:r>
            <w:r>
              <w:rPr>
                <w:rFonts w:hint="eastAsia"/>
                <w:color w:val="auto"/>
                <w:sz w:val="18"/>
                <w:szCs w:val="18"/>
                <w:highlight w:val="none"/>
              </w:rPr>
              <w:t>.蒙古族工艺美术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1436" w:type="dxa"/>
            <w:vMerge w:val="restart"/>
            <w:vAlign w:val="center"/>
          </w:tcPr>
          <w:p>
            <w:pPr>
              <w:rPr>
                <w:rFonts w:ascii="宋体" w:hAnsi="宋体"/>
                <w:color w:val="auto"/>
                <w:szCs w:val="21"/>
                <w:highlight w:val="none"/>
              </w:rPr>
            </w:pPr>
            <w:r>
              <w:rPr>
                <w:rFonts w:hint="eastAsia" w:ascii="宋体" w:hAnsi="宋体"/>
                <w:color w:val="auto"/>
                <w:szCs w:val="21"/>
                <w:highlight w:val="none"/>
              </w:rPr>
              <w:t>208经济管理学院</w:t>
            </w:r>
          </w:p>
          <w:p>
            <w:pPr>
              <w:rPr>
                <w:rFonts w:ascii="宋体" w:hAnsi="宋体"/>
                <w:color w:val="auto"/>
                <w:szCs w:val="21"/>
                <w:highlight w:val="none"/>
              </w:rPr>
            </w:pPr>
          </w:p>
          <w:p>
            <w:pPr>
              <w:rPr>
                <w:rFonts w:ascii="宋体" w:hAnsi="宋体"/>
                <w:color w:val="auto"/>
                <w:szCs w:val="21"/>
                <w:highlight w:val="none"/>
              </w:rPr>
            </w:pPr>
          </w:p>
        </w:tc>
        <w:tc>
          <w:tcPr>
            <w:tcW w:w="709"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30</w:t>
            </w:r>
          </w:p>
        </w:tc>
        <w:tc>
          <w:tcPr>
            <w:tcW w:w="2155" w:type="dxa"/>
            <w:vAlign w:val="center"/>
          </w:tcPr>
          <w:p>
            <w:pPr>
              <w:rPr>
                <w:rFonts w:ascii="宋体" w:hAnsi="宋体" w:cs="Arial"/>
                <w:color w:val="auto"/>
                <w:sz w:val="20"/>
                <w:highlight w:val="none"/>
              </w:rPr>
            </w:pPr>
            <w:r>
              <w:rPr>
                <w:rFonts w:hint="eastAsia" w:ascii="宋体" w:hAnsi="宋体" w:cs="Arial"/>
                <w:color w:val="auto"/>
                <w:sz w:val="20"/>
                <w:highlight w:val="none"/>
              </w:rPr>
              <w:t>095138</w:t>
            </w:r>
          </w:p>
          <w:p>
            <w:pPr>
              <w:rPr>
                <w:rFonts w:ascii="宋体" w:hAnsi="宋体" w:cs="Arial"/>
                <w:color w:val="auto"/>
                <w:sz w:val="20"/>
                <w:highlight w:val="none"/>
              </w:rPr>
            </w:pPr>
            <w:r>
              <w:rPr>
                <w:rFonts w:hint="eastAsia" w:ascii="宋体" w:hAnsi="宋体" w:cs="Arial"/>
                <w:color w:val="auto"/>
                <w:sz w:val="20"/>
                <w:highlight w:val="none"/>
              </w:rPr>
              <w:t>农村发展</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p>
          <w:p>
            <w:pPr>
              <w:rPr>
                <w:rFonts w:ascii="宋体" w:hAnsi="宋体"/>
                <w:color w:val="auto"/>
                <w:sz w:val="18"/>
                <w:szCs w:val="21"/>
                <w:highlight w:val="none"/>
              </w:rPr>
            </w:pPr>
            <w:r>
              <w:rPr>
                <w:rFonts w:hint="eastAsia" w:ascii="宋体" w:hAnsi="宋体"/>
                <w:color w:val="auto"/>
                <w:sz w:val="18"/>
                <w:szCs w:val="21"/>
                <w:highlight w:val="none"/>
              </w:rPr>
              <w:t>③ 342农业知识综合四</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81</w:t>
            </w:r>
            <w:r>
              <w:rPr>
                <w:rFonts w:hint="eastAsia" w:ascii="宋体" w:hAnsi="宋体"/>
                <w:color w:val="auto"/>
                <w:sz w:val="18"/>
                <w:szCs w:val="21"/>
                <w:highlight w:val="none"/>
              </w:rPr>
              <w:t>4</w:t>
            </w:r>
            <w:r>
              <w:rPr>
                <w:rFonts w:ascii="宋体" w:hAnsi="宋体"/>
                <w:color w:val="auto"/>
                <w:sz w:val="18"/>
                <w:szCs w:val="21"/>
                <w:highlight w:val="none"/>
              </w:rPr>
              <w:t>经济学与管理学</w:t>
            </w:r>
            <w:r>
              <w:rPr>
                <w:rFonts w:hint="eastAsia" w:ascii="宋体" w:hAnsi="宋体"/>
                <w:color w:val="auto"/>
                <w:sz w:val="18"/>
                <w:szCs w:val="21"/>
                <w:highlight w:val="none"/>
              </w:rPr>
              <w:t>基础</w:t>
            </w:r>
          </w:p>
        </w:tc>
        <w:tc>
          <w:tcPr>
            <w:tcW w:w="1523" w:type="dxa"/>
            <w:vAlign w:val="center"/>
          </w:tcPr>
          <w:p>
            <w:pPr>
              <w:jc w:val="center"/>
              <w:rPr>
                <w:rFonts w:ascii="宋体" w:hAnsi="宋体" w:cs="Arial"/>
                <w:color w:val="auto"/>
                <w:sz w:val="24"/>
                <w:highlight w:val="none"/>
              </w:rPr>
            </w:pPr>
          </w:p>
          <w:p>
            <w:pPr>
              <w:jc w:val="center"/>
              <w:rPr>
                <w:rFonts w:ascii="宋体" w:hAnsi="宋体" w:cs="Arial"/>
                <w:color w:val="auto"/>
                <w:sz w:val="24"/>
                <w:highlight w:val="none"/>
              </w:rPr>
            </w:pPr>
            <w:r>
              <w:rPr>
                <w:rFonts w:hint="eastAsia" w:ascii="宋体" w:hAnsi="宋体" w:cs="Arial"/>
                <w:color w:val="auto"/>
                <w:sz w:val="24"/>
                <w:highlight w:val="none"/>
              </w:rPr>
              <w:t>农业</w:t>
            </w:r>
          </w:p>
          <w:p>
            <w:pPr>
              <w:pStyle w:val="4"/>
              <w:ind w:firstLine="120" w:firstLineChars="50"/>
              <w:rPr>
                <w:color w:val="auto"/>
                <w:sz w:val="24"/>
                <w:szCs w:val="24"/>
                <w:highlight w:val="none"/>
              </w:rPr>
            </w:pPr>
          </w:p>
        </w:tc>
        <w:tc>
          <w:tcPr>
            <w:tcW w:w="2502" w:type="dxa"/>
            <w:vAlign w:val="center"/>
          </w:tcPr>
          <w:p>
            <w:pPr>
              <w:jc w:val="center"/>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统计学与会计学综合</w:t>
            </w:r>
          </w:p>
          <w:p>
            <w:pPr>
              <w:jc w:val="center"/>
              <w:rPr>
                <w:rFonts w:hint="eastAsia" w:ascii="宋体" w:hAnsi="宋体"/>
                <w:color w:val="auto"/>
                <w:sz w:val="18"/>
                <w:szCs w:val="18"/>
                <w:highlight w:val="none"/>
              </w:rPr>
            </w:pPr>
            <w:r>
              <w:rPr>
                <w:rFonts w:hint="eastAsia" w:ascii="宋体" w:hAnsi="宋体"/>
                <w:color w:val="auto"/>
                <w:sz w:val="18"/>
                <w:szCs w:val="18"/>
                <w:highlight w:val="none"/>
              </w:rPr>
              <w:t>加试科目：1.基础会计学</w:t>
            </w:r>
          </w:p>
          <w:p>
            <w:pPr>
              <w:jc w:val="center"/>
              <w:rPr>
                <w:rFonts w:ascii="宋体" w:hAnsi="宋体"/>
                <w:color w:val="auto"/>
                <w:sz w:val="18"/>
                <w:szCs w:val="18"/>
                <w:highlight w:val="none"/>
              </w:rPr>
            </w:pPr>
            <w:r>
              <w:rPr>
                <w:rFonts w:hint="eastAsia" w:ascii="宋体" w:hAnsi="宋体"/>
                <w:color w:val="auto"/>
                <w:sz w:val="18"/>
                <w:szCs w:val="18"/>
                <w:highlight w:val="none"/>
              </w:rPr>
              <w:t xml:space="preserve">2.统计学原理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436" w:type="dxa"/>
            <w:vMerge w:val="continue"/>
            <w:vAlign w:val="center"/>
          </w:tcPr>
          <w:p>
            <w:pPr>
              <w:rPr>
                <w:rFonts w:ascii="宋体" w:hAnsi="宋体"/>
                <w:color w:val="auto"/>
                <w:szCs w:val="21"/>
                <w:highlight w:val="none"/>
              </w:rPr>
            </w:pPr>
          </w:p>
        </w:tc>
        <w:tc>
          <w:tcPr>
            <w:tcW w:w="709"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30</w:t>
            </w:r>
          </w:p>
        </w:tc>
        <w:tc>
          <w:tcPr>
            <w:tcW w:w="2155" w:type="dxa"/>
            <w:vAlign w:val="center"/>
          </w:tcPr>
          <w:p>
            <w:pPr>
              <w:rPr>
                <w:rFonts w:ascii="宋体" w:hAnsi="宋体" w:cs="Arial"/>
                <w:color w:val="auto"/>
                <w:sz w:val="20"/>
                <w:highlight w:val="none"/>
              </w:rPr>
            </w:pPr>
            <w:r>
              <w:rPr>
                <w:rFonts w:hint="eastAsia" w:ascii="宋体" w:hAnsi="宋体" w:cs="Arial"/>
                <w:color w:val="auto"/>
                <w:sz w:val="20"/>
                <w:highlight w:val="none"/>
              </w:rPr>
              <w:t>125300</w:t>
            </w:r>
          </w:p>
          <w:p>
            <w:pPr>
              <w:rPr>
                <w:rFonts w:ascii="宋体" w:hAnsi="宋体" w:cs="Arial"/>
                <w:color w:val="auto"/>
                <w:sz w:val="20"/>
                <w:highlight w:val="none"/>
              </w:rPr>
            </w:pPr>
            <w:r>
              <w:rPr>
                <w:rFonts w:hint="eastAsia" w:ascii="宋体" w:hAnsi="宋体" w:cs="Arial"/>
                <w:color w:val="auto"/>
                <w:sz w:val="20"/>
                <w:highlight w:val="none"/>
              </w:rPr>
              <w:t>会计</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① 199管理类联考综合能力</w:t>
            </w:r>
          </w:p>
          <w:p>
            <w:pPr>
              <w:rPr>
                <w:rFonts w:ascii="宋体" w:hAnsi="宋体"/>
                <w:color w:val="auto"/>
                <w:sz w:val="18"/>
                <w:szCs w:val="21"/>
                <w:highlight w:val="none"/>
              </w:rPr>
            </w:pPr>
            <w:r>
              <w:rPr>
                <w:rFonts w:hint="eastAsia" w:ascii="宋体" w:hAnsi="宋体"/>
                <w:color w:val="auto"/>
                <w:sz w:val="18"/>
                <w:szCs w:val="21"/>
                <w:highlight w:val="none"/>
              </w:rPr>
              <w:t>②</w:t>
            </w:r>
            <w:r>
              <w:rPr>
                <w:rFonts w:ascii="宋体" w:hAnsi="宋体"/>
                <w:color w:val="auto"/>
                <w:sz w:val="18"/>
                <w:szCs w:val="21"/>
                <w:highlight w:val="none"/>
              </w:rPr>
              <w:t xml:space="preserve"> 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p>
          <w:p>
            <w:pPr>
              <w:rPr>
                <w:rFonts w:ascii="宋体" w:hAnsi="宋体"/>
                <w:color w:val="auto"/>
                <w:sz w:val="18"/>
                <w:szCs w:val="21"/>
                <w:highlight w:val="none"/>
              </w:rPr>
            </w:pPr>
            <w:r>
              <w:rPr>
                <w:rFonts w:hint="eastAsia" w:ascii="宋体" w:hAnsi="宋体"/>
                <w:color w:val="auto"/>
                <w:sz w:val="18"/>
                <w:szCs w:val="21"/>
                <w:highlight w:val="none"/>
              </w:rPr>
              <w:t>③ 无</w:t>
            </w:r>
          </w:p>
          <w:p>
            <w:pPr>
              <w:rPr>
                <w:rFonts w:ascii="宋体" w:hAnsi="宋体"/>
                <w:color w:val="auto"/>
                <w:sz w:val="18"/>
                <w:szCs w:val="21"/>
                <w:highlight w:val="none"/>
              </w:rPr>
            </w:pPr>
            <w:r>
              <w:rPr>
                <w:rFonts w:hint="eastAsia" w:ascii="宋体" w:hAnsi="宋体"/>
                <w:color w:val="auto"/>
                <w:sz w:val="18"/>
                <w:szCs w:val="21"/>
                <w:highlight w:val="none"/>
              </w:rPr>
              <w:t>④ 无</w:t>
            </w:r>
          </w:p>
        </w:tc>
        <w:tc>
          <w:tcPr>
            <w:tcW w:w="1523" w:type="dxa"/>
            <w:vAlign w:val="center"/>
          </w:tcPr>
          <w:p>
            <w:pPr>
              <w:pStyle w:val="4"/>
              <w:rPr>
                <w:color w:val="auto"/>
                <w:sz w:val="24"/>
                <w:szCs w:val="24"/>
                <w:highlight w:val="none"/>
              </w:rPr>
            </w:pPr>
            <w:r>
              <w:rPr>
                <w:rFonts w:hint="eastAsia" w:cs="Arial"/>
                <w:color w:val="auto"/>
                <w:sz w:val="24"/>
                <w:szCs w:val="24"/>
                <w:highlight w:val="none"/>
              </w:rPr>
              <w:t>会计</w:t>
            </w:r>
          </w:p>
        </w:tc>
        <w:tc>
          <w:tcPr>
            <w:tcW w:w="2502"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1.思想政治理论</w:t>
            </w:r>
          </w:p>
          <w:p>
            <w:pPr>
              <w:jc w:val="center"/>
              <w:rPr>
                <w:rFonts w:ascii="宋体" w:hAnsi="宋体"/>
                <w:color w:val="auto"/>
                <w:sz w:val="18"/>
                <w:szCs w:val="18"/>
                <w:highlight w:val="none"/>
              </w:rPr>
            </w:pPr>
            <w:r>
              <w:rPr>
                <w:rFonts w:hint="eastAsia" w:ascii="宋体" w:hAnsi="宋体"/>
                <w:color w:val="auto"/>
                <w:sz w:val="18"/>
                <w:szCs w:val="18"/>
                <w:highlight w:val="none"/>
              </w:rPr>
              <w:t>2.会计</w:t>
            </w:r>
            <w:r>
              <w:rPr>
                <w:rFonts w:hint="eastAsia" w:ascii="宋体" w:hAnsi="宋体"/>
                <w:color w:val="auto"/>
                <w:sz w:val="18"/>
                <w:szCs w:val="18"/>
                <w:highlight w:val="none"/>
                <w:lang w:val="en-US" w:eastAsia="zh-CN"/>
              </w:rPr>
              <w:t>学</w:t>
            </w:r>
            <w:r>
              <w:rPr>
                <w:rFonts w:hint="eastAsia" w:ascii="宋体" w:hAnsi="宋体"/>
                <w:color w:val="auto"/>
                <w:sz w:val="18"/>
                <w:szCs w:val="18"/>
                <w:highlight w:val="none"/>
              </w:rPr>
              <w:t>综合</w:t>
            </w:r>
          </w:p>
          <w:p>
            <w:pPr>
              <w:jc w:val="center"/>
              <w:rPr>
                <w:rFonts w:ascii="宋体" w:hAnsi="宋体"/>
                <w:color w:val="auto"/>
                <w:sz w:val="18"/>
                <w:szCs w:val="18"/>
                <w:highlight w:val="none"/>
              </w:rPr>
            </w:pPr>
            <w:r>
              <w:rPr>
                <w:rFonts w:hint="eastAsia" w:ascii="宋体" w:hAnsi="宋体"/>
                <w:color w:val="auto"/>
                <w:sz w:val="18"/>
                <w:szCs w:val="18"/>
                <w:highlight w:val="none"/>
              </w:rPr>
              <w:t>加试科目：1.中级财务会计2.财务管理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436" w:type="dxa"/>
            <w:vAlign w:val="center"/>
          </w:tcPr>
          <w:p>
            <w:pPr>
              <w:rPr>
                <w:rFonts w:ascii="宋体" w:hAnsi="宋体"/>
                <w:color w:val="auto"/>
                <w:szCs w:val="21"/>
                <w:highlight w:val="none"/>
              </w:rPr>
            </w:pPr>
            <w:r>
              <w:rPr>
                <w:rFonts w:hint="eastAsia" w:ascii="宋体" w:hAnsi="宋体"/>
                <w:color w:val="auto"/>
                <w:szCs w:val="21"/>
                <w:highlight w:val="none"/>
              </w:rPr>
              <w:t>209食品科学与工程学院</w:t>
            </w:r>
          </w:p>
        </w:tc>
        <w:tc>
          <w:tcPr>
            <w:tcW w:w="709"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 xml:space="preserve">100 </w:t>
            </w:r>
          </w:p>
        </w:tc>
        <w:tc>
          <w:tcPr>
            <w:tcW w:w="2155" w:type="dxa"/>
            <w:vAlign w:val="center"/>
          </w:tcPr>
          <w:p>
            <w:pPr>
              <w:rPr>
                <w:rFonts w:hint="eastAsia" w:ascii="宋体" w:hAnsi="宋体" w:cs="Arial"/>
                <w:color w:val="auto"/>
                <w:sz w:val="20"/>
                <w:highlight w:val="none"/>
              </w:rPr>
            </w:pPr>
            <w:r>
              <w:rPr>
                <w:rFonts w:hint="eastAsia" w:ascii="宋体" w:hAnsi="宋体" w:cs="Arial"/>
                <w:color w:val="auto"/>
                <w:sz w:val="20"/>
                <w:highlight w:val="none"/>
              </w:rPr>
              <w:t>095135</w:t>
            </w:r>
          </w:p>
          <w:p>
            <w:pPr>
              <w:rPr>
                <w:rFonts w:ascii="宋体" w:hAnsi="宋体" w:cs="Arial"/>
                <w:color w:val="auto"/>
                <w:sz w:val="20"/>
                <w:highlight w:val="none"/>
              </w:rPr>
            </w:pPr>
            <w:r>
              <w:rPr>
                <w:rFonts w:hint="eastAsia" w:ascii="宋体" w:hAnsi="宋体" w:cs="Arial"/>
                <w:color w:val="auto"/>
                <w:sz w:val="20"/>
                <w:highlight w:val="none"/>
              </w:rPr>
              <w:t>食品加工与安全(只招收理学，工学，农学和医学专业)</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③ 341农业知识综合三（食品）</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ascii="宋体" w:hAnsi="宋体"/>
                <w:color w:val="auto"/>
                <w:sz w:val="18"/>
                <w:szCs w:val="21"/>
                <w:highlight w:val="none"/>
              </w:rPr>
              <w:t>81</w:t>
            </w:r>
            <w:r>
              <w:rPr>
                <w:rFonts w:hint="eastAsia" w:ascii="宋体" w:hAnsi="宋体"/>
                <w:color w:val="auto"/>
                <w:sz w:val="18"/>
                <w:szCs w:val="21"/>
                <w:highlight w:val="none"/>
              </w:rPr>
              <w:t>5</w:t>
            </w:r>
            <w:r>
              <w:rPr>
                <w:rFonts w:ascii="宋体" w:hAnsi="宋体"/>
                <w:color w:val="auto"/>
                <w:sz w:val="18"/>
                <w:szCs w:val="21"/>
                <w:highlight w:val="none"/>
              </w:rPr>
              <w:t>食品微生物学及食品工程原理</w:t>
            </w:r>
          </w:p>
        </w:tc>
        <w:tc>
          <w:tcPr>
            <w:tcW w:w="1523" w:type="dxa"/>
            <w:vAlign w:val="center"/>
          </w:tcPr>
          <w:p>
            <w:pPr>
              <w:ind w:firstLine="480" w:firstLineChars="200"/>
              <w:jc w:val="center"/>
              <w:rPr>
                <w:rFonts w:ascii="宋体" w:hAnsi="宋体" w:cs="Arial"/>
                <w:color w:val="auto"/>
                <w:sz w:val="24"/>
                <w:highlight w:val="none"/>
              </w:rPr>
            </w:pPr>
          </w:p>
          <w:p>
            <w:pPr>
              <w:jc w:val="center"/>
              <w:rPr>
                <w:rFonts w:ascii="宋体" w:hAnsi="宋体" w:cs="Arial"/>
                <w:color w:val="auto"/>
                <w:sz w:val="24"/>
                <w:highlight w:val="none"/>
              </w:rPr>
            </w:pPr>
            <w:r>
              <w:rPr>
                <w:rFonts w:hint="eastAsia" w:ascii="宋体" w:hAnsi="宋体" w:cs="Arial"/>
                <w:color w:val="auto"/>
                <w:sz w:val="24"/>
                <w:highlight w:val="none"/>
              </w:rPr>
              <w:t>农业</w:t>
            </w:r>
          </w:p>
          <w:p>
            <w:pPr>
              <w:jc w:val="center"/>
              <w:rPr>
                <w:color w:val="auto"/>
                <w:sz w:val="24"/>
                <w:highlight w:val="none"/>
              </w:rPr>
            </w:pPr>
          </w:p>
        </w:tc>
        <w:tc>
          <w:tcPr>
            <w:tcW w:w="2502" w:type="dxa"/>
            <w:vAlign w:val="center"/>
          </w:tcPr>
          <w:p>
            <w:pPr>
              <w:jc w:val="center"/>
              <w:rPr>
                <w:rFonts w:ascii="宋体" w:hAnsi="宋体"/>
                <w:color w:val="auto"/>
                <w:sz w:val="18"/>
                <w:szCs w:val="21"/>
                <w:highlight w:val="none"/>
              </w:rPr>
            </w:pPr>
            <w:r>
              <w:rPr>
                <w:rFonts w:hint="eastAsia" w:ascii="宋体" w:hAnsi="宋体"/>
                <w:color w:val="auto"/>
                <w:sz w:val="18"/>
                <w:szCs w:val="21"/>
                <w:highlight w:val="none"/>
              </w:rPr>
              <w:t>食品工艺学（乳品、肉品、果蔬、农产）</w:t>
            </w:r>
          </w:p>
          <w:p>
            <w:pPr>
              <w:jc w:val="center"/>
              <w:rPr>
                <w:rFonts w:ascii="宋体" w:hAnsi="宋体"/>
                <w:color w:val="auto"/>
                <w:szCs w:val="21"/>
                <w:highlight w:val="none"/>
              </w:rPr>
            </w:pPr>
            <w:r>
              <w:rPr>
                <w:rFonts w:hint="eastAsia" w:ascii="宋体" w:hAnsi="宋体"/>
                <w:color w:val="auto"/>
                <w:sz w:val="18"/>
                <w:szCs w:val="21"/>
                <w:highlight w:val="none"/>
              </w:rPr>
              <w:t>加试科目：1.食品机械与设备 2.食品化学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436" w:type="dxa"/>
            <w:vAlign w:val="center"/>
          </w:tcPr>
          <w:p>
            <w:pPr>
              <w:rPr>
                <w:rFonts w:ascii="宋体" w:hAnsi="宋体"/>
                <w:color w:val="auto"/>
                <w:szCs w:val="21"/>
                <w:highlight w:val="none"/>
              </w:rPr>
            </w:pPr>
            <w:r>
              <w:rPr>
                <w:rFonts w:hint="eastAsia" w:ascii="宋体" w:hAnsi="宋体"/>
                <w:color w:val="auto"/>
                <w:szCs w:val="21"/>
                <w:highlight w:val="none"/>
              </w:rPr>
              <w:t>210计算机与信息工程学院</w:t>
            </w:r>
          </w:p>
        </w:tc>
        <w:tc>
          <w:tcPr>
            <w:tcW w:w="709"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22</w:t>
            </w:r>
          </w:p>
        </w:tc>
        <w:tc>
          <w:tcPr>
            <w:tcW w:w="2155" w:type="dxa"/>
            <w:vAlign w:val="center"/>
          </w:tcPr>
          <w:p>
            <w:pPr>
              <w:rPr>
                <w:rFonts w:hint="eastAsia" w:ascii="宋体" w:hAnsi="宋体" w:cs="Arial"/>
                <w:b w:val="0"/>
                <w:bCs/>
                <w:color w:val="auto"/>
                <w:sz w:val="20"/>
                <w:highlight w:val="none"/>
                <w:lang w:val="en-US" w:eastAsia="zh-CN"/>
              </w:rPr>
            </w:pPr>
            <w:r>
              <w:rPr>
                <w:rFonts w:hint="eastAsia" w:ascii="宋体" w:hAnsi="宋体" w:cs="Arial"/>
                <w:b w:val="0"/>
                <w:bCs/>
                <w:color w:val="auto"/>
                <w:sz w:val="20"/>
                <w:highlight w:val="none"/>
              </w:rPr>
              <w:t>08540</w:t>
            </w:r>
            <w:r>
              <w:rPr>
                <w:rFonts w:hint="eastAsia" w:ascii="宋体" w:hAnsi="宋体" w:cs="Arial"/>
                <w:b w:val="0"/>
                <w:bCs/>
                <w:color w:val="auto"/>
                <w:sz w:val="20"/>
                <w:highlight w:val="none"/>
                <w:lang w:val="en-US" w:eastAsia="zh-CN"/>
              </w:rPr>
              <w:t>4</w:t>
            </w:r>
          </w:p>
          <w:p>
            <w:pPr>
              <w:rPr>
                <w:rFonts w:ascii="宋体" w:hAnsi="宋体" w:cs="Arial"/>
                <w:color w:val="auto"/>
                <w:sz w:val="20"/>
                <w:highlight w:val="none"/>
              </w:rPr>
            </w:pPr>
            <w:r>
              <w:rPr>
                <w:rFonts w:hint="eastAsia" w:ascii="宋体" w:hAnsi="宋体" w:cs="Arial"/>
                <w:b w:val="0"/>
                <w:bCs/>
                <w:color w:val="auto"/>
                <w:sz w:val="20"/>
                <w:highlight w:val="none"/>
              </w:rPr>
              <w:t>计算机技术</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w:t>
            </w:r>
            <w:r>
              <w:rPr>
                <w:rFonts w:hint="eastAsia" w:ascii="宋体" w:hAnsi="宋体"/>
                <w:color w:val="auto"/>
                <w:sz w:val="18"/>
                <w:szCs w:val="21"/>
                <w:highlight w:val="none"/>
              </w:rPr>
              <w:t>203日语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302数学二</w:t>
            </w:r>
          </w:p>
          <w:p>
            <w:pPr>
              <w:rPr>
                <w:rFonts w:ascii="宋体" w:hAnsi="宋体"/>
                <w:color w:val="auto"/>
                <w:sz w:val="18"/>
                <w:szCs w:val="21"/>
                <w:highlight w:val="none"/>
              </w:rPr>
            </w:pPr>
            <w:r>
              <w:rPr>
                <w:rFonts w:hint="eastAsia" w:ascii="宋体" w:hAnsi="宋体"/>
                <w:color w:val="auto"/>
                <w:sz w:val="18"/>
                <w:szCs w:val="21"/>
                <w:highlight w:val="none"/>
              </w:rPr>
              <w:t>④ 816计算机综合</w:t>
            </w:r>
          </w:p>
        </w:tc>
        <w:tc>
          <w:tcPr>
            <w:tcW w:w="1523" w:type="dxa"/>
            <w:vAlign w:val="center"/>
          </w:tcPr>
          <w:p>
            <w:pPr>
              <w:jc w:val="center"/>
              <w:rPr>
                <w:rFonts w:ascii="宋体" w:hAnsi="宋体" w:cs="Arial"/>
                <w:color w:val="auto"/>
                <w:sz w:val="24"/>
                <w:highlight w:val="none"/>
              </w:rPr>
            </w:pPr>
          </w:p>
          <w:p>
            <w:pPr>
              <w:jc w:val="center"/>
              <w:rPr>
                <w:rFonts w:ascii="宋体" w:hAnsi="宋体" w:cs="Arial"/>
                <w:color w:val="auto"/>
                <w:sz w:val="24"/>
                <w:highlight w:val="none"/>
              </w:rPr>
            </w:pPr>
            <w:r>
              <w:rPr>
                <w:rFonts w:hint="eastAsia" w:ascii="宋体" w:hAnsi="宋体" w:cs="Arial"/>
                <w:color w:val="auto"/>
                <w:sz w:val="24"/>
                <w:highlight w:val="none"/>
              </w:rPr>
              <w:t>电子信息</w:t>
            </w:r>
          </w:p>
          <w:p>
            <w:pPr>
              <w:pStyle w:val="4"/>
              <w:ind w:firstLine="120" w:firstLineChars="50"/>
              <w:rPr>
                <w:rFonts w:cs="Arial"/>
                <w:color w:val="auto"/>
                <w:sz w:val="24"/>
                <w:szCs w:val="24"/>
                <w:highlight w:val="none"/>
              </w:rPr>
            </w:pPr>
          </w:p>
        </w:tc>
        <w:tc>
          <w:tcPr>
            <w:tcW w:w="2502" w:type="dxa"/>
            <w:vAlign w:val="center"/>
          </w:tcPr>
          <w:p>
            <w:pPr>
              <w:jc w:val="center"/>
              <w:rPr>
                <w:color w:val="auto"/>
                <w:sz w:val="18"/>
                <w:szCs w:val="21"/>
                <w:highlight w:val="none"/>
              </w:rPr>
            </w:pPr>
            <w:r>
              <w:rPr>
                <w:rFonts w:hint="eastAsia"/>
                <w:color w:val="auto"/>
                <w:sz w:val="18"/>
                <w:szCs w:val="21"/>
                <w:highlight w:val="none"/>
              </w:rPr>
              <w:t>面向对象程序设计</w:t>
            </w:r>
          </w:p>
          <w:p>
            <w:pPr>
              <w:jc w:val="center"/>
              <w:rPr>
                <w:color w:val="auto"/>
                <w:sz w:val="18"/>
                <w:szCs w:val="21"/>
                <w:highlight w:val="none"/>
              </w:rPr>
            </w:pPr>
            <w:r>
              <w:rPr>
                <w:rFonts w:hint="eastAsia"/>
                <w:color w:val="auto"/>
                <w:sz w:val="18"/>
                <w:szCs w:val="21"/>
                <w:highlight w:val="none"/>
              </w:rPr>
              <w:t>或数据库系统概论</w:t>
            </w:r>
          </w:p>
          <w:p>
            <w:pPr>
              <w:jc w:val="center"/>
              <w:rPr>
                <w:rFonts w:ascii="宋体" w:hAnsi="宋体"/>
                <w:color w:val="auto"/>
                <w:sz w:val="18"/>
                <w:szCs w:val="18"/>
                <w:highlight w:val="none"/>
              </w:rPr>
            </w:pPr>
            <w:r>
              <w:rPr>
                <w:rFonts w:hint="eastAsia"/>
                <w:color w:val="auto"/>
                <w:sz w:val="18"/>
                <w:szCs w:val="21"/>
                <w:highlight w:val="none"/>
              </w:rPr>
              <w:t>加试科目：程序设计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436" w:type="dxa"/>
            <w:vAlign w:val="center"/>
          </w:tcPr>
          <w:p>
            <w:pPr>
              <w:rPr>
                <w:rFonts w:ascii="宋体" w:hAnsi="宋体"/>
                <w:color w:val="auto"/>
                <w:szCs w:val="21"/>
                <w:highlight w:val="none"/>
              </w:rPr>
            </w:pPr>
            <w:r>
              <w:rPr>
                <w:rFonts w:hint="eastAsia" w:ascii="宋体" w:hAnsi="宋体"/>
                <w:color w:val="auto"/>
                <w:szCs w:val="21"/>
                <w:highlight w:val="none"/>
              </w:rPr>
              <w:t>211生命科学学院</w:t>
            </w:r>
          </w:p>
        </w:tc>
        <w:tc>
          <w:tcPr>
            <w:tcW w:w="709"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30</w:t>
            </w:r>
          </w:p>
        </w:tc>
        <w:tc>
          <w:tcPr>
            <w:tcW w:w="2155" w:type="dxa"/>
            <w:vAlign w:val="center"/>
          </w:tcPr>
          <w:p>
            <w:pPr>
              <w:rPr>
                <w:rFonts w:hint="eastAsia" w:ascii="宋体" w:hAnsi="宋体" w:cs="Arial"/>
                <w:b w:val="0"/>
                <w:bCs/>
                <w:color w:val="auto"/>
                <w:sz w:val="20"/>
                <w:highlight w:val="none"/>
                <w:lang w:val="en-US" w:eastAsia="zh-CN"/>
              </w:rPr>
            </w:pPr>
            <w:r>
              <w:rPr>
                <w:rFonts w:hint="eastAsia" w:ascii="宋体" w:hAnsi="宋体" w:cs="Arial"/>
                <w:b w:val="0"/>
                <w:bCs/>
                <w:color w:val="auto"/>
                <w:sz w:val="20"/>
                <w:highlight w:val="none"/>
              </w:rPr>
              <w:t>08600</w:t>
            </w:r>
            <w:r>
              <w:rPr>
                <w:rFonts w:hint="eastAsia" w:ascii="宋体" w:hAnsi="宋体" w:cs="Arial"/>
                <w:b w:val="0"/>
                <w:bCs/>
                <w:color w:val="auto"/>
                <w:sz w:val="20"/>
                <w:highlight w:val="none"/>
                <w:lang w:val="en-US" w:eastAsia="zh-CN"/>
              </w:rPr>
              <w:t>1</w:t>
            </w:r>
          </w:p>
          <w:p>
            <w:pPr>
              <w:rPr>
                <w:rFonts w:ascii="宋体" w:hAnsi="宋体" w:cs="Arial"/>
                <w:color w:val="auto"/>
                <w:sz w:val="20"/>
                <w:highlight w:val="none"/>
              </w:rPr>
            </w:pPr>
            <w:r>
              <w:rPr>
                <w:rFonts w:hint="eastAsia" w:ascii="宋体" w:hAnsi="宋体" w:cs="Arial"/>
                <w:b w:val="0"/>
                <w:bCs/>
                <w:color w:val="auto"/>
                <w:sz w:val="20"/>
                <w:highlight w:val="none"/>
              </w:rPr>
              <w:t>生物</w:t>
            </w:r>
            <w:r>
              <w:rPr>
                <w:rFonts w:hint="eastAsia" w:ascii="宋体" w:hAnsi="宋体" w:cs="Arial"/>
                <w:b w:val="0"/>
                <w:bCs/>
                <w:color w:val="auto"/>
                <w:sz w:val="20"/>
                <w:highlight w:val="none"/>
                <w:lang w:val="en-US" w:eastAsia="zh-CN"/>
              </w:rPr>
              <w:t>技术</w:t>
            </w:r>
            <w:r>
              <w:rPr>
                <w:rFonts w:hint="eastAsia" w:ascii="宋体" w:hAnsi="宋体" w:cs="Arial"/>
                <w:b w:val="0"/>
                <w:bCs/>
                <w:color w:val="auto"/>
                <w:sz w:val="20"/>
                <w:highlight w:val="none"/>
              </w:rPr>
              <w:t>与</w:t>
            </w:r>
            <w:r>
              <w:rPr>
                <w:rFonts w:hint="eastAsia" w:ascii="宋体" w:hAnsi="宋体" w:cs="Arial"/>
                <w:b w:val="0"/>
                <w:bCs/>
                <w:color w:val="auto"/>
                <w:sz w:val="20"/>
                <w:highlight w:val="none"/>
                <w:lang w:val="en-US" w:eastAsia="zh-CN"/>
              </w:rPr>
              <w:t>工程</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p>
          <w:p>
            <w:pPr>
              <w:rPr>
                <w:rFonts w:ascii="宋体" w:hAnsi="宋体"/>
                <w:color w:val="auto"/>
                <w:sz w:val="18"/>
                <w:szCs w:val="21"/>
                <w:highlight w:val="none"/>
              </w:rPr>
            </w:pPr>
            <w:r>
              <w:rPr>
                <w:rFonts w:hint="eastAsia" w:ascii="宋体" w:hAnsi="宋体"/>
                <w:color w:val="auto"/>
                <w:sz w:val="18"/>
                <w:szCs w:val="21"/>
                <w:highlight w:val="none"/>
              </w:rPr>
              <w:t>③ 338生物化学</w:t>
            </w:r>
          </w:p>
          <w:p>
            <w:pPr>
              <w:rPr>
                <w:rFonts w:ascii="宋体" w:hAnsi="宋体"/>
                <w:color w:val="auto"/>
                <w:sz w:val="18"/>
                <w:szCs w:val="21"/>
                <w:highlight w:val="none"/>
              </w:rPr>
            </w:pPr>
            <w:r>
              <w:rPr>
                <w:rFonts w:hint="eastAsia" w:ascii="宋体" w:hAnsi="宋体"/>
                <w:color w:val="auto"/>
                <w:sz w:val="18"/>
                <w:szCs w:val="21"/>
                <w:highlight w:val="none"/>
              </w:rPr>
              <w:t>④ 817微生物学</w:t>
            </w:r>
          </w:p>
        </w:tc>
        <w:tc>
          <w:tcPr>
            <w:tcW w:w="1523" w:type="dxa"/>
            <w:vAlign w:val="center"/>
          </w:tcPr>
          <w:p>
            <w:pPr>
              <w:ind w:firstLine="360" w:firstLineChars="150"/>
              <w:jc w:val="center"/>
              <w:rPr>
                <w:rFonts w:ascii="宋体" w:hAnsi="宋体" w:cs="Arial"/>
                <w:color w:val="auto"/>
                <w:sz w:val="24"/>
                <w:highlight w:val="none"/>
              </w:rPr>
            </w:pPr>
          </w:p>
          <w:p>
            <w:pPr>
              <w:jc w:val="center"/>
              <w:rPr>
                <w:rFonts w:ascii="宋体" w:hAnsi="宋体" w:cs="Arial"/>
                <w:color w:val="auto"/>
                <w:sz w:val="24"/>
                <w:highlight w:val="none"/>
              </w:rPr>
            </w:pPr>
            <w:r>
              <w:rPr>
                <w:rFonts w:hint="eastAsia" w:ascii="宋体" w:hAnsi="宋体" w:cs="Arial"/>
                <w:color w:val="auto"/>
                <w:sz w:val="24"/>
                <w:highlight w:val="none"/>
              </w:rPr>
              <w:t>生物与医药</w:t>
            </w:r>
          </w:p>
          <w:p>
            <w:pPr>
              <w:pStyle w:val="4"/>
              <w:ind w:firstLine="120" w:firstLineChars="50"/>
              <w:rPr>
                <w:color w:val="auto"/>
                <w:sz w:val="24"/>
                <w:szCs w:val="24"/>
                <w:highlight w:val="none"/>
              </w:rPr>
            </w:pPr>
          </w:p>
        </w:tc>
        <w:tc>
          <w:tcPr>
            <w:tcW w:w="2502" w:type="dxa"/>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蛋白质化学</w:t>
            </w:r>
          </w:p>
          <w:p>
            <w:pPr>
              <w:jc w:val="center"/>
              <w:rPr>
                <w:rFonts w:hint="eastAsia" w:ascii="宋体" w:hAnsi="宋体"/>
                <w:color w:val="auto"/>
                <w:sz w:val="18"/>
                <w:szCs w:val="18"/>
                <w:highlight w:val="none"/>
              </w:rPr>
            </w:pPr>
            <w:r>
              <w:rPr>
                <w:rFonts w:hint="eastAsia" w:ascii="宋体" w:hAnsi="宋体"/>
                <w:color w:val="auto"/>
                <w:sz w:val="18"/>
                <w:szCs w:val="18"/>
                <w:highlight w:val="none"/>
              </w:rPr>
              <w:t>加试科目：</w:t>
            </w:r>
          </w:p>
          <w:p>
            <w:pPr>
              <w:jc w:val="center"/>
              <w:rPr>
                <w:rFonts w:ascii="宋体" w:hAnsi="宋体"/>
                <w:color w:val="auto"/>
                <w:sz w:val="18"/>
                <w:szCs w:val="18"/>
                <w:highlight w:val="none"/>
              </w:rPr>
            </w:pPr>
            <w:r>
              <w:rPr>
                <w:rFonts w:hint="eastAsia" w:ascii="宋体" w:hAnsi="宋体"/>
                <w:color w:val="auto"/>
                <w:sz w:val="18"/>
                <w:szCs w:val="18"/>
                <w:highlight w:val="none"/>
              </w:rPr>
              <w:t>1.基因工程2.细胞生物学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436" w:type="dxa"/>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212人文社会科学学院</w:t>
            </w:r>
          </w:p>
        </w:tc>
        <w:tc>
          <w:tcPr>
            <w:tcW w:w="709" w:type="dxa"/>
            <w:vAlign w:val="center"/>
          </w:tcPr>
          <w:p>
            <w:pPr>
              <w:jc w:val="center"/>
              <w:rPr>
                <w:rFonts w:hint="eastAsia"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3</w:t>
            </w:r>
          </w:p>
        </w:tc>
        <w:tc>
          <w:tcPr>
            <w:tcW w:w="2155" w:type="dxa"/>
            <w:vAlign w:val="center"/>
          </w:tcPr>
          <w:p>
            <w:pPr>
              <w:rPr>
                <w:rFonts w:hint="eastAsia" w:ascii="宋体" w:hAnsi="宋体" w:cs="Arial"/>
                <w:b w:val="0"/>
                <w:bCs/>
                <w:color w:val="auto"/>
                <w:sz w:val="20"/>
                <w:highlight w:val="none"/>
                <w:lang w:val="en-US" w:eastAsia="zh-CN"/>
              </w:rPr>
            </w:pPr>
            <w:r>
              <w:rPr>
                <w:rFonts w:hint="eastAsia" w:ascii="宋体" w:hAnsi="宋体" w:cs="Arial"/>
                <w:b w:val="0"/>
                <w:bCs/>
                <w:color w:val="auto"/>
                <w:sz w:val="20"/>
                <w:highlight w:val="none"/>
                <w:lang w:val="en-US" w:eastAsia="zh-CN"/>
              </w:rPr>
              <w:t>035200</w:t>
            </w:r>
          </w:p>
          <w:p>
            <w:pPr>
              <w:rPr>
                <w:rFonts w:hint="default" w:ascii="宋体" w:hAnsi="宋体" w:cs="Arial"/>
                <w:b w:val="0"/>
                <w:bCs/>
                <w:color w:val="auto"/>
                <w:sz w:val="20"/>
                <w:highlight w:val="none"/>
                <w:lang w:val="en-US" w:eastAsia="zh-CN"/>
              </w:rPr>
            </w:pPr>
            <w:r>
              <w:rPr>
                <w:rFonts w:hint="eastAsia" w:ascii="宋体" w:hAnsi="宋体" w:cs="Arial"/>
                <w:b w:val="0"/>
                <w:bCs/>
                <w:color w:val="auto"/>
                <w:sz w:val="20"/>
                <w:highlight w:val="none"/>
                <w:lang w:val="en-US" w:eastAsia="zh-CN"/>
              </w:rPr>
              <w:t>社会工作</w:t>
            </w:r>
          </w:p>
        </w:tc>
        <w:tc>
          <w:tcPr>
            <w:tcW w:w="3742" w:type="dxa"/>
            <w:vAlign w:val="center"/>
          </w:tcPr>
          <w:p>
            <w:pPr>
              <w:rPr>
                <w:rFonts w:ascii="宋体" w:hAnsi="宋体" w:cs="宋体"/>
                <w:color w:val="auto"/>
                <w:sz w:val="18"/>
                <w:szCs w:val="21"/>
                <w:highlight w:val="none"/>
              </w:rPr>
            </w:pPr>
            <w:r>
              <w:rPr>
                <w:rFonts w:hint="eastAsia" w:ascii="宋体" w:hAnsi="宋体" w:cs="宋体"/>
                <w:color w:val="auto"/>
                <w:sz w:val="18"/>
                <w:szCs w:val="21"/>
                <w:highlight w:val="none"/>
              </w:rPr>
              <w:t xml:space="preserve">① </w:t>
            </w:r>
            <w:r>
              <w:rPr>
                <w:rFonts w:ascii="宋体" w:hAnsi="宋体" w:cs="宋体"/>
                <w:color w:val="auto"/>
                <w:sz w:val="18"/>
                <w:szCs w:val="21"/>
                <w:highlight w:val="none"/>
              </w:rPr>
              <w:t>101</w:t>
            </w:r>
            <w:r>
              <w:rPr>
                <w:rFonts w:hint="eastAsia" w:ascii="宋体" w:hAnsi="宋体" w:cs="宋体"/>
                <w:color w:val="auto"/>
                <w:sz w:val="18"/>
                <w:szCs w:val="21"/>
                <w:highlight w:val="none"/>
              </w:rPr>
              <w:t>思想政治理论</w:t>
            </w:r>
          </w:p>
          <w:p>
            <w:pPr>
              <w:rPr>
                <w:rFonts w:ascii="宋体" w:hAnsi="宋体" w:cs="宋体"/>
                <w:color w:val="auto"/>
                <w:sz w:val="18"/>
                <w:szCs w:val="21"/>
                <w:highlight w:val="none"/>
              </w:rPr>
            </w:pPr>
            <w:r>
              <w:rPr>
                <w:rFonts w:hint="eastAsia" w:ascii="宋体" w:hAnsi="宋体" w:cs="宋体"/>
                <w:color w:val="auto"/>
                <w:sz w:val="18"/>
                <w:szCs w:val="21"/>
                <w:highlight w:val="none"/>
              </w:rPr>
              <w:t>②</w:t>
            </w:r>
            <w:r>
              <w:rPr>
                <w:rFonts w:ascii="宋体" w:hAnsi="宋体" w:cs="宋体"/>
                <w:color w:val="auto"/>
                <w:sz w:val="18"/>
                <w:szCs w:val="21"/>
                <w:highlight w:val="none"/>
              </w:rPr>
              <w:t xml:space="preserve"> 20</w:t>
            </w:r>
            <w:r>
              <w:rPr>
                <w:rFonts w:hint="eastAsia" w:ascii="宋体" w:hAnsi="宋体" w:cs="宋体"/>
                <w:color w:val="auto"/>
                <w:sz w:val="18"/>
                <w:szCs w:val="21"/>
                <w:highlight w:val="none"/>
              </w:rPr>
              <w:t>4</w:t>
            </w:r>
            <w:r>
              <w:rPr>
                <w:rFonts w:ascii="宋体" w:hAnsi="宋体" w:cs="宋体"/>
                <w:color w:val="auto"/>
                <w:sz w:val="18"/>
                <w:szCs w:val="21"/>
                <w:highlight w:val="none"/>
              </w:rPr>
              <w:t>英语</w:t>
            </w:r>
            <w:r>
              <w:rPr>
                <w:rFonts w:hint="eastAsia" w:ascii="宋体" w:hAnsi="宋体" w:cs="宋体"/>
                <w:color w:val="auto"/>
                <w:sz w:val="18"/>
                <w:szCs w:val="21"/>
                <w:highlight w:val="none"/>
              </w:rPr>
              <w:t>二</w:t>
            </w:r>
            <w:r>
              <w:rPr>
                <w:rFonts w:ascii="宋体" w:hAnsi="宋体" w:cs="宋体"/>
                <w:color w:val="auto"/>
                <w:sz w:val="18"/>
                <w:szCs w:val="21"/>
                <w:highlight w:val="none"/>
              </w:rPr>
              <w:t>或203日</w:t>
            </w:r>
            <w:r>
              <w:rPr>
                <w:rFonts w:hint="eastAsia" w:ascii="宋体" w:hAnsi="宋体" w:cs="宋体"/>
                <w:color w:val="auto"/>
                <w:sz w:val="18"/>
                <w:szCs w:val="21"/>
                <w:highlight w:val="none"/>
              </w:rPr>
              <w:t>语</w:t>
            </w:r>
          </w:p>
          <w:p>
            <w:pPr>
              <w:rPr>
                <w:rFonts w:hint="default" w:ascii="宋体" w:hAnsi="宋体" w:eastAsia="宋体" w:cs="宋体"/>
                <w:color w:val="auto"/>
                <w:sz w:val="18"/>
                <w:szCs w:val="21"/>
                <w:highlight w:val="none"/>
                <w:lang w:val="en-US" w:eastAsia="zh-CN"/>
              </w:rPr>
            </w:pPr>
            <w:r>
              <w:rPr>
                <w:rFonts w:hint="eastAsia" w:ascii="宋体" w:hAnsi="宋体" w:cs="宋体"/>
                <w:color w:val="auto"/>
                <w:sz w:val="18"/>
                <w:szCs w:val="21"/>
                <w:highlight w:val="none"/>
              </w:rPr>
              <w:t xml:space="preserve">③ </w:t>
            </w:r>
            <w:r>
              <w:rPr>
                <w:rFonts w:hint="eastAsia" w:ascii="宋体" w:hAnsi="宋体" w:cs="宋体"/>
                <w:color w:val="auto"/>
                <w:sz w:val="18"/>
                <w:szCs w:val="21"/>
                <w:highlight w:val="none"/>
                <w:lang w:val="en-US" w:eastAsia="zh-CN"/>
              </w:rPr>
              <w:t>331社会工作原理</w:t>
            </w:r>
          </w:p>
          <w:p>
            <w:pPr>
              <w:rPr>
                <w:rFonts w:hint="eastAsia" w:ascii="宋体" w:hAnsi="宋体"/>
                <w:color w:val="auto"/>
                <w:sz w:val="18"/>
                <w:szCs w:val="21"/>
                <w:highlight w:val="none"/>
              </w:rPr>
            </w:pPr>
            <w:r>
              <w:rPr>
                <w:rFonts w:hint="eastAsia" w:ascii="宋体" w:hAnsi="宋体" w:cs="宋体"/>
                <w:color w:val="auto"/>
                <w:sz w:val="18"/>
                <w:szCs w:val="21"/>
                <w:highlight w:val="none"/>
              </w:rPr>
              <w:t xml:space="preserve">④ </w:t>
            </w:r>
            <w:r>
              <w:rPr>
                <w:rFonts w:hint="eastAsia" w:ascii="宋体" w:hAnsi="宋体" w:cs="宋体"/>
                <w:color w:val="auto"/>
                <w:sz w:val="18"/>
                <w:szCs w:val="21"/>
                <w:highlight w:val="none"/>
                <w:lang w:val="en-US" w:eastAsia="zh-CN"/>
              </w:rPr>
              <w:t>437社会工作实务</w:t>
            </w:r>
          </w:p>
        </w:tc>
        <w:tc>
          <w:tcPr>
            <w:tcW w:w="1523" w:type="dxa"/>
            <w:vAlign w:val="center"/>
          </w:tcPr>
          <w:p>
            <w:pPr>
              <w:pStyle w:val="4"/>
              <w:ind w:firstLine="120" w:firstLineChars="50"/>
              <w:rPr>
                <w:rFonts w:hint="default" w:eastAsia="宋体"/>
                <w:color w:val="auto"/>
                <w:sz w:val="24"/>
                <w:szCs w:val="24"/>
                <w:highlight w:val="none"/>
                <w:lang w:val="en-US" w:eastAsia="zh-CN"/>
              </w:rPr>
            </w:pPr>
            <w:r>
              <w:rPr>
                <w:rFonts w:hint="eastAsia"/>
                <w:color w:val="auto"/>
                <w:sz w:val="24"/>
                <w:szCs w:val="24"/>
                <w:highlight w:val="none"/>
                <w:lang w:val="en-US" w:eastAsia="zh-CN"/>
              </w:rPr>
              <w:t>社会工作</w:t>
            </w:r>
          </w:p>
        </w:tc>
        <w:tc>
          <w:tcPr>
            <w:tcW w:w="2502"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 w:val="18"/>
                <w:szCs w:val="18"/>
                <w:highlight w:val="none"/>
                <w:lang w:val="en-US" w:eastAsia="zh-CN"/>
              </w:rPr>
              <w:t>社会工作综合能力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436" w:type="dxa"/>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213外国语言学院</w:t>
            </w:r>
          </w:p>
        </w:tc>
        <w:tc>
          <w:tcPr>
            <w:tcW w:w="709" w:type="dxa"/>
            <w:vAlign w:val="center"/>
          </w:tcPr>
          <w:p>
            <w:pPr>
              <w:jc w:val="center"/>
              <w:rPr>
                <w:rFonts w:hint="eastAsia"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4</w:t>
            </w:r>
          </w:p>
        </w:tc>
        <w:tc>
          <w:tcPr>
            <w:tcW w:w="2155" w:type="dxa"/>
            <w:vAlign w:val="center"/>
          </w:tcPr>
          <w:p>
            <w:pPr>
              <w:rPr>
                <w:rFonts w:hint="eastAsia" w:ascii="宋体" w:hAnsi="宋体" w:cs="Arial"/>
                <w:b w:val="0"/>
                <w:bCs/>
                <w:color w:val="auto"/>
                <w:sz w:val="20"/>
                <w:highlight w:val="none"/>
                <w:lang w:val="en-US" w:eastAsia="zh-CN"/>
              </w:rPr>
            </w:pPr>
            <w:r>
              <w:rPr>
                <w:rFonts w:hint="eastAsia" w:ascii="宋体" w:hAnsi="宋体" w:cs="Arial"/>
                <w:b w:val="0"/>
                <w:bCs/>
                <w:color w:val="auto"/>
                <w:sz w:val="20"/>
                <w:highlight w:val="none"/>
                <w:lang w:val="en-US" w:eastAsia="zh-CN"/>
              </w:rPr>
              <w:t>055101</w:t>
            </w:r>
          </w:p>
          <w:p>
            <w:pPr>
              <w:rPr>
                <w:rFonts w:hint="default" w:ascii="宋体" w:hAnsi="宋体" w:cs="Arial"/>
                <w:b w:val="0"/>
                <w:bCs/>
                <w:color w:val="auto"/>
                <w:sz w:val="20"/>
                <w:highlight w:val="none"/>
                <w:lang w:val="en-US" w:eastAsia="zh-CN"/>
              </w:rPr>
            </w:pPr>
            <w:r>
              <w:rPr>
                <w:rFonts w:hint="eastAsia" w:ascii="宋体" w:hAnsi="宋体" w:cs="Arial"/>
                <w:b w:val="0"/>
                <w:bCs/>
                <w:color w:val="auto"/>
                <w:sz w:val="20"/>
                <w:highlight w:val="none"/>
                <w:lang w:val="en-US" w:eastAsia="zh-CN"/>
              </w:rPr>
              <w:t>英语笔译</w:t>
            </w:r>
          </w:p>
        </w:tc>
        <w:tc>
          <w:tcPr>
            <w:tcW w:w="3742" w:type="dxa"/>
            <w:vAlign w:val="center"/>
          </w:tcPr>
          <w:p>
            <w:pPr>
              <w:rPr>
                <w:rFonts w:ascii="宋体" w:hAnsi="宋体" w:cs="宋体"/>
                <w:color w:val="auto"/>
                <w:sz w:val="18"/>
                <w:szCs w:val="21"/>
                <w:highlight w:val="none"/>
              </w:rPr>
            </w:pPr>
            <w:r>
              <w:rPr>
                <w:rFonts w:hint="eastAsia" w:ascii="宋体" w:hAnsi="宋体" w:cs="宋体"/>
                <w:color w:val="auto"/>
                <w:sz w:val="18"/>
                <w:szCs w:val="21"/>
                <w:highlight w:val="none"/>
              </w:rPr>
              <w:t xml:space="preserve">① </w:t>
            </w:r>
            <w:r>
              <w:rPr>
                <w:rFonts w:ascii="宋体" w:hAnsi="宋体" w:cs="宋体"/>
                <w:color w:val="auto"/>
                <w:sz w:val="18"/>
                <w:szCs w:val="21"/>
                <w:highlight w:val="none"/>
              </w:rPr>
              <w:t>101</w:t>
            </w:r>
            <w:r>
              <w:rPr>
                <w:rFonts w:hint="eastAsia" w:ascii="宋体" w:hAnsi="宋体" w:cs="宋体"/>
                <w:color w:val="auto"/>
                <w:sz w:val="18"/>
                <w:szCs w:val="21"/>
                <w:highlight w:val="none"/>
              </w:rPr>
              <w:t>思想政治理论</w:t>
            </w:r>
          </w:p>
          <w:p>
            <w:pPr>
              <w:rPr>
                <w:rFonts w:hint="default" w:ascii="宋体" w:hAnsi="宋体" w:eastAsia="宋体" w:cs="宋体"/>
                <w:color w:val="auto"/>
                <w:sz w:val="18"/>
                <w:szCs w:val="21"/>
                <w:highlight w:val="none"/>
                <w:lang w:val="en-US" w:eastAsia="zh-CN"/>
              </w:rPr>
            </w:pPr>
            <w:r>
              <w:rPr>
                <w:rFonts w:hint="eastAsia" w:ascii="宋体" w:hAnsi="宋体" w:cs="宋体"/>
                <w:color w:val="auto"/>
                <w:sz w:val="18"/>
                <w:szCs w:val="21"/>
                <w:highlight w:val="none"/>
              </w:rPr>
              <w:t>②</w:t>
            </w:r>
            <w:r>
              <w:rPr>
                <w:rFonts w:ascii="宋体" w:hAnsi="宋体" w:cs="宋体"/>
                <w:color w:val="auto"/>
                <w:sz w:val="18"/>
                <w:szCs w:val="21"/>
                <w:highlight w:val="none"/>
              </w:rPr>
              <w:t xml:space="preserve"> </w:t>
            </w:r>
            <w:r>
              <w:rPr>
                <w:rFonts w:hint="eastAsia" w:ascii="宋体" w:hAnsi="宋体" w:cs="宋体"/>
                <w:color w:val="auto"/>
                <w:sz w:val="18"/>
                <w:szCs w:val="21"/>
                <w:highlight w:val="none"/>
                <w:lang w:val="en-US" w:eastAsia="zh-CN"/>
              </w:rPr>
              <w:t>211翻译硕士英语</w:t>
            </w:r>
          </w:p>
          <w:p>
            <w:pPr>
              <w:rPr>
                <w:rFonts w:hint="default" w:ascii="宋体" w:hAnsi="宋体" w:eastAsia="宋体" w:cs="宋体"/>
                <w:color w:val="auto"/>
                <w:sz w:val="18"/>
                <w:szCs w:val="21"/>
                <w:highlight w:val="none"/>
                <w:lang w:val="en-US" w:eastAsia="zh-CN"/>
              </w:rPr>
            </w:pPr>
            <w:r>
              <w:rPr>
                <w:rFonts w:hint="eastAsia" w:ascii="宋体" w:hAnsi="宋体" w:cs="宋体"/>
                <w:color w:val="auto"/>
                <w:sz w:val="18"/>
                <w:szCs w:val="21"/>
                <w:highlight w:val="none"/>
              </w:rPr>
              <w:t xml:space="preserve">③ </w:t>
            </w:r>
            <w:r>
              <w:rPr>
                <w:rFonts w:hint="eastAsia" w:ascii="宋体" w:hAnsi="宋体" w:cs="宋体"/>
                <w:color w:val="auto"/>
                <w:sz w:val="18"/>
                <w:szCs w:val="21"/>
                <w:highlight w:val="none"/>
                <w:lang w:val="en-US" w:eastAsia="zh-CN"/>
              </w:rPr>
              <w:t>357英语翻译基础</w:t>
            </w:r>
          </w:p>
          <w:p>
            <w:pPr>
              <w:rPr>
                <w:rFonts w:hint="eastAsia" w:ascii="宋体" w:hAnsi="宋体"/>
                <w:color w:val="auto"/>
                <w:sz w:val="18"/>
                <w:szCs w:val="21"/>
                <w:highlight w:val="none"/>
              </w:rPr>
            </w:pPr>
            <w:r>
              <w:rPr>
                <w:rFonts w:hint="eastAsia" w:ascii="宋体" w:hAnsi="宋体" w:cs="宋体"/>
                <w:color w:val="auto"/>
                <w:sz w:val="18"/>
                <w:szCs w:val="21"/>
                <w:highlight w:val="none"/>
              </w:rPr>
              <w:t xml:space="preserve">④ </w:t>
            </w:r>
            <w:r>
              <w:rPr>
                <w:rFonts w:hint="eastAsia" w:ascii="宋体" w:hAnsi="宋体" w:cs="宋体"/>
                <w:color w:val="auto"/>
                <w:sz w:val="18"/>
                <w:szCs w:val="21"/>
                <w:highlight w:val="none"/>
                <w:lang w:val="en-US" w:eastAsia="zh-CN"/>
              </w:rPr>
              <w:t>448汉语写作与百科知识</w:t>
            </w:r>
          </w:p>
        </w:tc>
        <w:tc>
          <w:tcPr>
            <w:tcW w:w="1523" w:type="dxa"/>
            <w:vAlign w:val="center"/>
          </w:tcPr>
          <w:p>
            <w:pPr>
              <w:pStyle w:val="4"/>
              <w:ind w:firstLine="120" w:firstLineChars="50"/>
              <w:rPr>
                <w:rFonts w:hint="eastAsia" w:eastAsia="宋体"/>
                <w:color w:val="auto"/>
                <w:sz w:val="24"/>
                <w:szCs w:val="24"/>
                <w:highlight w:val="none"/>
                <w:lang w:val="en-US" w:eastAsia="zh-CN"/>
              </w:rPr>
            </w:pPr>
            <w:r>
              <w:rPr>
                <w:rFonts w:hint="eastAsia"/>
                <w:color w:val="auto"/>
                <w:sz w:val="24"/>
                <w:szCs w:val="24"/>
                <w:highlight w:val="none"/>
                <w:lang w:val="en-US" w:eastAsia="zh-CN"/>
              </w:rPr>
              <w:t>翻译</w:t>
            </w:r>
          </w:p>
        </w:tc>
        <w:tc>
          <w:tcPr>
            <w:tcW w:w="2502" w:type="dxa"/>
            <w:vAlign w:val="center"/>
          </w:tcPr>
          <w:p>
            <w:pPr>
              <w:jc w:val="center"/>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英汉互译</w:t>
            </w:r>
          </w:p>
          <w:p>
            <w:pPr>
              <w:jc w:val="center"/>
              <w:rPr>
                <w:rFonts w:hint="default" w:ascii="宋体" w:hAnsi="宋体"/>
                <w:color w:val="auto"/>
                <w:szCs w:val="21"/>
                <w:highlight w:val="none"/>
                <w:lang w:val="en-US" w:eastAsia="zh-CN"/>
              </w:rPr>
            </w:pPr>
            <w:r>
              <w:rPr>
                <w:rFonts w:hint="eastAsia" w:ascii="宋体" w:hAnsi="宋体"/>
                <w:color w:val="auto"/>
                <w:sz w:val="18"/>
                <w:szCs w:val="18"/>
                <w:highlight w:val="none"/>
                <w:lang w:val="en-US" w:eastAsia="zh-CN"/>
              </w:rPr>
              <w:t>加试科目：综合英语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436" w:type="dxa"/>
            <w:vMerge w:val="restart"/>
            <w:vAlign w:val="center"/>
          </w:tcPr>
          <w:p>
            <w:pPr>
              <w:rPr>
                <w:rFonts w:ascii="宋体" w:hAnsi="宋体"/>
                <w:color w:val="auto"/>
                <w:szCs w:val="21"/>
                <w:highlight w:val="none"/>
              </w:rPr>
            </w:pPr>
            <w:r>
              <w:rPr>
                <w:rFonts w:hint="eastAsia" w:ascii="宋体" w:hAnsi="宋体"/>
                <w:color w:val="auto"/>
                <w:szCs w:val="21"/>
                <w:highlight w:val="none"/>
              </w:rPr>
              <w:t>215能源与交通工程学院</w:t>
            </w:r>
          </w:p>
        </w:tc>
        <w:tc>
          <w:tcPr>
            <w:tcW w:w="709" w:type="dxa"/>
            <w:vAlign w:val="center"/>
          </w:tcPr>
          <w:p>
            <w:pPr>
              <w:jc w:val="center"/>
              <w:rPr>
                <w:rFonts w:hint="eastAsia"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2</w:t>
            </w:r>
          </w:p>
        </w:tc>
        <w:tc>
          <w:tcPr>
            <w:tcW w:w="2155" w:type="dxa"/>
            <w:vAlign w:val="center"/>
          </w:tcPr>
          <w:p>
            <w:pPr>
              <w:rPr>
                <w:rFonts w:hint="eastAsia" w:ascii="宋体" w:hAnsi="宋体" w:cs="Arial"/>
                <w:b w:val="0"/>
                <w:bCs/>
                <w:i w:val="0"/>
                <w:iCs w:val="0"/>
                <w:color w:val="auto"/>
                <w:sz w:val="20"/>
                <w:highlight w:val="none"/>
                <w:lang w:val="en-US" w:eastAsia="zh-CN"/>
              </w:rPr>
            </w:pPr>
            <w:r>
              <w:rPr>
                <w:rFonts w:hint="eastAsia" w:ascii="宋体" w:hAnsi="宋体" w:cs="Arial"/>
                <w:b w:val="0"/>
                <w:bCs/>
                <w:i w:val="0"/>
                <w:iCs w:val="0"/>
                <w:color w:val="auto"/>
                <w:sz w:val="20"/>
                <w:highlight w:val="none"/>
              </w:rPr>
              <w:t>08560</w:t>
            </w:r>
            <w:r>
              <w:rPr>
                <w:rFonts w:hint="eastAsia" w:ascii="宋体" w:hAnsi="宋体" w:cs="Arial"/>
                <w:b w:val="0"/>
                <w:bCs/>
                <w:i w:val="0"/>
                <w:iCs w:val="0"/>
                <w:color w:val="auto"/>
                <w:sz w:val="20"/>
                <w:highlight w:val="none"/>
                <w:lang w:val="en-US" w:eastAsia="zh-CN"/>
              </w:rPr>
              <w:t>5</w:t>
            </w:r>
          </w:p>
          <w:p>
            <w:pPr>
              <w:rPr>
                <w:rFonts w:hint="default" w:ascii="宋体" w:hAnsi="宋体" w:eastAsia="宋体" w:cs="Arial"/>
                <w:color w:val="auto"/>
                <w:sz w:val="20"/>
                <w:highlight w:val="none"/>
                <w:lang w:val="en-US" w:eastAsia="zh-CN"/>
              </w:rPr>
            </w:pPr>
            <w:r>
              <w:rPr>
                <w:rFonts w:hint="eastAsia" w:ascii="宋体" w:hAnsi="宋体" w:cs="Arial"/>
                <w:b w:val="0"/>
                <w:bCs/>
                <w:i w:val="0"/>
                <w:iCs w:val="0"/>
                <w:color w:val="auto"/>
                <w:sz w:val="20"/>
                <w:highlight w:val="none"/>
                <w:lang w:val="en-US" w:eastAsia="zh-CN"/>
              </w:rPr>
              <w:t>林业工程</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302数学二</w:t>
            </w:r>
          </w:p>
          <w:p>
            <w:pPr>
              <w:rPr>
                <w:rFonts w:ascii="宋体" w:hAnsi="宋体"/>
                <w:color w:val="auto"/>
                <w:sz w:val="18"/>
                <w:szCs w:val="21"/>
                <w:highlight w:val="none"/>
              </w:rPr>
            </w:pPr>
            <w:r>
              <w:rPr>
                <w:rFonts w:hint="eastAsia" w:ascii="宋体" w:hAnsi="宋体"/>
                <w:color w:val="auto"/>
                <w:sz w:val="18"/>
                <w:szCs w:val="21"/>
                <w:highlight w:val="none"/>
              </w:rPr>
              <w:t xml:space="preserve">④ </w:t>
            </w:r>
            <w:r>
              <w:rPr>
                <w:rFonts w:hint="eastAsia" w:ascii="宋体" w:hAnsi="宋体"/>
                <w:color w:val="auto"/>
                <w:sz w:val="18"/>
                <w:szCs w:val="21"/>
                <w:highlight w:val="none"/>
                <w:lang w:val="en-US" w:eastAsia="zh-CN"/>
              </w:rPr>
              <w:t>828</w:t>
            </w:r>
            <w:r>
              <w:rPr>
                <w:rFonts w:hint="eastAsia" w:ascii="宋体" w:hAnsi="宋体"/>
                <w:color w:val="auto"/>
                <w:sz w:val="18"/>
                <w:szCs w:val="21"/>
                <w:highlight w:val="none"/>
              </w:rPr>
              <w:t>森林作业环境学</w:t>
            </w:r>
          </w:p>
        </w:tc>
        <w:tc>
          <w:tcPr>
            <w:tcW w:w="1523" w:type="dxa"/>
            <w:vAlign w:val="center"/>
          </w:tcPr>
          <w:p>
            <w:pPr>
              <w:ind w:firstLine="360" w:firstLineChars="150"/>
              <w:jc w:val="center"/>
              <w:rPr>
                <w:rFonts w:ascii="宋体" w:hAnsi="宋体" w:cs="Arial"/>
                <w:color w:val="auto"/>
                <w:sz w:val="24"/>
                <w:highlight w:val="none"/>
              </w:rPr>
            </w:pPr>
          </w:p>
          <w:p>
            <w:pPr>
              <w:jc w:val="center"/>
              <w:rPr>
                <w:rFonts w:ascii="宋体" w:hAnsi="宋体" w:cs="Arial"/>
                <w:color w:val="auto"/>
                <w:sz w:val="24"/>
                <w:highlight w:val="none"/>
              </w:rPr>
            </w:pPr>
            <w:r>
              <w:rPr>
                <w:rFonts w:hint="eastAsia" w:ascii="宋体" w:hAnsi="宋体" w:cs="Arial"/>
                <w:color w:val="auto"/>
                <w:sz w:val="24"/>
                <w:highlight w:val="none"/>
              </w:rPr>
              <w:t>材料与化工</w:t>
            </w:r>
          </w:p>
          <w:p>
            <w:pPr>
              <w:pStyle w:val="4"/>
              <w:ind w:firstLine="120" w:firstLineChars="50"/>
              <w:rPr>
                <w:color w:val="auto"/>
                <w:sz w:val="24"/>
                <w:szCs w:val="24"/>
                <w:highlight w:val="none"/>
              </w:rPr>
            </w:pPr>
          </w:p>
        </w:tc>
        <w:tc>
          <w:tcPr>
            <w:tcW w:w="2502"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森工智能装备</w:t>
            </w:r>
          </w:p>
          <w:p>
            <w:pPr>
              <w:jc w:val="center"/>
              <w:rPr>
                <w:rFonts w:ascii="宋体" w:hAnsi="宋体"/>
                <w:color w:val="auto"/>
                <w:sz w:val="18"/>
                <w:szCs w:val="18"/>
                <w:highlight w:val="none"/>
              </w:rPr>
            </w:pPr>
            <w:r>
              <w:rPr>
                <w:rFonts w:hint="eastAsia" w:ascii="宋体" w:hAnsi="宋体"/>
                <w:color w:val="auto"/>
                <w:sz w:val="18"/>
                <w:szCs w:val="18"/>
                <w:highlight w:val="none"/>
              </w:rPr>
              <w:t>加试科目：</w:t>
            </w:r>
            <w:r>
              <w:rPr>
                <w:rFonts w:hint="eastAsia" w:ascii="宋体" w:hAnsi="宋体"/>
                <w:color w:val="auto"/>
                <w:sz w:val="18"/>
                <w:szCs w:val="18"/>
                <w:highlight w:val="none"/>
                <w:lang w:val="en-US" w:eastAsia="zh-CN"/>
              </w:rPr>
              <w:t>1.</w:t>
            </w:r>
            <w:r>
              <w:rPr>
                <w:rFonts w:hint="eastAsia" w:ascii="宋体" w:hAnsi="宋体"/>
                <w:color w:val="auto"/>
                <w:sz w:val="18"/>
                <w:szCs w:val="18"/>
                <w:highlight w:val="none"/>
              </w:rPr>
              <w:t>林业物联网技术</w:t>
            </w:r>
            <w:r>
              <w:rPr>
                <w:rFonts w:hint="eastAsia" w:ascii="宋体" w:hAnsi="宋体"/>
                <w:color w:val="auto"/>
                <w:sz w:val="18"/>
                <w:szCs w:val="18"/>
                <w:highlight w:val="none"/>
                <w:lang w:val="en-US" w:eastAsia="zh-CN"/>
              </w:rPr>
              <w:t>2.</w:t>
            </w:r>
            <w:r>
              <w:rPr>
                <w:rFonts w:hint="eastAsia" w:ascii="宋体" w:hAnsi="宋体"/>
                <w:color w:val="auto"/>
                <w:sz w:val="18"/>
                <w:szCs w:val="18"/>
                <w:highlight w:val="none"/>
              </w:rPr>
              <w:t>森林收</w:t>
            </w:r>
            <w:r>
              <w:rPr>
                <w:rFonts w:hint="eastAsia" w:ascii="宋体" w:hAnsi="宋体"/>
                <w:color w:val="auto"/>
                <w:sz w:val="18"/>
                <w:szCs w:val="18"/>
                <w:highlight w:val="none"/>
                <w:lang w:val="en-US" w:eastAsia="zh-CN"/>
              </w:rPr>
              <w:t>获</w:t>
            </w:r>
            <w:r>
              <w:rPr>
                <w:rFonts w:hint="eastAsia" w:ascii="宋体" w:hAnsi="宋体"/>
                <w:color w:val="auto"/>
                <w:sz w:val="18"/>
                <w:szCs w:val="18"/>
                <w:highlight w:val="none"/>
              </w:rPr>
              <w:t>利用学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436" w:type="dxa"/>
            <w:vMerge w:val="continue"/>
            <w:vAlign w:val="center"/>
          </w:tcPr>
          <w:p>
            <w:pPr>
              <w:rPr>
                <w:rFonts w:ascii="宋体" w:hAnsi="宋体"/>
                <w:color w:val="auto"/>
                <w:szCs w:val="21"/>
                <w:highlight w:val="none"/>
              </w:rPr>
            </w:pPr>
          </w:p>
        </w:tc>
        <w:tc>
          <w:tcPr>
            <w:tcW w:w="709"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6</w:t>
            </w:r>
          </w:p>
        </w:tc>
        <w:tc>
          <w:tcPr>
            <w:tcW w:w="2155" w:type="dxa"/>
            <w:vAlign w:val="center"/>
          </w:tcPr>
          <w:p>
            <w:pPr>
              <w:rPr>
                <w:rFonts w:hint="eastAsia" w:ascii="宋体" w:hAnsi="宋体" w:cs="Arial"/>
                <w:b w:val="0"/>
                <w:bCs/>
                <w:color w:val="auto"/>
                <w:sz w:val="20"/>
                <w:highlight w:val="none"/>
                <w:lang w:val="en-US" w:eastAsia="zh-CN"/>
              </w:rPr>
            </w:pPr>
            <w:r>
              <w:rPr>
                <w:rFonts w:hint="eastAsia" w:ascii="宋体" w:hAnsi="宋体" w:cs="Arial"/>
                <w:b w:val="0"/>
                <w:bCs/>
                <w:color w:val="auto"/>
                <w:sz w:val="20"/>
                <w:highlight w:val="none"/>
              </w:rPr>
              <w:t>08590</w:t>
            </w:r>
            <w:r>
              <w:rPr>
                <w:rFonts w:hint="eastAsia" w:ascii="宋体" w:hAnsi="宋体" w:cs="Arial"/>
                <w:b w:val="0"/>
                <w:bCs/>
                <w:color w:val="auto"/>
                <w:sz w:val="20"/>
                <w:highlight w:val="none"/>
                <w:lang w:val="en-US" w:eastAsia="zh-CN"/>
              </w:rPr>
              <w:t>1</w:t>
            </w:r>
          </w:p>
          <w:p>
            <w:pPr>
              <w:rPr>
                <w:rFonts w:hint="eastAsia" w:ascii="宋体" w:hAnsi="宋体" w:eastAsia="宋体" w:cs="Arial"/>
                <w:color w:val="auto"/>
                <w:sz w:val="20"/>
                <w:highlight w:val="none"/>
                <w:lang w:eastAsia="zh-CN"/>
              </w:rPr>
            </w:pPr>
            <w:r>
              <w:rPr>
                <w:rFonts w:hint="eastAsia" w:ascii="宋体" w:hAnsi="宋体" w:cs="Arial"/>
                <w:b w:val="0"/>
                <w:bCs/>
                <w:color w:val="auto"/>
                <w:sz w:val="20"/>
                <w:highlight w:val="none"/>
              </w:rPr>
              <w:t>土木</w:t>
            </w:r>
            <w:r>
              <w:rPr>
                <w:rFonts w:hint="eastAsia" w:ascii="宋体" w:hAnsi="宋体" w:cs="Arial"/>
                <w:b w:val="0"/>
                <w:bCs/>
                <w:color w:val="auto"/>
                <w:sz w:val="20"/>
                <w:highlight w:val="none"/>
                <w:lang w:val="en-US" w:eastAsia="zh-CN"/>
              </w:rPr>
              <w:t>工程</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302数学二</w:t>
            </w:r>
          </w:p>
          <w:p>
            <w:pPr>
              <w:rPr>
                <w:rFonts w:ascii="宋体" w:hAnsi="宋体"/>
                <w:color w:val="auto"/>
                <w:sz w:val="18"/>
                <w:szCs w:val="21"/>
                <w:highlight w:val="none"/>
              </w:rPr>
            </w:pPr>
            <w:r>
              <w:rPr>
                <w:rFonts w:hint="eastAsia" w:ascii="宋体" w:hAnsi="宋体"/>
                <w:color w:val="auto"/>
                <w:sz w:val="18"/>
                <w:szCs w:val="21"/>
                <w:highlight w:val="none"/>
              </w:rPr>
              <w:t>④</w:t>
            </w:r>
            <w:r>
              <w:rPr>
                <w:rFonts w:hint="eastAsia" w:ascii="宋体" w:hAnsi="宋体"/>
                <w:color w:val="auto"/>
                <w:sz w:val="18"/>
                <w:szCs w:val="21"/>
                <w:highlight w:val="none"/>
                <w:lang w:val="en-US" w:eastAsia="zh-CN"/>
              </w:rPr>
              <w:t xml:space="preserve"> 829</w:t>
            </w:r>
            <w:r>
              <w:rPr>
                <w:rFonts w:hint="eastAsia" w:ascii="宋体" w:hAnsi="宋体"/>
                <w:color w:val="auto"/>
                <w:sz w:val="18"/>
                <w:szCs w:val="21"/>
                <w:highlight w:val="none"/>
              </w:rPr>
              <w:t>道路工程材料</w:t>
            </w:r>
          </w:p>
        </w:tc>
        <w:tc>
          <w:tcPr>
            <w:tcW w:w="1523" w:type="dxa"/>
            <w:vAlign w:val="center"/>
          </w:tcPr>
          <w:p>
            <w:pPr>
              <w:pStyle w:val="4"/>
              <w:rPr>
                <w:color w:val="auto"/>
                <w:sz w:val="21"/>
                <w:highlight w:val="none"/>
              </w:rPr>
            </w:pPr>
            <w:r>
              <w:rPr>
                <w:rFonts w:hint="eastAsia" w:cs="Arial"/>
                <w:color w:val="auto"/>
                <w:sz w:val="24"/>
                <w:szCs w:val="24"/>
                <w:highlight w:val="none"/>
              </w:rPr>
              <w:t>土木水利</w:t>
            </w:r>
          </w:p>
        </w:tc>
        <w:tc>
          <w:tcPr>
            <w:tcW w:w="2502"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路基路面工程</w:t>
            </w:r>
          </w:p>
          <w:p>
            <w:pPr>
              <w:jc w:val="center"/>
              <w:rPr>
                <w:rFonts w:hint="eastAsia" w:ascii="宋体" w:hAnsi="宋体"/>
                <w:color w:val="auto"/>
                <w:sz w:val="18"/>
                <w:szCs w:val="18"/>
                <w:highlight w:val="none"/>
              </w:rPr>
            </w:pPr>
            <w:r>
              <w:rPr>
                <w:rFonts w:hint="eastAsia" w:ascii="宋体" w:hAnsi="宋体"/>
                <w:color w:val="auto"/>
                <w:sz w:val="18"/>
                <w:szCs w:val="18"/>
                <w:highlight w:val="none"/>
              </w:rPr>
              <w:t>加试科目：</w:t>
            </w:r>
          </w:p>
          <w:p>
            <w:pPr>
              <w:jc w:val="center"/>
              <w:rPr>
                <w:rFonts w:ascii="宋体" w:hAnsi="宋体"/>
                <w:color w:val="auto"/>
                <w:sz w:val="18"/>
                <w:szCs w:val="18"/>
                <w:highlight w:val="none"/>
              </w:rPr>
            </w:pPr>
            <w:r>
              <w:rPr>
                <w:rFonts w:hint="eastAsia" w:ascii="宋体" w:hAnsi="宋体"/>
                <w:color w:val="auto"/>
                <w:sz w:val="18"/>
                <w:szCs w:val="18"/>
                <w:highlight w:val="none"/>
                <w:lang w:val="en-US" w:eastAsia="zh-CN"/>
              </w:rPr>
              <w:t>1.</w:t>
            </w:r>
            <w:r>
              <w:rPr>
                <w:rFonts w:hint="eastAsia" w:ascii="宋体" w:hAnsi="宋体"/>
                <w:color w:val="auto"/>
                <w:sz w:val="18"/>
                <w:szCs w:val="18"/>
                <w:highlight w:val="none"/>
              </w:rPr>
              <w:t>人机工程学</w:t>
            </w:r>
            <w:r>
              <w:rPr>
                <w:rFonts w:hint="eastAsia" w:ascii="宋体" w:hAnsi="宋体"/>
                <w:color w:val="auto"/>
                <w:sz w:val="18"/>
                <w:szCs w:val="18"/>
                <w:highlight w:val="none"/>
                <w:lang w:val="en-US" w:eastAsia="zh-CN"/>
              </w:rPr>
              <w:t>2.</w:t>
            </w:r>
            <w:r>
              <w:rPr>
                <w:rFonts w:hint="eastAsia" w:ascii="宋体" w:hAnsi="宋体"/>
                <w:color w:val="auto"/>
                <w:sz w:val="18"/>
                <w:szCs w:val="18"/>
                <w:highlight w:val="none"/>
              </w:rPr>
              <w:t>道路工程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436" w:type="dxa"/>
            <w:vMerge w:val="continue"/>
            <w:vAlign w:val="center"/>
          </w:tcPr>
          <w:p>
            <w:pPr>
              <w:rPr>
                <w:rFonts w:ascii="宋体" w:hAnsi="宋体"/>
                <w:color w:val="auto"/>
                <w:szCs w:val="21"/>
                <w:highlight w:val="none"/>
              </w:rPr>
            </w:pPr>
          </w:p>
        </w:tc>
        <w:tc>
          <w:tcPr>
            <w:tcW w:w="709" w:type="dxa"/>
            <w:vAlign w:val="center"/>
          </w:tcPr>
          <w:p>
            <w:pPr>
              <w:jc w:val="center"/>
              <w:rPr>
                <w:rFonts w:hint="default" w:ascii="宋体" w:hAnsi="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11</w:t>
            </w:r>
          </w:p>
        </w:tc>
        <w:tc>
          <w:tcPr>
            <w:tcW w:w="2155" w:type="dxa"/>
            <w:vAlign w:val="center"/>
          </w:tcPr>
          <w:p>
            <w:pPr>
              <w:rPr>
                <w:rFonts w:hint="eastAsia" w:ascii="宋体" w:hAnsi="宋体" w:cs="Arial"/>
                <w:b w:val="0"/>
                <w:bCs/>
                <w:color w:val="auto"/>
                <w:sz w:val="20"/>
                <w:highlight w:val="none"/>
                <w:lang w:val="en-US" w:eastAsia="zh-CN"/>
              </w:rPr>
            </w:pPr>
            <w:r>
              <w:rPr>
                <w:rFonts w:hint="eastAsia" w:ascii="宋体" w:hAnsi="宋体" w:cs="Arial"/>
                <w:b w:val="0"/>
                <w:bCs/>
                <w:color w:val="auto"/>
                <w:sz w:val="20"/>
                <w:highlight w:val="none"/>
                <w:lang w:val="en-US" w:eastAsia="zh-CN"/>
              </w:rPr>
              <w:t>086102</w:t>
            </w:r>
          </w:p>
          <w:p>
            <w:pPr>
              <w:rPr>
                <w:rFonts w:hint="default" w:ascii="宋体" w:hAnsi="宋体" w:cs="Arial"/>
                <w:b w:val="0"/>
                <w:bCs/>
                <w:color w:val="auto"/>
                <w:sz w:val="20"/>
                <w:highlight w:val="none"/>
                <w:lang w:val="en-US" w:eastAsia="zh-CN"/>
              </w:rPr>
            </w:pPr>
            <w:r>
              <w:rPr>
                <w:rFonts w:hint="eastAsia" w:ascii="宋体" w:hAnsi="宋体" w:cs="Arial"/>
                <w:b w:val="0"/>
                <w:bCs/>
                <w:color w:val="auto"/>
                <w:sz w:val="20"/>
                <w:highlight w:val="none"/>
                <w:lang w:val="en-US" w:eastAsia="zh-CN"/>
              </w:rPr>
              <w:t>道路交通运输</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ascii="宋体" w:hAnsi="宋体"/>
                <w:color w:val="auto"/>
                <w:sz w:val="18"/>
                <w:szCs w:val="21"/>
                <w:highlight w:val="none"/>
              </w:rPr>
              <w:t>302数学二</w:t>
            </w:r>
          </w:p>
          <w:p>
            <w:pPr>
              <w:rPr>
                <w:rFonts w:hint="default" w:ascii="宋体" w:hAnsi="宋体"/>
                <w:color w:val="auto"/>
                <w:sz w:val="18"/>
                <w:szCs w:val="21"/>
                <w:highlight w:val="none"/>
                <w:lang w:val="en-US"/>
              </w:rPr>
            </w:pPr>
            <w:r>
              <w:rPr>
                <w:rFonts w:hint="eastAsia" w:ascii="宋体" w:hAnsi="宋体"/>
                <w:color w:val="auto"/>
                <w:sz w:val="18"/>
                <w:szCs w:val="21"/>
                <w:highlight w:val="none"/>
              </w:rPr>
              <w:t>④</w:t>
            </w:r>
            <w:r>
              <w:rPr>
                <w:rFonts w:hint="eastAsia" w:ascii="宋体" w:hAnsi="宋体"/>
                <w:color w:val="auto"/>
                <w:sz w:val="18"/>
                <w:szCs w:val="21"/>
                <w:highlight w:val="none"/>
                <w:lang w:val="en-US" w:eastAsia="zh-CN"/>
              </w:rPr>
              <w:t xml:space="preserve"> 809 工程力学</w:t>
            </w:r>
          </w:p>
        </w:tc>
        <w:tc>
          <w:tcPr>
            <w:tcW w:w="1523" w:type="dxa"/>
            <w:vAlign w:val="center"/>
          </w:tcPr>
          <w:p>
            <w:pPr>
              <w:pStyle w:val="4"/>
              <w:rPr>
                <w:rFonts w:hint="default" w:eastAsia="宋体" w:cs="Arial"/>
                <w:color w:val="auto"/>
                <w:sz w:val="24"/>
                <w:szCs w:val="24"/>
                <w:highlight w:val="none"/>
                <w:lang w:val="en-US" w:eastAsia="zh-CN"/>
              </w:rPr>
            </w:pPr>
            <w:r>
              <w:rPr>
                <w:rFonts w:hint="eastAsia" w:cs="Arial"/>
                <w:color w:val="auto"/>
                <w:sz w:val="24"/>
                <w:szCs w:val="24"/>
                <w:highlight w:val="none"/>
                <w:lang w:val="en-US" w:eastAsia="zh-CN"/>
              </w:rPr>
              <w:t>交通运输</w:t>
            </w:r>
          </w:p>
        </w:tc>
        <w:tc>
          <w:tcPr>
            <w:tcW w:w="2502" w:type="dxa"/>
            <w:vAlign w:val="center"/>
          </w:tcPr>
          <w:p>
            <w:pPr>
              <w:jc w:val="center"/>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交通安全工程</w:t>
            </w:r>
          </w:p>
          <w:p>
            <w:pPr>
              <w:jc w:val="center"/>
              <w:rPr>
                <w:rFonts w:hint="eastAsia" w:ascii="宋体" w:hAnsi="宋体"/>
                <w:color w:val="auto"/>
                <w:sz w:val="18"/>
                <w:szCs w:val="18"/>
                <w:highlight w:val="none"/>
              </w:rPr>
            </w:pPr>
            <w:r>
              <w:rPr>
                <w:rFonts w:hint="eastAsia" w:ascii="宋体" w:hAnsi="宋体"/>
                <w:color w:val="auto"/>
                <w:sz w:val="18"/>
                <w:szCs w:val="18"/>
                <w:highlight w:val="none"/>
              </w:rPr>
              <w:t>加试科目：</w:t>
            </w:r>
          </w:p>
          <w:p>
            <w:pPr>
              <w:jc w:val="center"/>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1.</w:t>
            </w:r>
            <w:r>
              <w:rPr>
                <w:rFonts w:hint="eastAsia" w:ascii="宋体" w:hAnsi="宋体"/>
                <w:color w:val="auto"/>
                <w:sz w:val="18"/>
                <w:szCs w:val="18"/>
                <w:highlight w:val="none"/>
              </w:rPr>
              <w:t>人机工程学</w:t>
            </w:r>
            <w:r>
              <w:rPr>
                <w:rFonts w:hint="eastAsia" w:ascii="宋体" w:hAnsi="宋体"/>
                <w:color w:val="auto"/>
                <w:sz w:val="18"/>
                <w:szCs w:val="18"/>
                <w:highlight w:val="none"/>
                <w:lang w:val="en-US" w:eastAsia="zh-CN"/>
              </w:rPr>
              <w:t>2.</w:t>
            </w:r>
            <w:r>
              <w:rPr>
                <w:rFonts w:hint="eastAsia" w:ascii="宋体" w:hAnsi="宋体"/>
                <w:color w:val="auto"/>
                <w:sz w:val="18"/>
                <w:szCs w:val="18"/>
                <w:highlight w:val="none"/>
              </w:rPr>
              <w:t>道路工程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436" w:type="dxa"/>
            <w:vMerge w:val="restart"/>
            <w:vAlign w:val="center"/>
          </w:tcPr>
          <w:p>
            <w:pPr>
              <w:rPr>
                <w:rFonts w:ascii="宋体" w:hAnsi="宋体"/>
                <w:color w:val="auto"/>
                <w:szCs w:val="21"/>
                <w:highlight w:val="none"/>
              </w:rPr>
            </w:pPr>
            <w:r>
              <w:rPr>
                <w:rFonts w:hint="eastAsia" w:ascii="宋体" w:hAnsi="宋体"/>
                <w:color w:val="auto"/>
                <w:szCs w:val="21"/>
                <w:highlight w:val="none"/>
              </w:rPr>
              <w:t>224职业技术学院</w:t>
            </w:r>
          </w:p>
        </w:tc>
        <w:tc>
          <w:tcPr>
            <w:tcW w:w="709" w:type="dxa"/>
            <w:vAlign w:val="center"/>
          </w:tcPr>
          <w:p>
            <w:pPr>
              <w:jc w:val="center"/>
              <w:rPr>
                <w:rFonts w:hint="eastAsia" w:ascii="宋体" w:hAnsi="宋体" w:eastAsia="宋体" w:cs="Times New Roman"/>
                <w:b w:val="0"/>
                <w:bCs w:val="0"/>
                <w:color w:val="auto"/>
                <w:kern w:val="2"/>
                <w:sz w:val="18"/>
                <w:szCs w:val="21"/>
                <w:highlight w:val="none"/>
                <w:lang w:val="en-US" w:eastAsia="zh-CN" w:bidi="ar-SA"/>
              </w:rPr>
            </w:pPr>
            <w:r>
              <w:rPr>
                <w:rFonts w:hint="eastAsia" w:ascii="宋体" w:hAnsi="宋体"/>
                <w:b w:val="0"/>
                <w:bCs w:val="0"/>
                <w:color w:val="auto"/>
                <w:sz w:val="18"/>
                <w:szCs w:val="21"/>
                <w:highlight w:val="none"/>
                <w:lang w:val="en-US" w:eastAsia="zh-CN"/>
              </w:rPr>
              <w:t>6</w:t>
            </w:r>
          </w:p>
        </w:tc>
        <w:tc>
          <w:tcPr>
            <w:tcW w:w="2155" w:type="dxa"/>
            <w:vAlign w:val="center"/>
          </w:tcPr>
          <w:p>
            <w:pPr>
              <w:rPr>
                <w:rFonts w:ascii="宋体" w:hAnsi="宋体" w:cs="Arial"/>
                <w:color w:val="auto"/>
                <w:sz w:val="20"/>
                <w:highlight w:val="none"/>
              </w:rPr>
            </w:pPr>
            <w:r>
              <w:rPr>
                <w:rFonts w:hint="eastAsia" w:ascii="宋体" w:hAnsi="宋体" w:cs="Arial"/>
                <w:color w:val="auto"/>
                <w:sz w:val="20"/>
                <w:highlight w:val="none"/>
              </w:rPr>
              <w:t>095131</w:t>
            </w:r>
          </w:p>
          <w:p>
            <w:pPr>
              <w:rPr>
                <w:rFonts w:ascii="宋体" w:hAnsi="宋体" w:eastAsia="宋体" w:cs="Arial"/>
                <w:color w:val="auto"/>
                <w:kern w:val="2"/>
                <w:sz w:val="20"/>
                <w:szCs w:val="24"/>
                <w:highlight w:val="none"/>
                <w:lang w:val="en-US" w:eastAsia="zh-CN" w:bidi="ar-SA"/>
              </w:rPr>
            </w:pPr>
            <w:r>
              <w:rPr>
                <w:rFonts w:hint="eastAsia" w:ascii="宋体" w:hAnsi="宋体" w:cs="Arial"/>
                <w:color w:val="auto"/>
                <w:sz w:val="20"/>
                <w:highlight w:val="none"/>
              </w:rPr>
              <w:t>农艺与种业</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③ 339农业知识综合一</w:t>
            </w:r>
          </w:p>
          <w:p>
            <w:pPr>
              <w:rPr>
                <w:rFonts w:ascii="宋体" w:hAnsi="宋体" w:eastAsia="宋体" w:cs="Times New Roman"/>
                <w:color w:val="auto"/>
                <w:kern w:val="2"/>
                <w:sz w:val="18"/>
                <w:szCs w:val="21"/>
                <w:highlight w:val="none"/>
                <w:lang w:val="en-US" w:eastAsia="zh-CN" w:bidi="ar-SA"/>
              </w:rPr>
            </w:pPr>
            <w:r>
              <w:rPr>
                <w:rFonts w:hint="eastAsia" w:ascii="宋体" w:hAnsi="宋体"/>
                <w:color w:val="auto"/>
                <w:sz w:val="18"/>
                <w:szCs w:val="21"/>
                <w:highlight w:val="none"/>
              </w:rPr>
              <w:t>④ 904植物生理学</w:t>
            </w:r>
          </w:p>
        </w:tc>
        <w:tc>
          <w:tcPr>
            <w:tcW w:w="1523" w:type="dxa"/>
            <w:vAlign w:val="center"/>
          </w:tcPr>
          <w:p>
            <w:pPr>
              <w:jc w:val="center"/>
              <w:rPr>
                <w:rFonts w:ascii="宋体" w:hAnsi="宋体" w:eastAsia="宋体" w:cs="Arial"/>
                <w:color w:val="auto"/>
                <w:kern w:val="2"/>
                <w:sz w:val="24"/>
                <w:szCs w:val="24"/>
                <w:highlight w:val="none"/>
                <w:lang w:val="en-US" w:eastAsia="zh-CN" w:bidi="ar-SA"/>
              </w:rPr>
            </w:pPr>
            <w:r>
              <w:rPr>
                <w:rFonts w:hint="eastAsia" w:ascii="宋体" w:hAnsi="宋体" w:cs="Arial"/>
                <w:color w:val="auto"/>
                <w:sz w:val="24"/>
                <w:highlight w:val="none"/>
              </w:rPr>
              <w:t>农业</w:t>
            </w:r>
          </w:p>
        </w:tc>
        <w:tc>
          <w:tcPr>
            <w:tcW w:w="2502"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同</w:t>
            </w:r>
            <w:r>
              <w:rPr>
                <w:rFonts w:hint="eastAsia" w:ascii="宋体" w:hAnsi="宋体"/>
                <w:color w:val="auto"/>
                <w:sz w:val="18"/>
                <w:szCs w:val="18"/>
                <w:highlight w:val="none"/>
                <w:lang w:val="en-US" w:eastAsia="zh-CN"/>
              </w:rPr>
              <w:t>0902园艺学</w:t>
            </w:r>
            <w:r>
              <w:rPr>
                <w:rFonts w:hint="eastAsia" w:ascii="宋体" w:hAnsi="宋体"/>
                <w:color w:val="auto"/>
                <w:sz w:val="18"/>
                <w:szCs w:val="18"/>
                <w:highlight w:val="none"/>
              </w:rPr>
              <w:t>各专业</w:t>
            </w:r>
          </w:p>
          <w:p>
            <w:pPr>
              <w:jc w:val="center"/>
              <w:rPr>
                <w:rFonts w:ascii="宋体" w:hAnsi="宋体"/>
                <w:color w:val="auto"/>
                <w:sz w:val="18"/>
                <w:szCs w:val="18"/>
                <w:highlight w:val="none"/>
              </w:rPr>
            </w:pPr>
            <w:r>
              <w:rPr>
                <w:rFonts w:hint="eastAsia" w:ascii="宋体" w:hAnsi="宋体"/>
                <w:color w:val="auto"/>
                <w:sz w:val="18"/>
                <w:szCs w:val="18"/>
                <w:highlight w:val="none"/>
              </w:rPr>
              <w:t>复试科目相同</w:t>
            </w:r>
          </w:p>
          <w:p>
            <w:pPr>
              <w:jc w:val="center"/>
              <w:rPr>
                <w:rFonts w:hint="default"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任选一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1436" w:type="dxa"/>
            <w:vMerge w:val="continue"/>
            <w:vAlign w:val="center"/>
          </w:tcPr>
          <w:p>
            <w:pPr>
              <w:ind w:firstLine="100" w:firstLineChars="50"/>
              <w:rPr>
                <w:rFonts w:ascii="宋体" w:hAnsi="宋体" w:cs="Arial"/>
                <w:color w:val="auto"/>
                <w:sz w:val="20"/>
                <w:highlight w:val="none"/>
              </w:rPr>
            </w:pPr>
          </w:p>
        </w:tc>
        <w:tc>
          <w:tcPr>
            <w:tcW w:w="709" w:type="dxa"/>
            <w:vAlign w:val="center"/>
          </w:tcPr>
          <w:p>
            <w:pPr>
              <w:jc w:val="center"/>
              <w:rPr>
                <w:rFonts w:hint="default" w:ascii="宋体" w:hAnsi="宋体" w:eastAsia="宋体"/>
                <w:b w:val="0"/>
                <w:bCs w:val="0"/>
                <w:color w:val="auto"/>
                <w:sz w:val="18"/>
                <w:szCs w:val="21"/>
                <w:highlight w:val="none"/>
                <w:lang w:val="en-US" w:eastAsia="zh-CN"/>
              </w:rPr>
            </w:pPr>
            <w:r>
              <w:rPr>
                <w:rFonts w:hint="eastAsia" w:ascii="宋体" w:hAnsi="宋体"/>
                <w:b w:val="0"/>
                <w:bCs w:val="0"/>
                <w:color w:val="auto"/>
                <w:sz w:val="18"/>
                <w:szCs w:val="21"/>
                <w:highlight w:val="none"/>
                <w:lang w:val="en-US" w:eastAsia="zh-CN"/>
              </w:rPr>
              <w:t>4</w:t>
            </w:r>
          </w:p>
        </w:tc>
        <w:tc>
          <w:tcPr>
            <w:tcW w:w="2155" w:type="dxa"/>
            <w:vAlign w:val="center"/>
          </w:tcPr>
          <w:p>
            <w:pPr>
              <w:rPr>
                <w:rFonts w:ascii="宋体" w:hAnsi="宋体" w:cs="Arial"/>
                <w:color w:val="auto"/>
                <w:sz w:val="20"/>
                <w:highlight w:val="none"/>
              </w:rPr>
            </w:pPr>
            <w:r>
              <w:rPr>
                <w:rFonts w:hint="eastAsia" w:ascii="宋体" w:hAnsi="宋体" w:cs="Arial"/>
                <w:color w:val="auto"/>
                <w:sz w:val="20"/>
                <w:highlight w:val="none"/>
              </w:rPr>
              <w:t>095133</w:t>
            </w:r>
          </w:p>
          <w:p>
            <w:pPr>
              <w:rPr>
                <w:rFonts w:ascii="宋体" w:hAnsi="宋体" w:eastAsia="宋体" w:cs="Arial"/>
                <w:color w:val="auto"/>
                <w:kern w:val="2"/>
                <w:sz w:val="20"/>
                <w:szCs w:val="24"/>
                <w:highlight w:val="none"/>
                <w:lang w:val="en-US" w:eastAsia="zh-CN" w:bidi="ar-SA"/>
              </w:rPr>
            </w:pPr>
            <w:r>
              <w:rPr>
                <w:rFonts w:hint="eastAsia" w:ascii="宋体" w:hAnsi="宋体" w:cs="Arial"/>
                <w:color w:val="auto"/>
                <w:sz w:val="20"/>
                <w:highlight w:val="none"/>
              </w:rPr>
              <w:t>畜牧</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③ 340农业知识综合二</w:t>
            </w:r>
          </w:p>
          <w:p>
            <w:pPr>
              <w:rPr>
                <w:rFonts w:ascii="宋体" w:hAnsi="宋体" w:eastAsia="宋体" w:cs="Times New Roman"/>
                <w:color w:val="auto"/>
                <w:kern w:val="2"/>
                <w:sz w:val="18"/>
                <w:szCs w:val="21"/>
                <w:highlight w:val="none"/>
                <w:lang w:val="en-US" w:eastAsia="zh-CN" w:bidi="ar-SA"/>
              </w:rPr>
            </w:pPr>
            <w:r>
              <w:rPr>
                <w:rFonts w:hint="eastAsia" w:ascii="宋体" w:hAnsi="宋体"/>
                <w:color w:val="auto"/>
                <w:sz w:val="18"/>
                <w:szCs w:val="21"/>
                <w:highlight w:val="none"/>
              </w:rPr>
              <w:t>④ 903反刍动物生产学</w:t>
            </w:r>
          </w:p>
        </w:tc>
        <w:tc>
          <w:tcPr>
            <w:tcW w:w="1523" w:type="dxa"/>
            <w:vAlign w:val="center"/>
          </w:tcPr>
          <w:p>
            <w:pPr>
              <w:pStyle w:val="4"/>
              <w:rPr>
                <w:color w:val="auto"/>
                <w:sz w:val="24"/>
                <w:szCs w:val="24"/>
                <w:highlight w:val="none"/>
              </w:rPr>
            </w:pPr>
          </w:p>
          <w:p>
            <w:pPr>
              <w:pStyle w:val="4"/>
              <w:rPr>
                <w:color w:val="auto"/>
                <w:sz w:val="24"/>
                <w:szCs w:val="24"/>
                <w:highlight w:val="none"/>
              </w:rPr>
            </w:pPr>
          </w:p>
          <w:p>
            <w:pPr>
              <w:jc w:val="center"/>
              <w:rPr>
                <w:color w:val="auto"/>
                <w:sz w:val="24"/>
                <w:szCs w:val="24"/>
                <w:highlight w:val="none"/>
              </w:rPr>
            </w:pPr>
            <w:r>
              <w:rPr>
                <w:rFonts w:hint="eastAsia" w:ascii="宋体" w:hAnsi="宋体" w:cs="Arial"/>
                <w:color w:val="auto"/>
                <w:sz w:val="24"/>
                <w:highlight w:val="none"/>
              </w:rPr>
              <w:t>农业</w:t>
            </w:r>
          </w:p>
          <w:p>
            <w:pPr>
              <w:jc w:val="center"/>
              <w:rPr>
                <w:rFonts w:ascii="Calibri" w:hAnsi="Calibri" w:eastAsia="宋体" w:cs="Times New Roman"/>
                <w:color w:val="auto"/>
                <w:kern w:val="2"/>
                <w:sz w:val="24"/>
                <w:szCs w:val="24"/>
                <w:highlight w:val="none"/>
                <w:lang w:val="en-US" w:eastAsia="zh-CN" w:bidi="ar-SA"/>
              </w:rPr>
            </w:pPr>
          </w:p>
        </w:tc>
        <w:tc>
          <w:tcPr>
            <w:tcW w:w="2502" w:type="dxa"/>
            <w:vAlign w:val="center"/>
          </w:tcPr>
          <w:p>
            <w:pPr>
              <w:jc w:val="center"/>
              <w:rPr>
                <w:rFonts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畜牧概论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436" w:type="dxa"/>
            <w:vMerge w:val="continue"/>
            <w:vAlign w:val="center"/>
          </w:tcPr>
          <w:p>
            <w:pPr>
              <w:ind w:firstLine="100" w:firstLineChars="50"/>
              <w:rPr>
                <w:rFonts w:ascii="宋体" w:hAnsi="宋体" w:cs="Arial"/>
                <w:color w:val="auto"/>
                <w:sz w:val="20"/>
                <w:highlight w:val="none"/>
              </w:rPr>
            </w:pPr>
          </w:p>
        </w:tc>
        <w:tc>
          <w:tcPr>
            <w:tcW w:w="709" w:type="dxa"/>
            <w:vAlign w:val="center"/>
          </w:tcPr>
          <w:p>
            <w:pPr>
              <w:jc w:val="center"/>
              <w:rPr>
                <w:rFonts w:hint="eastAsia" w:ascii="宋体" w:hAnsi="宋体" w:eastAsia="宋体" w:cs="Times New Roman"/>
                <w:b w:val="0"/>
                <w:bCs w:val="0"/>
                <w:color w:val="auto"/>
                <w:kern w:val="2"/>
                <w:sz w:val="18"/>
                <w:szCs w:val="21"/>
                <w:highlight w:val="none"/>
                <w:lang w:val="en-US" w:eastAsia="zh-CN" w:bidi="ar-SA"/>
              </w:rPr>
            </w:pPr>
            <w:r>
              <w:rPr>
                <w:rFonts w:hint="eastAsia" w:ascii="宋体" w:hAnsi="宋体"/>
                <w:b w:val="0"/>
                <w:bCs w:val="0"/>
                <w:color w:val="auto"/>
                <w:sz w:val="18"/>
                <w:szCs w:val="21"/>
                <w:highlight w:val="none"/>
                <w:lang w:val="en-US" w:eastAsia="zh-CN"/>
              </w:rPr>
              <w:t>3</w:t>
            </w:r>
          </w:p>
        </w:tc>
        <w:tc>
          <w:tcPr>
            <w:tcW w:w="2155" w:type="dxa"/>
            <w:vAlign w:val="center"/>
          </w:tcPr>
          <w:p>
            <w:pPr>
              <w:rPr>
                <w:rFonts w:ascii="宋体" w:hAnsi="宋体" w:cs="Arial"/>
                <w:color w:val="auto"/>
                <w:sz w:val="20"/>
                <w:highlight w:val="none"/>
              </w:rPr>
            </w:pPr>
            <w:r>
              <w:rPr>
                <w:rFonts w:hint="eastAsia" w:ascii="宋体" w:hAnsi="宋体" w:cs="Arial"/>
                <w:color w:val="auto"/>
                <w:sz w:val="20"/>
                <w:highlight w:val="none"/>
              </w:rPr>
              <w:t>095135</w:t>
            </w:r>
          </w:p>
          <w:p>
            <w:pPr>
              <w:rPr>
                <w:rFonts w:ascii="宋体" w:hAnsi="宋体" w:eastAsia="宋体" w:cs="Arial"/>
                <w:color w:val="auto"/>
                <w:kern w:val="2"/>
                <w:sz w:val="20"/>
                <w:szCs w:val="24"/>
                <w:highlight w:val="none"/>
                <w:lang w:val="en-US" w:eastAsia="zh-CN" w:bidi="ar-SA"/>
              </w:rPr>
            </w:pPr>
            <w:r>
              <w:rPr>
                <w:rFonts w:hint="eastAsia" w:ascii="宋体" w:hAnsi="宋体" w:cs="Arial"/>
                <w:color w:val="auto"/>
                <w:sz w:val="20"/>
                <w:highlight w:val="none"/>
              </w:rPr>
              <w:t>食品加工与安全(只招收理学，工学，农学和医学专业)</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③ 341农业知识综合三（食品）</w:t>
            </w:r>
          </w:p>
          <w:p>
            <w:pPr>
              <w:rPr>
                <w:rFonts w:ascii="宋体" w:hAnsi="宋体" w:eastAsia="宋体" w:cs="Times New Roman"/>
                <w:color w:val="auto"/>
                <w:kern w:val="2"/>
                <w:sz w:val="18"/>
                <w:szCs w:val="21"/>
                <w:highlight w:val="none"/>
                <w:lang w:val="en-US" w:eastAsia="zh-CN" w:bidi="ar-SA"/>
              </w:rPr>
            </w:pPr>
            <w:r>
              <w:rPr>
                <w:rFonts w:hint="eastAsia" w:ascii="宋体" w:hAnsi="宋体"/>
                <w:color w:val="auto"/>
                <w:sz w:val="18"/>
                <w:szCs w:val="21"/>
                <w:highlight w:val="none"/>
              </w:rPr>
              <w:t xml:space="preserve">④ </w:t>
            </w:r>
            <w:r>
              <w:rPr>
                <w:rFonts w:ascii="宋体" w:hAnsi="宋体"/>
                <w:color w:val="auto"/>
                <w:sz w:val="18"/>
                <w:szCs w:val="21"/>
                <w:highlight w:val="none"/>
              </w:rPr>
              <w:t>81</w:t>
            </w:r>
            <w:r>
              <w:rPr>
                <w:rFonts w:hint="eastAsia" w:ascii="宋体" w:hAnsi="宋体"/>
                <w:color w:val="auto"/>
                <w:sz w:val="18"/>
                <w:szCs w:val="21"/>
                <w:highlight w:val="none"/>
              </w:rPr>
              <w:t>5</w:t>
            </w:r>
            <w:r>
              <w:rPr>
                <w:rFonts w:ascii="宋体" w:hAnsi="宋体"/>
                <w:color w:val="auto"/>
                <w:sz w:val="18"/>
                <w:szCs w:val="21"/>
                <w:highlight w:val="none"/>
              </w:rPr>
              <w:t>食品微生物学及食品工程原理</w:t>
            </w:r>
          </w:p>
        </w:tc>
        <w:tc>
          <w:tcPr>
            <w:tcW w:w="1523" w:type="dxa"/>
            <w:vAlign w:val="center"/>
          </w:tcPr>
          <w:p>
            <w:pPr>
              <w:jc w:val="center"/>
              <w:rPr>
                <w:rFonts w:ascii="宋体" w:hAnsi="宋体" w:eastAsia="宋体" w:cs="Arial"/>
                <w:color w:val="auto"/>
                <w:kern w:val="2"/>
                <w:sz w:val="24"/>
                <w:szCs w:val="24"/>
                <w:highlight w:val="none"/>
                <w:lang w:val="en-US" w:eastAsia="zh-CN" w:bidi="ar-SA"/>
              </w:rPr>
            </w:pPr>
            <w:r>
              <w:rPr>
                <w:rFonts w:hint="eastAsia" w:ascii="宋体" w:hAnsi="宋体" w:cs="Arial"/>
                <w:color w:val="auto"/>
                <w:sz w:val="24"/>
                <w:highlight w:val="none"/>
              </w:rPr>
              <w:t>农业</w:t>
            </w:r>
          </w:p>
        </w:tc>
        <w:tc>
          <w:tcPr>
            <w:tcW w:w="2502"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食品工艺学（乳品、肉品、果蔬、农产）</w:t>
            </w:r>
          </w:p>
          <w:p>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 w:val="18"/>
                <w:szCs w:val="18"/>
                <w:highlight w:val="none"/>
              </w:rPr>
              <w:t>加试科目：1.食品机械与设备 2.食品化学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436" w:type="dxa"/>
            <w:vMerge w:val="continue"/>
            <w:vAlign w:val="center"/>
          </w:tcPr>
          <w:p>
            <w:pPr>
              <w:ind w:firstLine="100" w:firstLineChars="50"/>
              <w:rPr>
                <w:rFonts w:ascii="宋体" w:hAnsi="宋体" w:cs="Arial"/>
                <w:color w:val="auto"/>
                <w:sz w:val="20"/>
                <w:highlight w:val="none"/>
              </w:rPr>
            </w:pPr>
          </w:p>
        </w:tc>
        <w:tc>
          <w:tcPr>
            <w:tcW w:w="709" w:type="dxa"/>
            <w:vAlign w:val="center"/>
          </w:tcPr>
          <w:p>
            <w:pPr>
              <w:jc w:val="center"/>
              <w:rPr>
                <w:rFonts w:hint="default" w:ascii="宋体" w:hAnsi="宋体" w:eastAsia="宋体" w:cs="Times New Roman"/>
                <w:b w:val="0"/>
                <w:bCs w:val="0"/>
                <w:color w:val="auto"/>
                <w:kern w:val="2"/>
                <w:sz w:val="18"/>
                <w:szCs w:val="21"/>
                <w:highlight w:val="none"/>
                <w:lang w:val="en-US" w:eastAsia="zh-CN" w:bidi="ar-SA"/>
              </w:rPr>
            </w:pPr>
            <w:r>
              <w:rPr>
                <w:rFonts w:hint="eastAsia" w:ascii="宋体" w:hAnsi="宋体" w:cs="Times New Roman"/>
                <w:b w:val="0"/>
                <w:bCs w:val="0"/>
                <w:color w:val="auto"/>
                <w:kern w:val="2"/>
                <w:sz w:val="18"/>
                <w:szCs w:val="21"/>
                <w:highlight w:val="none"/>
                <w:lang w:val="en-US" w:eastAsia="zh-CN" w:bidi="ar-SA"/>
              </w:rPr>
              <w:t>7</w:t>
            </w:r>
          </w:p>
        </w:tc>
        <w:tc>
          <w:tcPr>
            <w:tcW w:w="2155" w:type="dxa"/>
            <w:vAlign w:val="center"/>
          </w:tcPr>
          <w:p>
            <w:pPr>
              <w:rPr>
                <w:rFonts w:ascii="宋体" w:hAnsi="宋体" w:cs="Arial"/>
                <w:color w:val="auto"/>
                <w:sz w:val="20"/>
                <w:highlight w:val="none"/>
              </w:rPr>
            </w:pPr>
            <w:r>
              <w:rPr>
                <w:rFonts w:hint="eastAsia" w:ascii="宋体" w:hAnsi="宋体" w:cs="Arial"/>
                <w:color w:val="auto"/>
                <w:sz w:val="20"/>
                <w:highlight w:val="none"/>
              </w:rPr>
              <w:t>095137</w:t>
            </w:r>
          </w:p>
          <w:p>
            <w:pPr>
              <w:rPr>
                <w:rFonts w:ascii="宋体" w:hAnsi="宋体" w:eastAsia="宋体" w:cs="Arial"/>
                <w:color w:val="auto"/>
                <w:kern w:val="2"/>
                <w:sz w:val="20"/>
                <w:szCs w:val="24"/>
                <w:highlight w:val="none"/>
                <w:lang w:val="en-US" w:eastAsia="zh-CN" w:bidi="ar-SA"/>
              </w:rPr>
            </w:pPr>
            <w:r>
              <w:rPr>
                <w:rFonts w:hint="eastAsia" w:ascii="宋体" w:hAnsi="宋体" w:cs="Arial"/>
                <w:color w:val="auto"/>
                <w:sz w:val="20"/>
                <w:highlight w:val="none"/>
              </w:rPr>
              <w:t>农业管理</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olor w:val="auto"/>
                <w:sz w:val="18"/>
                <w:szCs w:val="21"/>
                <w:highlight w:val="none"/>
              </w:rPr>
            </w:pPr>
            <w:r>
              <w:rPr>
                <w:rFonts w:hint="eastAsia" w:ascii="宋体" w:hAnsi="宋体"/>
                <w:color w:val="auto"/>
                <w:sz w:val="18"/>
                <w:szCs w:val="21"/>
                <w:highlight w:val="none"/>
              </w:rPr>
              <w:t>③ 342农业知识综合四</w:t>
            </w:r>
          </w:p>
          <w:p>
            <w:pPr>
              <w:rPr>
                <w:rFonts w:ascii="宋体" w:hAnsi="宋体" w:eastAsia="宋体" w:cs="Times New Roman"/>
                <w:color w:val="auto"/>
                <w:kern w:val="2"/>
                <w:sz w:val="18"/>
                <w:szCs w:val="21"/>
                <w:highlight w:val="none"/>
                <w:lang w:val="en-US" w:eastAsia="zh-CN" w:bidi="ar-SA"/>
              </w:rPr>
            </w:pPr>
            <w:r>
              <w:rPr>
                <w:rFonts w:hint="eastAsia" w:ascii="宋体" w:hAnsi="宋体"/>
                <w:color w:val="auto"/>
                <w:sz w:val="18"/>
                <w:szCs w:val="21"/>
                <w:highlight w:val="none"/>
              </w:rPr>
              <w:t xml:space="preserve">④ </w:t>
            </w:r>
            <w:r>
              <w:rPr>
                <w:rFonts w:ascii="宋体" w:hAnsi="宋体"/>
                <w:color w:val="auto"/>
                <w:sz w:val="18"/>
                <w:szCs w:val="21"/>
                <w:highlight w:val="none"/>
              </w:rPr>
              <w:t>81</w:t>
            </w:r>
            <w:r>
              <w:rPr>
                <w:rFonts w:hint="eastAsia" w:ascii="宋体" w:hAnsi="宋体"/>
                <w:color w:val="auto"/>
                <w:sz w:val="18"/>
                <w:szCs w:val="21"/>
                <w:highlight w:val="none"/>
              </w:rPr>
              <w:t>4</w:t>
            </w:r>
            <w:r>
              <w:rPr>
                <w:rFonts w:ascii="宋体" w:hAnsi="宋体"/>
                <w:color w:val="auto"/>
                <w:sz w:val="18"/>
                <w:szCs w:val="21"/>
                <w:highlight w:val="none"/>
              </w:rPr>
              <w:t>经济学与管理学</w:t>
            </w:r>
            <w:r>
              <w:rPr>
                <w:rFonts w:hint="eastAsia" w:ascii="宋体" w:hAnsi="宋体"/>
                <w:color w:val="auto"/>
                <w:sz w:val="18"/>
                <w:szCs w:val="21"/>
                <w:highlight w:val="none"/>
              </w:rPr>
              <w:t>基础</w:t>
            </w:r>
          </w:p>
        </w:tc>
        <w:tc>
          <w:tcPr>
            <w:tcW w:w="1523" w:type="dxa"/>
            <w:vAlign w:val="center"/>
          </w:tcPr>
          <w:p>
            <w:pPr>
              <w:jc w:val="center"/>
              <w:rPr>
                <w:rFonts w:ascii="宋体" w:hAnsi="宋体" w:eastAsia="宋体" w:cs="Arial"/>
                <w:color w:val="auto"/>
                <w:kern w:val="2"/>
                <w:sz w:val="24"/>
                <w:szCs w:val="24"/>
                <w:highlight w:val="none"/>
                <w:lang w:val="en-US" w:eastAsia="zh-CN" w:bidi="ar-SA"/>
              </w:rPr>
            </w:pPr>
            <w:r>
              <w:rPr>
                <w:rFonts w:hint="eastAsia" w:ascii="宋体" w:hAnsi="宋体" w:cs="Arial"/>
                <w:color w:val="auto"/>
                <w:sz w:val="24"/>
                <w:highlight w:val="none"/>
              </w:rPr>
              <w:t>农业</w:t>
            </w:r>
          </w:p>
        </w:tc>
        <w:tc>
          <w:tcPr>
            <w:tcW w:w="2502" w:type="dxa"/>
            <w:vAlign w:val="center"/>
          </w:tcPr>
          <w:p>
            <w:pPr>
              <w:jc w:val="center"/>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统计学与会计学综合</w:t>
            </w:r>
          </w:p>
          <w:p>
            <w:pPr>
              <w:jc w:val="center"/>
              <w:rPr>
                <w:rFonts w:hint="eastAsia" w:ascii="宋体" w:hAnsi="宋体"/>
                <w:color w:val="auto"/>
                <w:sz w:val="18"/>
                <w:szCs w:val="18"/>
                <w:highlight w:val="none"/>
              </w:rPr>
            </w:pPr>
            <w:r>
              <w:rPr>
                <w:rFonts w:hint="eastAsia" w:ascii="宋体" w:hAnsi="宋体"/>
                <w:color w:val="auto"/>
                <w:sz w:val="18"/>
                <w:szCs w:val="18"/>
                <w:highlight w:val="none"/>
              </w:rPr>
              <w:t>加试科目：1.基础会计学</w:t>
            </w:r>
          </w:p>
          <w:p>
            <w:pPr>
              <w:jc w:val="center"/>
              <w:rPr>
                <w:rFonts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 xml:space="preserve">2.统计学原理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436" w:type="dxa"/>
            <w:vMerge w:val="continue"/>
            <w:vAlign w:val="center"/>
          </w:tcPr>
          <w:p>
            <w:pPr>
              <w:ind w:firstLine="100" w:firstLineChars="50"/>
              <w:rPr>
                <w:rFonts w:ascii="宋体" w:hAnsi="宋体" w:cs="Arial"/>
                <w:color w:val="auto"/>
                <w:sz w:val="20"/>
                <w:highlight w:val="none"/>
              </w:rPr>
            </w:pPr>
          </w:p>
        </w:tc>
        <w:tc>
          <w:tcPr>
            <w:tcW w:w="709" w:type="dxa"/>
            <w:vAlign w:val="center"/>
          </w:tcPr>
          <w:p>
            <w:pPr>
              <w:jc w:val="center"/>
              <w:rPr>
                <w:rFonts w:hint="eastAsia" w:ascii="宋体" w:hAnsi="宋体" w:eastAsia="宋体" w:cs="Times New Roman"/>
                <w:b w:val="0"/>
                <w:bCs w:val="0"/>
                <w:color w:val="auto"/>
                <w:kern w:val="2"/>
                <w:sz w:val="18"/>
                <w:szCs w:val="21"/>
                <w:highlight w:val="none"/>
                <w:lang w:val="en-US" w:eastAsia="zh-CN" w:bidi="ar-SA"/>
              </w:rPr>
            </w:pPr>
            <w:r>
              <w:rPr>
                <w:rFonts w:hint="eastAsia" w:ascii="宋体" w:hAnsi="宋体"/>
                <w:b w:val="0"/>
                <w:bCs w:val="0"/>
                <w:color w:val="auto"/>
                <w:sz w:val="18"/>
                <w:szCs w:val="21"/>
                <w:highlight w:val="none"/>
                <w:lang w:val="en-US" w:eastAsia="zh-CN"/>
              </w:rPr>
              <w:t>4</w:t>
            </w:r>
          </w:p>
        </w:tc>
        <w:tc>
          <w:tcPr>
            <w:tcW w:w="2155" w:type="dxa"/>
            <w:vAlign w:val="center"/>
          </w:tcPr>
          <w:p>
            <w:pPr>
              <w:rPr>
                <w:rFonts w:hint="default" w:ascii="宋体" w:hAnsi="宋体" w:eastAsia="宋体" w:cs="Arial"/>
                <w:color w:val="auto"/>
                <w:sz w:val="20"/>
                <w:highlight w:val="none"/>
                <w:lang w:val="en-US" w:eastAsia="zh-CN"/>
              </w:rPr>
            </w:pPr>
            <w:r>
              <w:rPr>
                <w:rFonts w:hint="eastAsia" w:ascii="宋体" w:hAnsi="宋体" w:cs="Arial"/>
                <w:color w:val="auto"/>
                <w:sz w:val="20"/>
                <w:highlight w:val="none"/>
              </w:rPr>
              <w:t>135</w:t>
            </w:r>
            <w:r>
              <w:rPr>
                <w:rFonts w:hint="eastAsia" w:ascii="宋体" w:hAnsi="宋体" w:cs="Arial"/>
                <w:color w:val="auto"/>
                <w:sz w:val="20"/>
                <w:highlight w:val="none"/>
                <w:lang w:val="en-US" w:eastAsia="zh-CN"/>
              </w:rPr>
              <w:t>700</w:t>
            </w:r>
          </w:p>
          <w:p>
            <w:pPr>
              <w:rPr>
                <w:rFonts w:hint="eastAsia" w:ascii="宋体" w:hAnsi="宋体" w:eastAsia="宋体" w:cs="Arial"/>
                <w:color w:val="auto"/>
                <w:kern w:val="2"/>
                <w:sz w:val="20"/>
                <w:szCs w:val="24"/>
                <w:highlight w:val="none"/>
                <w:lang w:val="en-US" w:eastAsia="zh-CN" w:bidi="ar-SA"/>
              </w:rPr>
            </w:pPr>
            <w:r>
              <w:rPr>
                <w:rFonts w:hint="eastAsia" w:ascii="宋体" w:hAnsi="宋体" w:cs="Arial"/>
                <w:color w:val="auto"/>
                <w:sz w:val="20"/>
                <w:highlight w:val="none"/>
                <w:lang w:val="en-US" w:eastAsia="zh-CN"/>
              </w:rPr>
              <w:t>设计</w:t>
            </w:r>
            <w:r>
              <w:rPr>
                <w:rFonts w:hint="eastAsia" w:ascii="宋体" w:hAnsi="宋体" w:cs="Arial"/>
                <w:color w:val="auto"/>
                <w:sz w:val="20"/>
                <w:highlight w:val="none"/>
              </w:rPr>
              <w:t>（限招收艺术学及风景园林学专业学生）</w:t>
            </w:r>
          </w:p>
        </w:tc>
        <w:tc>
          <w:tcPr>
            <w:tcW w:w="3742" w:type="dxa"/>
            <w:vAlign w:val="center"/>
          </w:tcPr>
          <w:p>
            <w:pPr>
              <w:rPr>
                <w:rFonts w:ascii="宋体" w:hAnsi="宋体"/>
                <w:color w:val="auto"/>
                <w:sz w:val="18"/>
                <w:szCs w:val="21"/>
                <w:highlight w:val="none"/>
              </w:rPr>
            </w:pPr>
            <w:r>
              <w:rPr>
                <w:rFonts w:hint="eastAsia" w:ascii="宋体" w:hAnsi="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或203日语</w:t>
            </w:r>
          </w:p>
          <w:p>
            <w:pPr>
              <w:rPr>
                <w:rFonts w:ascii="宋体" w:hAnsi="宋体"/>
                <w:color w:val="auto"/>
                <w:sz w:val="18"/>
                <w:szCs w:val="21"/>
                <w:highlight w:val="none"/>
              </w:rPr>
            </w:pPr>
            <w:r>
              <w:rPr>
                <w:rFonts w:hint="eastAsia" w:ascii="宋体" w:hAnsi="宋体"/>
                <w:color w:val="auto"/>
                <w:sz w:val="18"/>
                <w:szCs w:val="21"/>
                <w:highlight w:val="none"/>
              </w:rPr>
              <w:t>③ 704</w:t>
            </w:r>
            <w:r>
              <w:rPr>
                <w:rFonts w:ascii="宋体" w:hAnsi="宋体"/>
                <w:color w:val="auto"/>
                <w:sz w:val="18"/>
                <w:szCs w:val="21"/>
                <w:highlight w:val="none"/>
              </w:rPr>
              <w:t>设计基础</w:t>
            </w:r>
          </w:p>
          <w:p>
            <w:pPr>
              <w:rPr>
                <w:rFonts w:hint="eastAsia" w:ascii="宋体" w:hAnsi="宋体" w:eastAsia="宋体" w:cs="Times New Roman"/>
                <w:color w:val="auto"/>
                <w:kern w:val="2"/>
                <w:sz w:val="18"/>
                <w:szCs w:val="21"/>
                <w:highlight w:val="none"/>
                <w:lang w:val="en-US" w:eastAsia="zh-CN" w:bidi="ar-SA"/>
              </w:rPr>
            </w:pPr>
            <w:r>
              <w:rPr>
                <w:rFonts w:hint="eastAsia" w:ascii="宋体" w:hAnsi="宋体"/>
                <w:color w:val="auto"/>
                <w:sz w:val="18"/>
                <w:szCs w:val="21"/>
                <w:highlight w:val="none"/>
              </w:rPr>
              <w:t xml:space="preserve">④ </w:t>
            </w:r>
            <w:r>
              <w:rPr>
                <w:rFonts w:ascii="宋体" w:hAnsi="宋体"/>
                <w:color w:val="auto"/>
                <w:sz w:val="18"/>
                <w:szCs w:val="21"/>
                <w:highlight w:val="none"/>
              </w:rPr>
              <w:t>8</w:t>
            </w:r>
            <w:r>
              <w:rPr>
                <w:rFonts w:hint="eastAsia" w:ascii="宋体" w:hAnsi="宋体"/>
                <w:color w:val="auto"/>
                <w:sz w:val="18"/>
                <w:szCs w:val="21"/>
                <w:highlight w:val="none"/>
              </w:rPr>
              <w:t>12</w:t>
            </w:r>
            <w:r>
              <w:rPr>
                <w:rFonts w:ascii="宋体" w:hAnsi="宋体"/>
                <w:color w:val="auto"/>
                <w:sz w:val="18"/>
                <w:szCs w:val="21"/>
                <w:highlight w:val="none"/>
              </w:rPr>
              <w:t>艺术概论</w:t>
            </w:r>
          </w:p>
        </w:tc>
        <w:tc>
          <w:tcPr>
            <w:tcW w:w="1523" w:type="dxa"/>
            <w:vAlign w:val="center"/>
          </w:tcPr>
          <w:p>
            <w:pPr>
              <w:pStyle w:val="4"/>
              <w:rPr>
                <w:rFonts w:hint="default" w:ascii="宋体" w:hAnsi="宋体" w:eastAsia="宋体" w:cs="Times New Roman"/>
                <w:color w:val="auto"/>
                <w:kern w:val="2"/>
                <w:sz w:val="21"/>
                <w:szCs w:val="21"/>
                <w:highlight w:val="none"/>
                <w:lang w:val="en-US" w:eastAsia="zh-CN" w:bidi="ar-SA"/>
              </w:rPr>
            </w:pPr>
            <w:r>
              <w:rPr>
                <w:rFonts w:hint="eastAsia" w:cs="Times New Roman"/>
                <w:color w:val="auto"/>
                <w:kern w:val="2"/>
                <w:sz w:val="24"/>
                <w:szCs w:val="24"/>
                <w:highlight w:val="none"/>
                <w:lang w:val="en-US" w:eastAsia="zh-CN" w:bidi="ar-SA"/>
              </w:rPr>
              <w:t>设计</w:t>
            </w:r>
          </w:p>
        </w:tc>
        <w:tc>
          <w:tcPr>
            <w:tcW w:w="2502" w:type="dxa"/>
            <w:vAlign w:val="center"/>
          </w:tcPr>
          <w:p>
            <w:pPr>
              <w:jc w:val="center"/>
              <w:rPr>
                <w:color w:val="auto"/>
                <w:sz w:val="18"/>
                <w:szCs w:val="18"/>
                <w:highlight w:val="none"/>
              </w:rPr>
            </w:pPr>
            <w:r>
              <w:rPr>
                <w:rFonts w:hint="eastAsia"/>
                <w:color w:val="auto"/>
                <w:sz w:val="18"/>
                <w:szCs w:val="18"/>
                <w:highlight w:val="none"/>
              </w:rPr>
              <w:t>创意思维</w:t>
            </w:r>
          </w:p>
          <w:p>
            <w:pPr>
              <w:jc w:val="center"/>
              <w:rPr>
                <w:rFonts w:hint="eastAsia"/>
                <w:color w:val="auto"/>
                <w:sz w:val="18"/>
                <w:szCs w:val="18"/>
                <w:highlight w:val="none"/>
              </w:rPr>
            </w:pPr>
            <w:r>
              <w:rPr>
                <w:rFonts w:hint="eastAsia"/>
                <w:color w:val="auto"/>
                <w:sz w:val="18"/>
                <w:szCs w:val="18"/>
                <w:highlight w:val="none"/>
              </w:rPr>
              <w:t>加试科目：</w:t>
            </w:r>
            <w:r>
              <w:rPr>
                <w:rFonts w:hint="eastAsia" w:ascii="宋体" w:hAnsi="宋体"/>
                <w:color w:val="auto"/>
                <w:sz w:val="18"/>
                <w:szCs w:val="18"/>
                <w:highlight w:val="none"/>
              </w:rPr>
              <w:t>1.</w:t>
            </w:r>
            <w:r>
              <w:rPr>
                <w:rFonts w:hint="eastAsia"/>
                <w:color w:val="auto"/>
                <w:sz w:val="18"/>
                <w:szCs w:val="18"/>
                <w:highlight w:val="none"/>
              </w:rPr>
              <w:t xml:space="preserve">室内设计 </w:t>
            </w:r>
          </w:p>
          <w:p>
            <w:pPr>
              <w:jc w:val="center"/>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2</w:t>
            </w:r>
            <w:r>
              <w:rPr>
                <w:rFonts w:hint="eastAsia"/>
                <w:color w:val="auto"/>
                <w:sz w:val="18"/>
                <w:szCs w:val="18"/>
                <w:highlight w:val="none"/>
              </w:rPr>
              <w:t>.蒙古族工艺美术</w:t>
            </w:r>
          </w:p>
        </w:tc>
      </w:tr>
    </w:tbl>
    <w:p>
      <w:pPr>
        <w:rPr>
          <w:rFonts w:hint="eastAsia" w:ascii="黑体" w:hAnsi="宋体" w:eastAsia="黑体"/>
          <w:b/>
          <w:bCs/>
          <w:color w:val="auto"/>
          <w:sz w:val="32"/>
          <w:szCs w:val="32"/>
          <w:highlight w:val="none"/>
        </w:rPr>
      </w:pPr>
      <w:r>
        <w:rPr>
          <w:rFonts w:hint="eastAsia" w:ascii="黑体" w:hAnsi="宋体" w:eastAsia="黑体"/>
          <w:b/>
          <w:bCs/>
          <w:color w:val="auto"/>
          <w:sz w:val="32"/>
          <w:szCs w:val="32"/>
          <w:highlight w:val="none"/>
        </w:rPr>
        <w:br w:type="page"/>
      </w:r>
    </w:p>
    <w:p>
      <w:pPr>
        <w:jc w:val="center"/>
        <w:rPr>
          <w:rFonts w:ascii="黑体" w:hAnsi="宋体" w:eastAsia="黑体"/>
          <w:b/>
          <w:bCs/>
          <w:color w:val="auto"/>
          <w:sz w:val="32"/>
          <w:szCs w:val="32"/>
          <w:highlight w:val="none"/>
        </w:rPr>
      </w:pPr>
      <w:r>
        <w:rPr>
          <w:rFonts w:hint="eastAsia" w:ascii="黑体" w:hAnsi="宋体" w:eastAsia="黑体"/>
          <w:b/>
          <w:bCs/>
          <w:color w:val="auto"/>
          <w:sz w:val="32"/>
          <w:szCs w:val="32"/>
          <w:highlight w:val="none"/>
        </w:rPr>
        <w:t>内蒙古农业大学202</w:t>
      </w:r>
      <w:r>
        <w:rPr>
          <w:rFonts w:hint="eastAsia" w:ascii="黑体" w:hAnsi="宋体" w:eastAsia="黑体"/>
          <w:b/>
          <w:bCs/>
          <w:color w:val="auto"/>
          <w:sz w:val="32"/>
          <w:szCs w:val="32"/>
          <w:highlight w:val="none"/>
          <w:lang w:val="en-US" w:eastAsia="zh-CN"/>
        </w:rPr>
        <w:t>4</w:t>
      </w:r>
      <w:r>
        <w:rPr>
          <w:rFonts w:hint="eastAsia" w:ascii="黑体" w:hAnsi="宋体" w:eastAsia="黑体"/>
          <w:b/>
          <w:bCs/>
          <w:color w:val="auto"/>
          <w:sz w:val="32"/>
          <w:szCs w:val="32"/>
          <w:highlight w:val="none"/>
        </w:rPr>
        <w:t>年攻读(非</w:t>
      </w:r>
      <w:r>
        <w:rPr>
          <w:rFonts w:hint="eastAsia" w:ascii="黑体" w:hAnsi="华文中宋" w:eastAsia="黑体" w:cs="宋体"/>
          <w:b/>
          <w:bCs/>
          <w:color w:val="auto"/>
          <w:sz w:val="32"/>
          <w:szCs w:val="32"/>
          <w:highlight w:val="none"/>
        </w:rPr>
        <w:t>全日制专业学位)</w:t>
      </w:r>
      <w:r>
        <w:rPr>
          <w:rFonts w:hint="eastAsia" w:ascii="黑体" w:hAnsi="宋体" w:eastAsia="黑体"/>
          <w:b/>
          <w:bCs/>
          <w:color w:val="auto"/>
          <w:sz w:val="32"/>
          <w:szCs w:val="32"/>
          <w:highlight w:val="none"/>
        </w:rPr>
        <w:t>硕士研究生</w:t>
      </w:r>
      <w:r>
        <w:rPr>
          <w:rFonts w:hint="eastAsia" w:ascii="黑体" w:eastAsia="黑体"/>
          <w:b/>
          <w:color w:val="auto"/>
          <w:w w:val="95"/>
          <w:sz w:val="32"/>
          <w:szCs w:val="32"/>
          <w:highlight w:val="none"/>
        </w:rPr>
        <w:t>招生专业</w:t>
      </w:r>
      <w:r>
        <w:rPr>
          <w:rFonts w:hint="eastAsia" w:ascii="黑体" w:hAnsi="宋体" w:eastAsia="黑体"/>
          <w:b/>
          <w:bCs/>
          <w:color w:val="auto"/>
          <w:sz w:val="32"/>
          <w:szCs w:val="32"/>
          <w:highlight w:val="none"/>
        </w:rPr>
        <w:t>目录</w:t>
      </w:r>
    </w:p>
    <w:tbl>
      <w:tblPr>
        <w:tblStyle w:val="5"/>
        <w:tblW w:w="12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163"/>
        <w:gridCol w:w="2097"/>
        <w:gridCol w:w="3290"/>
        <w:gridCol w:w="1831"/>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Arial"/>
                <w:b/>
                <w:bCs/>
                <w:color w:val="auto"/>
                <w:sz w:val="24"/>
                <w:highlight w:val="none"/>
              </w:rPr>
            </w:pPr>
            <w:r>
              <w:rPr>
                <w:rFonts w:hint="eastAsia" w:ascii="黑体" w:eastAsia="黑体"/>
                <w:b/>
                <w:bCs/>
                <w:color w:val="auto"/>
                <w:sz w:val="24"/>
                <w:highlight w:val="none"/>
              </w:rPr>
              <w:t>招收学院</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color w:val="auto"/>
                <w:sz w:val="24"/>
                <w:highlight w:val="none"/>
              </w:rPr>
            </w:pPr>
            <w:r>
              <w:rPr>
                <w:rFonts w:hint="eastAsia" w:ascii="黑体" w:hAnsi="宋体" w:eastAsia="黑体"/>
                <w:b/>
                <w:color w:val="auto"/>
                <w:sz w:val="24"/>
                <w:highlight w:val="none"/>
              </w:rPr>
              <w:t>招生</w:t>
            </w:r>
          </w:p>
          <w:p>
            <w:pPr>
              <w:jc w:val="center"/>
              <w:rPr>
                <w:rFonts w:ascii="黑体" w:hAnsi="宋体" w:eastAsia="黑体"/>
                <w:b/>
                <w:color w:val="auto"/>
                <w:sz w:val="24"/>
                <w:highlight w:val="none"/>
              </w:rPr>
            </w:pPr>
            <w:r>
              <w:rPr>
                <w:rFonts w:hint="eastAsia" w:ascii="黑体" w:hAnsi="宋体" w:eastAsia="黑体"/>
                <w:b/>
                <w:color w:val="auto"/>
                <w:sz w:val="24"/>
                <w:highlight w:val="none"/>
              </w:rPr>
              <w:t>人数</w:t>
            </w:r>
          </w:p>
        </w:tc>
        <w:tc>
          <w:tcPr>
            <w:tcW w:w="2097"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s="Arial"/>
                <w:b/>
                <w:bCs/>
                <w:color w:val="auto"/>
                <w:sz w:val="24"/>
                <w:highlight w:val="none"/>
              </w:rPr>
            </w:pPr>
            <w:r>
              <w:rPr>
                <w:rFonts w:hint="eastAsia" w:ascii="黑体" w:hAnsi="宋体" w:eastAsia="黑体" w:cs="Arial"/>
                <w:b/>
                <w:bCs/>
                <w:color w:val="auto"/>
                <w:sz w:val="24"/>
                <w:highlight w:val="none"/>
              </w:rPr>
              <w:t>专业代码</w:t>
            </w:r>
          </w:p>
          <w:p>
            <w:pPr>
              <w:jc w:val="center"/>
              <w:rPr>
                <w:rFonts w:ascii="黑体" w:hAnsi="宋体" w:eastAsia="黑体"/>
                <w:b/>
                <w:color w:val="auto"/>
                <w:sz w:val="24"/>
                <w:highlight w:val="none"/>
              </w:rPr>
            </w:pPr>
            <w:r>
              <w:rPr>
                <w:rFonts w:hint="eastAsia" w:ascii="黑体" w:hAnsi="宋体" w:eastAsia="黑体" w:cs="Arial"/>
                <w:b/>
                <w:bCs/>
                <w:color w:val="auto"/>
                <w:sz w:val="24"/>
                <w:highlight w:val="none"/>
              </w:rPr>
              <w:t>领域</w:t>
            </w:r>
          </w:p>
        </w:tc>
        <w:tc>
          <w:tcPr>
            <w:tcW w:w="3290"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color w:val="auto"/>
                <w:sz w:val="24"/>
                <w:highlight w:val="none"/>
              </w:rPr>
            </w:pPr>
            <w:r>
              <w:rPr>
                <w:rFonts w:hint="eastAsia" w:ascii="黑体" w:hAnsi="宋体" w:eastAsia="黑体"/>
                <w:b/>
                <w:color w:val="auto"/>
                <w:sz w:val="24"/>
                <w:highlight w:val="none"/>
              </w:rPr>
              <w:t>考试科目</w:t>
            </w:r>
          </w:p>
        </w:tc>
        <w:tc>
          <w:tcPr>
            <w:tcW w:w="183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color w:val="auto"/>
                <w:sz w:val="24"/>
                <w:highlight w:val="none"/>
              </w:rPr>
            </w:pPr>
            <w:r>
              <w:rPr>
                <w:rFonts w:hint="eastAsia" w:ascii="黑体" w:eastAsia="黑体"/>
                <w:b/>
                <w:bCs/>
                <w:color w:val="auto"/>
                <w:sz w:val="24"/>
                <w:highlight w:val="none"/>
              </w:rPr>
              <w:t>专业类别</w:t>
            </w:r>
          </w:p>
        </w:tc>
        <w:tc>
          <w:tcPr>
            <w:tcW w:w="243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bCs/>
                <w:color w:val="auto"/>
                <w:sz w:val="24"/>
                <w:highlight w:val="none"/>
              </w:rPr>
            </w:pPr>
            <w:r>
              <w:rPr>
                <w:rFonts w:hint="eastAsia" w:ascii="黑体" w:eastAsia="黑体"/>
                <w:b/>
                <w:bCs/>
                <w:color w:val="auto"/>
                <w:sz w:val="24"/>
                <w:highlight w:val="none"/>
              </w:rPr>
              <w:t>复试科目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2248" w:type="dxa"/>
            <w:gridSpan w:val="6"/>
            <w:vAlign w:val="center"/>
          </w:tcPr>
          <w:p>
            <w:pPr>
              <w:pStyle w:val="4"/>
              <w:jc w:val="both"/>
              <w:rPr>
                <w:b/>
                <w:color w:val="auto"/>
                <w:sz w:val="21"/>
                <w:highlight w:val="none"/>
              </w:rPr>
            </w:pPr>
            <w:r>
              <w:rPr>
                <w:rFonts w:hint="eastAsia"/>
                <w:b/>
                <w:color w:val="auto"/>
                <w:sz w:val="21"/>
                <w:highlight w:val="none"/>
              </w:rPr>
              <w:t>特别说明：在学术学位研究生招生专业目录中出现的指导老师均可接受专业学位硕士研究生报考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436" w:type="dxa"/>
            <w:vAlign w:val="center"/>
          </w:tcPr>
          <w:p>
            <w:pPr>
              <w:rPr>
                <w:rFonts w:ascii="宋体" w:hAnsi="宋体"/>
                <w:color w:val="auto"/>
                <w:szCs w:val="21"/>
                <w:highlight w:val="none"/>
              </w:rPr>
            </w:pPr>
            <w:r>
              <w:rPr>
                <w:rFonts w:hint="eastAsia" w:ascii="宋体" w:hAnsi="宋体"/>
                <w:color w:val="auto"/>
                <w:szCs w:val="21"/>
                <w:highlight w:val="none"/>
              </w:rPr>
              <w:t>217兽医学院</w:t>
            </w:r>
          </w:p>
        </w:tc>
        <w:tc>
          <w:tcPr>
            <w:tcW w:w="1163" w:type="dxa"/>
            <w:vAlign w:val="center"/>
          </w:tcPr>
          <w:p>
            <w:pPr>
              <w:jc w:val="center"/>
              <w:rPr>
                <w:rFonts w:ascii="宋体" w:hAnsi="宋体"/>
                <w:color w:val="auto"/>
                <w:sz w:val="18"/>
                <w:szCs w:val="21"/>
                <w:highlight w:val="none"/>
              </w:rPr>
            </w:pPr>
            <w:r>
              <w:rPr>
                <w:rFonts w:hint="eastAsia" w:ascii="宋体" w:hAnsi="宋体"/>
                <w:color w:val="auto"/>
                <w:sz w:val="18"/>
                <w:szCs w:val="21"/>
                <w:highlight w:val="none"/>
              </w:rPr>
              <w:t>18</w:t>
            </w:r>
          </w:p>
        </w:tc>
        <w:tc>
          <w:tcPr>
            <w:tcW w:w="2097" w:type="dxa"/>
            <w:vAlign w:val="center"/>
          </w:tcPr>
          <w:p>
            <w:pPr>
              <w:rPr>
                <w:rFonts w:ascii="宋体" w:hAnsi="宋体" w:cs="Arial"/>
                <w:color w:val="auto"/>
                <w:sz w:val="20"/>
                <w:highlight w:val="none"/>
              </w:rPr>
            </w:pPr>
          </w:p>
          <w:p>
            <w:pPr>
              <w:rPr>
                <w:rFonts w:ascii="宋体" w:hAnsi="宋体" w:cs="Arial"/>
                <w:color w:val="auto"/>
                <w:sz w:val="20"/>
                <w:highlight w:val="none"/>
              </w:rPr>
            </w:pPr>
            <w:r>
              <w:rPr>
                <w:rFonts w:hint="eastAsia" w:ascii="宋体" w:hAnsi="宋体" w:cs="Arial"/>
                <w:color w:val="auto"/>
                <w:sz w:val="20"/>
                <w:highlight w:val="none"/>
              </w:rPr>
              <w:t>095200</w:t>
            </w:r>
          </w:p>
          <w:p>
            <w:pPr>
              <w:rPr>
                <w:rFonts w:ascii="宋体" w:hAnsi="宋体" w:cs="宋体"/>
                <w:color w:val="auto"/>
                <w:sz w:val="18"/>
                <w:szCs w:val="21"/>
                <w:highlight w:val="none"/>
              </w:rPr>
            </w:pPr>
            <w:r>
              <w:rPr>
                <w:rFonts w:hint="eastAsia" w:ascii="宋体" w:hAnsi="宋体" w:cs="Arial"/>
                <w:color w:val="auto"/>
                <w:sz w:val="20"/>
                <w:highlight w:val="none"/>
              </w:rPr>
              <w:t>兽医</w:t>
            </w:r>
          </w:p>
        </w:tc>
        <w:tc>
          <w:tcPr>
            <w:tcW w:w="3290" w:type="dxa"/>
            <w:vAlign w:val="center"/>
          </w:tcPr>
          <w:p>
            <w:pPr>
              <w:rPr>
                <w:rFonts w:ascii="宋体" w:hAnsi="宋体"/>
                <w:color w:val="auto"/>
                <w:sz w:val="18"/>
                <w:szCs w:val="21"/>
                <w:highlight w:val="none"/>
              </w:rPr>
            </w:pPr>
            <w:r>
              <w:rPr>
                <w:rFonts w:hint="eastAsia" w:ascii="宋体" w:hAnsi="宋体" w:cs="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kern w:val="0"/>
                <w:sz w:val="18"/>
                <w:szCs w:val="18"/>
                <w:highlight w:val="none"/>
              </w:rPr>
              <w:t>思想政治理论</w:t>
            </w:r>
          </w:p>
          <w:p>
            <w:pPr>
              <w:rPr>
                <w:rFonts w:ascii="宋体" w:hAnsi="宋体" w:cs="宋体"/>
                <w:color w:val="auto"/>
                <w:szCs w:val="21"/>
                <w:highlight w:val="none"/>
              </w:rPr>
            </w:pPr>
            <w:r>
              <w:rPr>
                <w:rFonts w:hint="eastAsia" w:ascii="宋体" w:hAnsi="宋体" w:cs="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s="宋体"/>
                <w:color w:val="auto"/>
                <w:sz w:val="18"/>
                <w:szCs w:val="18"/>
                <w:highlight w:val="none"/>
              </w:rPr>
            </w:pPr>
            <w:r>
              <w:rPr>
                <w:rFonts w:hint="eastAsia" w:ascii="宋体" w:hAnsi="宋体"/>
                <w:color w:val="auto"/>
                <w:sz w:val="18"/>
                <w:szCs w:val="18"/>
                <w:highlight w:val="none"/>
              </w:rPr>
              <w:t xml:space="preserve">③ </w:t>
            </w:r>
            <w:r>
              <w:rPr>
                <w:rFonts w:hint="eastAsia" w:ascii="宋体" w:hAnsi="宋体" w:cs="宋体"/>
                <w:color w:val="auto"/>
                <w:sz w:val="18"/>
                <w:szCs w:val="18"/>
                <w:highlight w:val="none"/>
              </w:rPr>
              <w:t>343兽医基础</w:t>
            </w:r>
          </w:p>
          <w:p>
            <w:pPr>
              <w:rPr>
                <w:rFonts w:ascii="宋体" w:hAnsi="宋体" w:cs="宋体"/>
                <w:color w:val="auto"/>
                <w:sz w:val="18"/>
                <w:szCs w:val="21"/>
                <w:highlight w:val="none"/>
              </w:rPr>
            </w:pPr>
            <w:r>
              <w:rPr>
                <w:rFonts w:hint="eastAsia" w:ascii="宋体" w:hAnsi="宋体" w:cs="宋体"/>
                <w:color w:val="auto"/>
                <w:sz w:val="18"/>
                <w:szCs w:val="21"/>
                <w:highlight w:val="none"/>
              </w:rPr>
              <w:t>④ 902动物传染病学</w:t>
            </w:r>
          </w:p>
        </w:tc>
        <w:tc>
          <w:tcPr>
            <w:tcW w:w="1831" w:type="dxa"/>
            <w:vAlign w:val="center"/>
          </w:tcPr>
          <w:p>
            <w:pPr>
              <w:pStyle w:val="4"/>
              <w:rPr>
                <w:color w:val="auto"/>
                <w:sz w:val="24"/>
                <w:szCs w:val="24"/>
                <w:highlight w:val="none"/>
              </w:rPr>
            </w:pPr>
            <w:r>
              <w:rPr>
                <w:rFonts w:hint="eastAsia" w:cs="Arial"/>
                <w:color w:val="auto"/>
                <w:sz w:val="24"/>
                <w:szCs w:val="24"/>
                <w:highlight w:val="none"/>
              </w:rPr>
              <w:t>兽医</w:t>
            </w:r>
          </w:p>
        </w:tc>
        <w:tc>
          <w:tcPr>
            <w:tcW w:w="2431"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兽医临床诊断学</w:t>
            </w:r>
          </w:p>
          <w:p>
            <w:pPr>
              <w:jc w:val="center"/>
              <w:rPr>
                <w:color w:val="auto"/>
                <w:sz w:val="18"/>
                <w:szCs w:val="18"/>
                <w:highlight w:val="none"/>
              </w:rPr>
            </w:pPr>
            <w:r>
              <w:rPr>
                <w:rFonts w:hint="eastAsia" w:ascii="宋体" w:hAnsi="宋体"/>
                <w:color w:val="auto"/>
                <w:sz w:val="18"/>
                <w:szCs w:val="18"/>
                <w:highlight w:val="none"/>
              </w:rPr>
              <w:t>加试科目：</w:t>
            </w:r>
            <w:r>
              <w:rPr>
                <w:rFonts w:hint="eastAsia"/>
                <w:color w:val="auto"/>
                <w:sz w:val="18"/>
                <w:szCs w:val="18"/>
                <w:highlight w:val="none"/>
              </w:rPr>
              <w:t>1.兽医免疫学2.兽医微生物学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436" w:type="dxa"/>
            <w:vMerge w:val="restart"/>
            <w:vAlign w:val="center"/>
          </w:tcPr>
          <w:p>
            <w:pPr>
              <w:rPr>
                <w:rFonts w:ascii="宋体" w:hAnsi="宋体"/>
                <w:color w:val="auto"/>
                <w:szCs w:val="21"/>
                <w:highlight w:val="none"/>
              </w:rPr>
            </w:pPr>
            <w:r>
              <w:rPr>
                <w:rFonts w:hint="eastAsia" w:ascii="宋体" w:hAnsi="宋体"/>
                <w:color w:val="auto"/>
                <w:szCs w:val="21"/>
                <w:highlight w:val="none"/>
              </w:rPr>
              <w:t>203林学院</w:t>
            </w:r>
          </w:p>
          <w:p>
            <w:pPr>
              <w:rPr>
                <w:rFonts w:ascii="宋体" w:hAnsi="宋体"/>
                <w:color w:val="auto"/>
                <w:szCs w:val="21"/>
                <w:highlight w:val="none"/>
              </w:rPr>
            </w:pPr>
          </w:p>
        </w:tc>
        <w:tc>
          <w:tcPr>
            <w:tcW w:w="1163" w:type="dxa"/>
            <w:vAlign w:val="center"/>
          </w:tcPr>
          <w:p>
            <w:pPr>
              <w:jc w:val="center"/>
              <w:rPr>
                <w:rFonts w:ascii="宋体" w:hAnsi="宋体"/>
                <w:color w:val="auto"/>
                <w:sz w:val="18"/>
                <w:szCs w:val="21"/>
                <w:highlight w:val="none"/>
              </w:rPr>
            </w:pPr>
            <w:r>
              <w:rPr>
                <w:rFonts w:hint="eastAsia" w:ascii="宋体" w:hAnsi="宋体"/>
                <w:color w:val="auto"/>
                <w:sz w:val="18"/>
                <w:szCs w:val="21"/>
                <w:highlight w:val="none"/>
                <w:lang w:val="en-US" w:eastAsia="zh-CN"/>
              </w:rPr>
              <w:t>30</w:t>
            </w:r>
            <w:r>
              <w:rPr>
                <w:rFonts w:hint="eastAsia" w:ascii="宋体" w:hAnsi="宋体"/>
                <w:color w:val="auto"/>
                <w:sz w:val="18"/>
                <w:szCs w:val="21"/>
                <w:highlight w:val="none"/>
              </w:rPr>
              <w:t>（含退役大学生士兵计划</w:t>
            </w:r>
            <w:r>
              <w:rPr>
                <w:rFonts w:hint="eastAsia" w:ascii="宋体" w:hAnsi="宋体"/>
                <w:color w:val="auto"/>
                <w:sz w:val="18"/>
                <w:szCs w:val="21"/>
                <w:highlight w:val="none"/>
                <w:lang w:val="en-US" w:eastAsia="zh-CN"/>
              </w:rPr>
              <w:t>1</w:t>
            </w:r>
            <w:r>
              <w:rPr>
                <w:rFonts w:hint="eastAsia" w:ascii="宋体" w:hAnsi="宋体"/>
                <w:color w:val="auto"/>
                <w:sz w:val="18"/>
                <w:szCs w:val="21"/>
                <w:highlight w:val="none"/>
              </w:rPr>
              <w:t>名）</w:t>
            </w:r>
          </w:p>
        </w:tc>
        <w:tc>
          <w:tcPr>
            <w:tcW w:w="2097" w:type="dxa"/>
            <w:vAlign w:val="center"/>
          </w:tcPr>
          <w:p>
            <w:pPr>
              <w:rPr>
                <w:rFonts w:hint="eastAsia" w:ascii="宋体" w:hAnsi="宋体" w:cs="Arial"/>
                <w:color w:val="auto"/>
                <w:sz w:val="20"/>
                <w:highlight w:val="none"/>
                <w:lang w:val="en-US" w:eastAsia="zh-CN"/>
              </w:rPr>
            </w:pPr>
            <w:r>
              <w:rPr>
                <w:rFonts w:hint="eastAsia" w:ascii="宋体" w:hAnsi="宋体" w:cs="Arial"/>
                <w:color w:val="auto"/>
                <w:sz w:val="20"/>
                <w:highlight w:val="none"/>
                <w:lang w:val="en-US" w:eastAsia="zh-CN"/>
              </w:rPr>
              <w:t>086200</w:t>
            </w:r>
          </w:p>
          <w:p>
            <w:pPr>
              <w:rPr>
                <w:rFonts w:hint="eastAsia" w:ascii="宋体" w:hAnsi="宋体" w:eastAsia="宋体" w:cs="宋体"/>
                <w:color w:val="auto"/>
                <w:sz w:val="18"/>
                <w:szCs w:val="21"/>
                <w:highlight w:val="none"/>
                <w:lang w:eastAsia="zh-CN"/>
              </w:rPr>
            </w:pPr>
            <w:r>
              <w:rPr>
                <w:rFonts w:hint="eastAsia" w:ascii="宋体" w:hAnsi="宋体" w:cs="Arial"/>
                <w:color w:val="auto"/>
                <w:sz w:val="20"/>
                <w:highlight w:val="none"/>
              </w:rPr>
              <w:t>风景园林</w:t>
            </w:r>
          </w:p>
        </w:tc>
        <w:tc>
          <w:tcPr>
            <w:tcW w:w="3290" w:type="dxa"/>
            <w:vAlign w:val="center"/>
          </w:tcPr>
          <w:p>
            <w:pPr>
              <w:rPr>
                <w:rFonts w:ascii="宋体" w:hAnsi="宋体"/>
                <w:color w:val="auto"/>
                <w:sz w:val="18"/>
                <w:szCs w:val="21"/>
                <w:highlight w:val="none"/>
              </w:rPr>
            </w:pPr>
            <w:r>
              <w:rPr>
                <w:rFonts w:hint="eastAsia" w:ascii="宋体" w:hAnsi="宋体" w:cs="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kern w:val="0"/>
                <w:sz w:val="18"/>
                <w:szCs w:val="18"/>
                <w:highlight w:val="none"/>
              </w:rPr>
              <w:t>思想政治理论</w:t>
            </w:r>
          </w:p>
          <w:p>
            <w:pPr>
              <w:rPr>
                <w:rFonts w:ascii="宋体" w:hAnsi="宋体" w:cs="宋体"/>
                <w:color w:val="auto"/>
                <w:szCs w:val="21"/>
                <w:highlight w:val="none"/>
              </w:rPr>
            </w:pPr>
            <w:r>
              <w:rPr>
                <w:rFonts w:hint="eastAsia" w:ascii="宋体" w:hAnsi="宋体" w:cs="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s="宋体"/>
                <w:color w:val="auto"/>
                <w:szCs w:val="21"/>
                <w:highlight w:val="none"/>
              </w:rPr>
            </w:pPr>
            <w:r>
              <w:rPr>
                <w:rFonts w:hint="eastAsia" w:ascii="宋体" w:hAnsi="宋体"/>
                <w:color w:val="auto"/>
                <w:sz w:val="18"/>
                <w:szCs w:val="21"/>
                <w:highlight w:val="none"/>
              </w:rPr>
              <w:t xml:space="preserve">③ </w:t>
            </w:r>
            <w:r>
              <w:rPr>
                <w:rFonts w:hint="eastAsia" w:ascii="宋体" w:hAnsi="宋体" w:cs="宋体"/>
                <w:color w:val="auto"/>
                <w:sz w:val="18"/>
                <w:szCs w:val="18"/>
                <w:highlight w:val="none"/>
              </w:rPr>
              <w:t xml:space="preserve">344风景园林基础 </w:t>
            </w:r>
          </w:p>
          <w:p>
            <w:pPr>
              <w:rPr>
                <w:rFonts w:ascii="宋体" w:hAnsi="宋体" w:cs="宋体"/>
                <w:color w:val="auto"/>
                <w:sz w:val="18"/>
                <w:szCs w:val="21"/>
                <w:highlight w:val="none"/>
              </w:rPr>
            </w:pPr>
            <w:r>
              <w:rPr>
                <w:rFonts w:hint="eastAsia" w:ascii="宋体" w:hAnsi="宋体" w:cs="宋体"/>
                <w:color w:val="auto"/>
                <w:sz w:val="18"/>
                <w:szCs w:val="21"/>
                <w:highlight w:val="none"/>
              </w:rPr>
              <w:t xml:space="preserve">④ </w:t>
            </w:r>
            <w:r>
              <w:rPr>
                <w:rFonts w:hint="eastAsia" w:ascii="宋体" w:hAnsi="宋体"/>
                <w:color w:val="auto"/>
                <w:sz w:val="18"/>
                <w:szCs w:val="21"/>
                <w:highlight w:val="none"/>
                <w:lang w:val="en-US" w:eastAsia="zh-CN"/>
              </w:rPr>
              <w:t>501</w:t>
            </w:r>
            <w:r>
              <w:rPr>
                <w:rFonts w:hint="eastAsia" w:ascii="宋体" w:hAnsi="宋体"/>
                <w:color w:val="auto"/>
                <w:sz w:val="18"/>
                <w:szCs w:val="21"/>
                <w:highlight w:val="none"/>
              </w:rPr>
              <w:t>风景园林设计（快题设计3小时）</w:t>
            </w:r>
          </w:p>
        </w:tc>
        <w:tc>
          <w:tcPr>
            <w:tcW w:w="1831" w:type="dxa"/>
            <w:vAlign w:val="center"/>
          </w:tcPr>
          <w:p>
            <w:pPr>
              <w:jc w:val="center"/>
              <w:rPr>
                <w:color w:val="auto"/>
                <w:sz w:val="24"/>
                <w:highlight w:val="none"/>
              </w:rPr>
            </w:pPr>
            <w:r>
              <w:rPr>
                <w:rFonts w:hint="eastAsia" w:ascii="宋体" w:hAnsi="宋体" w:cs="宋体"/>
                <w:color w:val="auto"/>
                <w:kern w:val="0"/>
                <w:sz w:val="24"/>
                <w:highlight w:val="none"/>
              </w:rPr>
              <w:t>风景园林</w:t>
            </w:r>
          </w:p>
        </w:tc>
        <w:tc>
          <w:tcPr>
            <w:tcW w:w="2431" w:type="dxa"/>
            <w:vAlign w:val="center"/>
          </w:tcPr>
          <w:p>
            <w:pPr>
              <w:pStyle w:val="4"/>
              <w:rPr>
                <w:rFonts w:hint="eastAsia"/>
                <w:color w:val="auto"/>
                <w:sz w:val="18"/>
                <w:szCs w:val="18"/>
                <w:highlight w:val="none"/>
                <w:lang w:val="en-US" w:eastAsia="zh-CN"/>
              </w:rPr>
            </w:pPr>
            <w:r>
              <w:rPr>
                <w:rFonts w:hint="eastAsia"/>
                <w:color w:val="auto"/>
                <w:sz w:val="18"/>
                <w:szCs w:val="18"/>
                <w:highlight w:val="none"/>
              </w:rPr>
              <w:t>园林树木</w:t>
            </w:r>
            <w:r>
              <w:rPr>
                <w:rFonts w:hint="eastAsia"/>
                <w:color w:val="auto"/>
                <w:sz w:val="18"/>
                <w:szCs w:val="18"/>
                <w:highlight w:val="none"/>
                <w:lang w:val="en-US" w:eastAsia="zh-CN"/>
              </w:rPr>
              <w:t>配置与应用</w:t>
            </w:r>
          </w:p>
          <w:p>
            <w:pPr>
              <w:pStyle w:val="4"/>
              <w:rPr>
                <w:rFonts w:hint="eastAsia"/>
                <w:color w:val="auto"/>
                <w:sz w:val="18"/>
                <w:szCs w:val="18"/>
                <w:highlight w:val="none"/>
              </w:rPr>
            </w:pPr>
            <w:r>
              <w:rPr>
                <w:rFonts w:hint="eastAsia" w:ascii="宋体" w:hAnsi="宋体"/>
                <w:color w:val="auto"/>
                <w:sz w:val="18"/>
                <w:szCs w:val="18"/>
                <w:highlight w:val="none"/>
              </w:rPr>
              <w:t>加试科目：</w:t>
            </w:r>
            <w:r>
              <w:rPr>
                <w:rFonts w:hint="eastAsia"/>
                <w:color w:val="auto"/>
                <w:sz w:val="18"/>
                <w:szCs w:val="18"/>
                <w:highlight w:val="none"/>
                <w:lang w:val="en-US" w:eastAsia="zh-CN"/>
              </w:rPr>
              <w:t>1.西方园林史 2.城市绿地系统规划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436" w:type="dxa"/>
            <w:vMerge w:val="continue"/>
            <w:vAlign w:val="center"/>
          </w:tcPr>
          <w:p>
            <w:pPr>
              <w:rPr>
                <w:rFonts w:ascii="宋体" w:hAnsi="宋体"/>
                <w:color w:val="auto"/>
                <w:szCs w:val="21"/>
                <w:highlight w:val="none"/>
              </w:rPr>
            </w:pPr>
          </w:p>
        </w:tc>
        <w:tc>
          <w:tcPr>
            <w:tcW w:w="1163" w:type="dxa"/>
            <w:tcBorders>
              <w:top w:val="nil"/>
            </w:tcBorders>
            <w:vAlign w:val="center"/>
          </w:tcPr>
          <w:p>
            <w:pPr>
              <w:jc w:val="center"/>
              <w:rPr>
                <w:rFonts w:hint="eastAsia" w:ascii="宋体" w:hAnsi="宋体" w:eastAsia="宋体"/>
                <w:color w:val="auto"/>
                <w:sz w:val="18"/>
                <w:szCs w:val="21"/>
                <w:highlight w:val="none"/>
                <w:lang w:val="en-US" w:eastAsia="zh-CN"/>
              </w:rPr>
            </w:pPr>
            <w:r>
              <w:rPr>
                <w:rFonts w:hint="eastAsia" w:ascii="宋体" w:hAnsi="宋体"/>
                <w:color w:val="auto"/>
                <w:sz w:val="18"/>
                <w:szCs w:val="21"/>
                <w:highlight w:val="none"/>
              </w:rPr>
              <w:t>3</w:t>
            </w:r>
            <w:r>
              <w:rPr>
                <w:rFonts w:hint="eastAsia" w:ascii="宋体" w:hAnsi="宋体"/>
                <w:color w:val="auto"/>
                <w:sz w:val="18"/>
                <w:szCs w:val="21"/>
                <w:highlight w:val="none"/>
                <w:lang w:val="en-US" w:eastAsia="zh-CN"/>
              </w:rPr>
              <w:t>1</w:t>
            </w:r>
            <w:r>
              <w:rPr>
                <w:rFonts w:hint="eastAsia" w:ascii="宋体" w:hAnsi="宋体"/>
                <w:color w:val="auto"/>
                <w:sz w:val="18"/>
                <w:szCs w:val="21"/>
                <w:highlight w:val="none"/>
              </w:rPr>
              <w:t>（含退役大学生士兵计划</w:t>
            </w:r>
            <w:r>
              <w:rPr>
                <w:rFonts w:hint="eastAsia" w:ascii="宋体" w:hAnsi="宋体"/>
                <w:color w:val="auto"/>
                <w:sz w:val="18"/>
                <w:szCs w:val="21"/>
                <w:highlight w:val="none"/>
                <w:lang w:val="en-US" w:eastAsia="zh-CN"/>
              </w:rPr>
              <w:t>1</w:t>
            </w:r>
            <w:r>
              <w:rPr>
                <w:rFonts w:hint="eastAsia" w:ascii="宋体" w:hAnsi="宋体"/>
                <w:color w:val="auto"/>
                <w:sz w:val="18"/>
                <w:szCs w:val="21"/>
                <w:highlight w:val="none"/>
              </w:rPr>
              <w:t>名）</w:t>
            </w:r>
          </w:p>
        </w:tc>
        <w:tc>
          <w:tcPr>
            <w:tcW w:w="2097" w:type="dxa"/>
            <w:vAlign w:val="center"/>
          </w:tcPr>
          <w:p>
            <w:pPr>
              <w:rPr>
                <w:rFonts w:ascii="宋体" w:hAnsi="宋体" w:cs="Arial"/>
                <w:color w:val="auto"/>
                <w:sz w:val="20"/>
                <w:highlight w:val="none"/>
              </w:rPr>
            </w:pPr>
            <w:r>
              <w:rPr>
                <w:rFonts w:hint="eastAsia" w:ascii="宋体" w:hAnsi="宋体" w:cs="Arial"/>
                <w:color w:val="auto"/>
                <w:sz w:val="20"/>
                <w:highlight w:val="none"/>
              </w:rPr>
              <w:t>095400</w:t>
            </w:r>
          </w:p>
          <w:p>
            <w:pPr>
              <w:rPr>
                <w:rFonts w:ascii="宋体" w:hAnsi="宋体" w:cs="宋体"/>
                <w:color w:val="auto"/>
                <w:sz w:val="18"/>
                <w:szCs w:val="21"/>
                <w:highlight w:val="none"/>
              </w:rPr>
            </w:pPr>
            <w:r>
              <w:rPr>
                <w:rFonts w:hint="eastAsia" w:ascii="宋体" w:hAnsi="宋体" w:cs="Arial"/>
                <w:color w:val="auto"/>
                <w:sz w:val="20"/>
                <w:highlight w:val="none"/>
              </w:rPr>
              <w:t>林业</w:t>
            </w:r>
          </w:p>
        </w:tc>
        <w:tc>
          <w:tcPr>
            <w:tcW w:w="3290" w:type="dxa"/>
            <w:vAlign w:val="center"/>
          </w:tcPr>
          <w:p>
            <w:pPr>
              <w:rPr>
                <w:rFonts w:ascii="宋体" w:hAnsi="宋体"/>
                <w:color w:val="auto"/>
                <w:sz w:val="18"/>
                <w:szCs w:val="21"/>
                <w:highlight w:val="none"/>
              </w:rPr>
            </w:pPr>
            <w:r>
              <w:rPr>
                <w:rFonts w:hint="eastAsia" w:ascii="宋体" w:hAnsi="宋体" w:cs="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kern w:val="0"/>
                <w:sz w:val="18"/>
                <w:szCs w:val="18"/>
                <w:highlight w:val="none"/>
              </w:rPr>
              <w:t>思想政治理论</w:t>
            </w:r>
          </w:p>
          <w:p>
            <w:pPr>
              <w:rPr>
                <w:rFonts w:ascii="宋体" w:hAnsi="宋体" w:cs="宋体"/>
                <w:color w:val="auto"/>
                <w:szCs w:val="21"/>
                <w:highlight w:val="none"/>
              </w:rPr>
            </w:pPr>
            <w:r>
              <w:rPr>
                <w:rFonts w:hint="eastAsia" w:ascii="宋体" w:hAnsi="宋体" w:cs="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w:t>
            </w:r>
            <w:r>
              <w:rPr>
                <w:rFonts w:hint="eastAsia" w:ascii="宋体" w:hAnsi="宋体"/>
                <w:color w:val="auto"/>
                <w:sz w:val="18"/>
                <w:szCs w:val="21"/>
                <w:highlight w:val="none"/>
              </w:rPr>
              <w:t>语</w:t>
            </w:r>
          </w:p>
          <w:p>
            <w:pPr>
              <w:rPr>
                <w:rFonts w:ascii="宋体" w:hAnsi="宋体" w:cs="宋体"/>
                <w:color w:val="auto"/>
                <w:szCs w:val="21"/>
                <w:highlight w:val="none"/>
              </w:rPr>
            </w:pPr>
            <w:r>
              <w:rPr>
                <w:rFonts w:hint="eastAsia" w:ascii="宋体" w:hAnsi="宋体"/>
                <w:color w:val="auto"/>
                <w:sz w:val="18"/>
                <w:szCs w:val="21"/>
                <w:highlight w:val="none"/>
              </w:rPr>
              <w:t xml:space="preserve">③ </w:t>
            </w:r>
            <w:r>
              <w:rPr>
                <w:rFonts w:hint="eastAsia" w:ascii="宋体" w:hAnsi="宋体" w:cs="宋体"/>
                <w:color w:val="auto"/>
                <w:sz w:val="18"/>
                <w:szCs w:val="18"/>
                <w:highlight w:val="none"/>
              </w:rPr>
              <w:t xml:space="preserve">345林业基础知识综合 </w:t>
            </w:r>
          </w:p>
          <w:p>
            <w:pPr>
              <w:rPr>
                <w:rFonts w:ascii="宋体" w:hAnsi="宋体" w:cs="宋体"/>
                <w:color w:val="auto"/>
                <w:sz w:val="18"/>
                <w:szCs w:val="21"/>
                <w:highlight w:val="none"/>
              </w:rPr>
            </w:pPr>
            <w:r>
              <w:rPr>
                <w:rFonts w:hint="eastAsia" w:ascii="宋体" w:hAnsi="宋体" w:cs="宋体"/>
                <w:color w:val="auto"/>
                <w:sz w:val="18"/>
                <w:szCs w:val="21"/>
                <w:highlight w:val="none"/>
              </w:rPr>
              <w:t>④ 803</w:t>
            </w:r>
            <w:r>
              <w:rPr>
                <w:rFonts w:hint="eastAsia" w:ascii="宋体" w:hAnsi="宋体"/>
                <w:color w:val="auto"/>
                <w:sz w:val="18"/>
                <w:szCs w:val="21"/>
                <w:highlight w:val="none"/>
              </w:rPr>
              <w:t>森林生态学</w:t>
            </w:r>
          </w:p>
        </w:tc>
        <w:tc>
          <w:tcPr>
            <w:tcW w:w="1831" w:type="dxa"/>
            <w:vAlign w:val="center"/>
          </w:tcPr>
          <w:p>
            <w:pPr>
              <w:jc w:val="center"/>
              <w:rPr>
                <w:rFonts w:ascii="宋体" w:hAnsi="宋体" w:cs="Arial"/>
                <w:color w:val="auto"/>
                <w:sz w:val="24"/>
                <w:highlight w:val="none"/>
              </w:rPr>
            </w:pPr>
            <w:r>
              <w:rPr>
                <w:rFonts w:hint="eastAsia" w:ascii="宋体" w:hAnsi="宋体" w:cs="宋体"/>
                <w:color w:val="auto"/>
                <w:kern w:val="0"/>
                <w:sz w:val="24"/>
                <w:highlight w:val="none"/>
              </w:rPr>
              <w:t>林业</w:t>
            </w:r>
          </w:p>
        </w:tc>
        <w:tc>
          <w:tcPr>
            <w:tcW w:w="2431" w:type="dxa"/>
            <w:vAlign w:val="center"/>
          </w:tcPr>
          <w:p>
            <w:pPr>
              <w:pStyle w:val="4"/>
              <w:ind w:firstLine="630" w:firstLineChars="350"/>
              <w:rPr>
                <w:color w:val="auto"/>
                <w:sz w:val="18"/>
                <w:szCs w:val="18"/>
                <w:highlight w:val="none"/>
              </w:rPr>
            </w:pPr>
          </w:p>
          <w:p>
            <w:pPr>
              <w:pStyle w:val="4"/>
              <w:rPr>
                <w:rFonts w:hint="eastAsia"/>
                <w:color w:val="auto"/>
                <w:sz w:val="18"/>
                <w:szCs w:val="18"/>
                <w:highlight w:val="none"/>
              </w:rPr>
            </w:pPr>
            <w:r>
              <w:rPr>
                <w:rFonts w:hint="eastAsia"/>
                <w:color w:val="auto"/>
                <w:sz w:val="18"/>
                <w:szCs w:val="18"/>
                <w:highlight w:val="none"/>
              </w:rPr>
              <w:t>林学概论</w:t>
            </w:r>
          </w:p>
          <w:p>
            <w:pPr>
              <w:pStyle w:val="4"/>
              <w:rPr>
                <w:color w:val="auto"/>
                <w:sz w:val="18"/>
                <w:szCs w:val="18"/>
                <w:highlight w:val="none"/>
              </w:rPr>
            </w:pPr>
            <w:r>
              <w:rPr>
                <w:rFonts w:hint="eastAsia" w:ascii="宋体" w:hAnsi="宋体"/>
                <w:color w:val="auto"/>
                <w:sz w:val="18"/>
                <w:szCs w:val="18"/>
                <w:highlight w:val="none"/>
              </w:rPr>
              <w:t>加试科目：</w:t>
            </w:r>
            <w:r>
              <w:rPr>
                <w:rFonts w:hint="eastAsia"/>
                <w:color w:val="auto"/>
                <w:sz w:val="18"/>
                <w:szCs w:val="18"/>
                <w:highlight w:val="none"/>
                <w:lang w:val="en-US" w:eastAsia="zh-CN"/>
              </w:rPr>
              <w:t>1.</w:t>
            </w:r>
            <w:r>
              <w:rPr>
                <w:rFonts w:hint="eastAsia"/>
                <w:color w:val="auto"/>
                <w:sz w:val="18"/>
                <w:szCs w:val="18"/>
                <w:highlight w:val="none"/>
              </w:rPr>
              <w:t>造林学</w:t>
            </w:r>
            <w:r>
              <w:rPr>
                <w:rFonts w:hint="eastAsia"/>
                <w:color w:val="auto"/>
                <w:sz w:val="18"/>
                <w:szCs w:val="18"/>
                <w:highlight w:val="none"/>
                <w:lang w:val="en-US" w:eastAsia="zh-CN"/>
              </w:rPr>
              <w:t xml:space="preserve"> 2.</w:t>
            </w:r>
            <w:r>
              <w:rPr>
                <w:rFonts w:hint="eastAsia"/>
                <w:color w:val="auto"/>
                <w:sz w:val="18"/>
                <w:szCs w:val="18"/>
                <w:highlight w:val="none"/>
              </w:rPr>
              <w:t>种苗学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36" w:type="dxa"/>
            <w:vAlign w:val="center"/>
          </w:tcPr>
          <w:p>
            <w:pPr>
              <w:rPr>
                <w:rFonts w:ascii="宋体" w:hAnsi="宋体"/>
                <w:color w:val="auto"/>
                <w:szCs w:val="21"/>
                <w:highlight w:val="none"/>
              </w:rPr>
            </w:pPr>
            <w:r>
              <w:rPr>
                <w:rFonts w:hint="eastAsia" w:ascii="宋体" w:hAnsi="宋体"/>
                <w:color w:val="auto"/>
                <w:szCs w:val="21"/>
                <w:highlight w:val="none"/>
              </w:rPr>
              <w:t>207材料科学与艺术设计学院</w:t>
            </w:r>
          </w:p>
        </w:tc>
        <w:tc>
          <w:tcPr>
            <w:tcW w:w="1163" w:type="dxa"/>
            <w:vAlign w:val="center"/>
          </w:tcPr>
          <w:p>
            <w:pPr>
              <w:jc w:val="center"/>
              <w:rPr>
                <w:rFonts w:ascii="宋体" w:hAnsi="宋体"/>
                <w:color w:val="auto"/>
                <w:sz w:val="18"/>
                <w:szCs w:val="21"/>
                <w:highlight w:val="none"/>
              </w:rPr>
            </w:pPr>
            <w:r>
              <w:rPr>
                <w:rFonts w:hint="eastAsia" w:ascii="宋体" w:hAnsi="宋体"/>
                <w:color w:val="auto"/>
                <w:sz w:val="18"/>
                <w:szCs w:val="21"/>
                <w:highlight w:val="none"/>
              </w:rPr>
              <w:t>15（含退役大学生士兵计划1名）</w:t>
            </w:r>
          </w:p>
        </w:tc>
        <w:tc>
          <w:tcPr>
            <w:tcW w:w="2097" w:type="dxa"/>
            <w:vAlign w:val="center"/>
          </w:tcPr>
          <w:p>
            <w:pPr>
              <w:rPr>
                <w:rFonts w:hint="default" w:ascii="宋体" w:hAnsi="宋体" w:eastAsia="宋体" w:cs="Arial"/>
                <w:color w:val="auto"/>
                <w:sz w:val="20"/>
                <w:highlight w:val="none"/>
                <w:lang w:val="en-US" w:eastAsia="zh-CN"/>
              </w:rPr>
            </w:pPr>
            <w:r>
              <w:rPr>
                <w:rFonts w:hint="eastAsia" w:ascii="宋体" w:hAnsi="宋体" w:cs="Arial"/>
                <w:color w:val="auto"/>
                <w:sz w:val="20"/>
                <w:highlight w:val="none"/>
              </w:rPr>
              <w:t>135</w:t>
            </w:r>
            <w:r>
              <w:rPr>
                <w:rFonts w:hint="eastAsia" w:ascii="宋体" w:hAnsi="宋体" w:cs="Arial"/>
                <w:color w:val="auto"/>
                <w:sz w:val="20"/>
                <w:highlight w:val="none"/>
                <w:lang w:val="en-US" w:eastAsia="zh-CN"/>
              </w:rPr>
              <w:t>700</w:t>
            </w:r>
          </w:p>
          <w:p>
            <w:pPr>
              <w:rPr>
                <w:rFonts w:ascii="宋体" w:hAnsi="宋体" w:cs="宋体"/>
                <w:color w:val="auto"/>
                <w:sz w:val="18"/>
                <w:szCs w:val="21"/>
                <w:highlight w:val="none"/>
              </w:rPr>
            </w:pPr>
            <w:r>
              <w:rPr>
                <w:rFonts w:hint="eastAsia" w:ascii="宋体" w:hAnsi="宋体" w:cs="Arial"/>
                <w:color w:val="auto"/>
                <w:sz w:val="20"/>
                <w:highlight w:val="none"/>
              </w:rPr>
              <w:t>设计</w:t>
            </w:r>
          </w:p>
        </w:tc>
        <w:tc>
          <w:tcPr>
            <w:tcW w:w="3290" w:type="dxa"/>
            <w:vAlign w:val="center"/>
          </w:tcPr>
          <w:p>
            <w:pPr>
              <w:rPr>
                <w:rFonts w:ascii="宋体" w:hAnsi="宋体"/>
                <w:color w:val="auto"/>
                <w:sz w:val="18"/>
                <w:szCs w:val="21"/>
                <w:highlight w:val="none"/>
              </w:rPr>
            </w:pPr>
            <w:r>
              <w:rPr>
                <w:rFonts w:hint="eastAsia" w:ascii="宋体" w:hAnsi="宋体" w:cs="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sz w:val="18"/>
                <w:szCs w:val="21"/>
                <w:highlight w:val="none"/>
              </w:rPr>
              <w:t>思想政治理论</w:t>
            </w:r>
          </w:p>
          <w:p>
            <w:pPr>
              <w:rPr>
                <w:rFonts w:ascii="宋体" w:hAnsi="宋体"/>
                <w:color w:val="auto"/>
                <w:sz w:val="18"/>
                <w:szCs w:val="21"/>
                <w:highlight w:val="none"/>
              </w:rPr>
            </w:pPr>
            <w:r>
              <w:rPr>
                <w:rFonts w:hint="eastAsia" w:ascii="宋体" w:hAnsi="宋体" w:cs="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r>
              <w:rPr>
                <w:rFonts w:ascii="宋体" w:hAnsi="宋体"/>
                <w:color w:val="auto"/>
                <w:sz w:val="18"/>
                <w:szCs w:val="21"/>
                <w:highlight w:val="none"/>
              </w:rPr>
              <w:t>或203日语</w:t>
            </w:r>
          </w:p>
          <w:p>
            <w:pPr>
              <w:rPr>
                <w:rFonts w:ascii="宋体" w:hAnsi="宋体"/>
                <w:color w:val="auto"/>
                <w:sz w:val="18"/>
                <w:szCs w:val="21"/>
                <w:highlight w:val="none"/>
              </w:rPr>
            </w:pPr>
            <w:r>
              <w:rPr>
                <w:rFonts w:hint="eastAsia" w:ascii="宋体" w:hAnsi="宋体"/>
                <w:color w:val="auto"/>
                <w:sz w:val="18"/>
                <w:szCs w:val="21"/>
                <w:highlight w:val="none"/>
              </w:rPr>
              <w:t>③ 704</w:t>
            </w:r>
            <w:r>
              <w:rPr>
                <w:rFonts w:ascii="宋体" w:hAnsi="宋体"/>
                <w:color w:val="auto"/>
                <w:sz w:val="18"/>
                <w:szCs w:val="21"/>
                <w:highlight w:val="none"/>
              </w:rPr>
              <w:t>设计基础</w:t>
            </w:r>
          </w:p>
          <w:p>
            <w:pPr>
              <w:rPr>
                <w:rFonts w:ascii="宋体" w:hAnsi="宋体" w:cs="宋体"/>
                <w:color w:val="auto"/>
                <w:sz w:val="18"/>
                <w:szCs w:val="21"/>
                <w:highlight w:val="none"/>
              </w:rPr>
            </w:pPr>
            <w:r>
              <w:rPr>
                <w:rFonts w:hint="eastAsia" w:ascii="宋体" w:hAnsi="宋体" w:cs="宋体"/>
                <w:color w:val="auto"/>
                <w:sz w:val="18"/>
                <w:szCs w:val="21"/>
                <w:highlight w:val="none"/>
              </w:rPr>
              <w:t xml:space="preserve">④ </w:t>
            </w:r>
            <w:r>
              <w:rPr>
                <w:rFonts w:ascii="宋体" w:hAnsi="宋体"/>
                <w:color w:val="auto"/>
                <w:sz w:val="18"/>
                <w:szCs w:val="21"/>
                <w:highlight w:val="none"/>
              </w:rPr>
              <w:t>8</w:t>
            </w:r>
            <w:r>
              <w:rPr>
                <w:rFonts w:hint="eastAsia" w:ascii="宋体" w:hAnsi="宋体"/>
                <w:color w:val="auto"/>
                <w:sz w:val="18"/>
                <w:szCs w:val="21"/>
                <w:highlight w:val="none"/>
              </w:rPr>
              <w:t>12</w:t>
            </w:r>
            <w:r>
              <w:rPr>
                <w:rFonts w:ascii="宋体" w:hAnsi="宋体"/>
                <w:color w:val="auto"/>
                <w:sz w:val="18"/>
                <w:szCs w:val="21"/>
                <w:highlight w:val="none"/>
              </w:rPr>
              <w:t>艺术概论</w:t>
            </w:r>
          </w:p>
        </w:tc>
        <w:tc>
          <w:tcPr>
            <w:tcW w:w="1831" w:type="dxa"/>
            <w:vAlign w:val="center"/>
          </w:tcPr>
          <w:p>
            <w:pPr>
              <w:pStyle w:val="4"/>
              <w:rPr>
                <w:rFonts w:hint="eastAsia" w:eastAsia="宋体"/>
                <w:color w:val="auto"/>
                <w:sz w:val="24"/>
                <w:szCs w:val="24"/>
                <w:highlight w:val="none"/>
                <w:lang w:eastAsia="zh-CN"/>
              </w:rPr>
            </w:pPr>
            <w:r>
              <w:rPr>
                <w:rFonts w:hint="eastAsia"/>
                <w:color w:val="auto"/>
                <w:sz w:val="24"/>
                <w:szCs w:val="24"/>
                <w:highlight w:val="none"/>
                <w:lang w:val="en-US" w:eastAsia="zh-CN"/>
              </w:rPr>
              <w:t>设计</w:t>
            </w:r>
          </w:p>
        </w:tc>
        <w:tc>
          <w:tcPr>
            <w:tcW w:w="2431" w:type="dxa"/>
            <w:vAlign w:val="center"/>
          </w:tcPr>
          <w:p>
            <w:pPr>
              <w:jc w:val="center"/>
              <w:rPr>
                <w:color w:val="auto"/>
                <w:sz w:val="18"/>
                <w:szCs w:val="18"/>
                <w:highlight w:val="none"/>
              </w:rPr>
            </w:pPr>
            <w:r>
              <w:rPr>
                <w:rFonts w:hint="eastAsia"/>
                <w:color w:val="auto"/>
                <w:sz w:val="18"/>
                <w:szCs w:val="18"/>
                <w:highlight w:val="none"/>
              </w:rPr>
              <w:t>创意思维</w:t>
            </w:r>
          </w:p>
          <w:p>
            <w:pPr>
              <w:jc w:val="center"/>
              <w:rPr>
                <w:color w:val="auto"/>
                <w:sz w:val="18"/>
                <w:szCs w:val="18"/>
                <w:highlight w:val="none"/>
              </w:rPr>
            </w:pPr>
            <w:r>
              <w:rPr>
                <w:rFonts w:hint="eastAsia"/>
                <w:color w:val="auto"/>
                <w:sz w:val="18"/>
                <w:szCs w:val="18"/>
                <w:highlight w:val="none"/>
              </w:rPr>
              <w:t>加试科目：1.室内设计 2.蒙古族工艺美术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36" w:type="dxa"/>
            <w:vMerge w:val="restart"/>
            <w:vAlign w:val="center"/>
          </w:tcPr>
          <w:p>
            <w:pPr>
              <w:rPr>
                <w:rFonts w:ascii="宋体" w:hAnsi="宋体"/>
                <w:color w:val="auto"/>
                <w:szCs w:val="21"/>
                <w:highlight w:val="none"/>
              </w:rPr>
            </w:pPr>
            <w:r>
              <w:rPr>
                <w:rFonts w:hint="eastAsia" w:ascii="宋体" w:hAnsi="宋体"/>
                <w:color w:val="auto"/>
                <w:szCs w:val="21"/>
                <w:highlight w:val="none"/>
              </w:rPr>
              <w:t>208经济管理学院</w:t>
            </w:r>
          </w:p>
          <w:p>
            <w:pPr>
              <w:rPr>
                <w:rFonts w:ascii="宋体" w:hAnsi="宋体"/>
                <w:color w:val="auto"/>
                <w:szCs w:val="21"/>
                <w:highlight w:val="none"/>
              </w:rPr>
            </w:pPr>
          </w:p>
          <w:p>
            <w:pPr>
              <w:rPr>
                <w:rFonts w:ascii="宋体" w:hAnsi="宋体"/>
                <w:color w:val="auto"/>
                <w:szCs w:val="21"/>
                <w:highlight w:val="none"/>
              </w:rPr>
            </w:pPr>
          </w:p>
          <w:p>
            <w:pPr>
              <w:ind w:firstLine="315" w:firstLineChars="150"/>
              <w:rPr>
                <w:rFonts w:ascii="宋体" w:hAnsi="宋体"/>
                <w:color w:val="auto"/>
                <w:szCs w:val="21"/>
                <w:highlight w:val="none"/>
              </w:rPr>
            </w:pPr>
          </w:p>
        </w:tc>
        <w:tc>
          <w:tcPr>
            <w:tcW w:w="1163" w:type="dxa"/>
            <w:vAlign w:val="center"/>
          </w:tcPr>
          <w:p>
            <w:pPr>
              <w:jc w:val="center"/>
              <w:rPr>
                <w:rFonts w:hint="default" w:ascii="宋体" w:hAnsi="宋体" w:eastAsia="宋体"/>
                <w:color w:val="auto"/>
                <w:sz w:val="18"/>
                <w:szCs w:val="21"/>
                <w:highlight w:val="none"/>
                <w:lang w:val="en-US" w:eastAsia="zh-CN"/>
              </w:rPr>
            </w:pPr>
            <w:r>
              <w:rPr>
                <w:rFonts w:hint="eastAsia" w:ascii="宋体" w:hAnsi="宋体"/>
                <w:color w:val="auto"/>
                <w:sz w:val="18"/>
                <w:szCs w:val="21"/>
                <w:highlight w:val="none"/>
                <w:lang w:val="en-US" w:eastAsia="zh-CN"/>
              </w:rPr>
              <w:t>42</w:t>
            </w:r>
          </w:p>
        </w:tc>
        <w:tc>
          <w:tcPr>
            <w:tcW w:w="2097" w:type="dxa"/>
            <w:vAlign w:val="center"/>
          </w:tcPr>
          <w:p>
            <w:pPr>
              <w:rPr>
                <w:rFonts w:ascii="宋体" w:hAnsi="宋体" w:cs="Arial"/>
                <w:color w:val="auto"/>
                <w:sz w:val="20"/>
                <w:highlight w:val="none"/>
              </w:rPr>
            </w:pPr>
            <w:r>
              <w:rPr>
                <w:rFonts w:hint="eastAsia" w:ascii="宋体" w:hAnsi="宋体" w:cs="Arial"/>
                <w:color w:val="auto"/>
                <w:sz w:val="20"/>
                <w:highlight w:val="none"/>
              </w:rPr>
              <w:t>095138</w:t>
            </w:r>
          </w:p>
          <w:p>
            <w:pPr>
              <w:rPr>
                <w:rFonts w:ascii="Arial" w:hAnsi="Arial" w:cs="Arial"/>
                <w:color w:val="auto"/>
                <w:sz w:val="20"/>
                <w:szCs w:val="20"/>
                <w:highlight w:val="none"/>
              </w:rPr>
            </w:pPr>
            <w:r>
              <w:rPr>
                <w:rFonts w:hint="eastAsia" w:ascii="宋体" w:hAnsi="宋体" w:cs="Arial"/>
                <w:color w:val="auto"/>
                <w:sz w:val="20"/>
                <w:highlight w:val="none"/>
              </w:rPr>
              <w:t>农村发展</w:t>
            </w:r>
          </w:p>
        </w:tc>
        <w:tc>
          <w:tcPr>
            <w:tcW w:w="3290" w:type="dxa"/>
            <w:vAlign w:val="center"/>
          </w:tcPr>
          <w:p>
            <w:pPr>
              <w:rPr>
                <w:rFonts w:ascii="宋体" w:hAnsi="宋体"/>
                <w:color w:val="auto"/>
                <w:sz w:val="18"/>
                <w:szCs w:val="21"/>
                <w:highlight w:val="none"/>
              </w:rPr>
            </w:pPr>
            <w:r>
              <w:rPr>
                <w:rFonts w:hint="eastAsia" w:ascii="宋体" w:hAnsi="宋体" w:cs="宋体"/>
                <w:color w:val="auto"/>
                <w:sz w:val="18"/>
                <w:szCs w:val="21"/>
                <w:highlight w:val="none"/>
              </w:rPr>
              <w:t xml:space="preserve">① </w:t>
            </w:r>
            <w:r>
              <w:rPr>
                <w:rFonts w:ascii="宋体" w:hAnsi="宋体"/>
                <w:color w:val="auto"/>
                <w:sz w:val="18"/>
                <w:szCs w:val="21"/>
                <w:highlight w:val="none"/>
              </w:rPr>
              <w:t>101</w:t>
            </w:r>
            <w:r>
              <w:rPr>
                <w:rFonts w:hint="eastAsia" w:ascii="宋体" w:hAnsi="宋体"/>
                <w:color w:val="auto"/>
                <w:kern w:val="0"/>
                <w:sz w:val="18"/>
                <w:szCs w:val="18"/>
                <w:highlight w:val="none"/>
              </w:rPr>
              <w:t>思想政治理论</w:t>
            </w:r>
          </w:p>
          <w:p>
            <w:pPr>
              <w:rPr>
                <w:rFonts w:ascii="宋体" w:hAnsi="宋体" w:cs="宋体"/>
                <w:color w:val="auto"/>
                <w:szCs w:val="21"/>
                <w:highlight w:val="none"/>
              </w:rPr>
            </w:pPr>
            <w:r>
              <w:rPr>
                <w:rFonts w:hint="eastAsia" w:ascii="宋体" w:hAnsi="宋体" w:cs="宋体"/>
                <w:color w:val="auto"/>
                <w:sz w:val="18"/>
                <w:szCs w:val="21"/>
                <w:highlight w:val="none"/>
              </w:rPr>
              <w:t xml:space="preserve">② </w:t>
            </w:r>
            <w:r>
              <w:rPr>
                <w:rFonts w:ascii="宋体" w:hAnsi="宋体"/>
                <w:color w:val="auto"/>
                <w:sz w:val="18"/>
                <w:szCs w:val="21"/>
                <w:highlight w:val="none"/>
              </w:rPr>
              <w:t>20</w:t>
            </w:r>
            <w:r>
              <w:rPr>
                <w:rFonts w:hint="eastAsia" w:ascii="宋体" w:hAnsi="宋体"/>
                <w:color w:val="auto"/>
                <w:sz w:val="18"/>
                <w:szCs w:val="21"/>
                <w:highlight w:val="none"/>
              </w:rPr>
              <w:t>4</w:t>
            </w:r>
            <w:r>
              <w:rPr>
                <w:rFonts w:ascii="宋体" w:hAnsi="宋体"/>
                <w:color w:val="auto"/>
                <w:sz w:val="18"/>
                <w:szCs w:val="21"/>
                <w:highlight w:val="none"/>
              </w:rPr>
              <w:t>英语</w:t>
            </w:r>
            <w:r>
              <w:rPr>
                <w:rFonts w:hint="eastAsia" w:ascii="宋体" w:hAnsi="宋体"/>
                <w:color w:val="auto"/>
                <w:sz w:val="18"/>
                <w:szCs w:val="21"/>
                <w:highlight w:val="none"/>
              </w:rPr>
              <w:t>二</w:t>
            </w:r>
          </w:p>
          <w:p>
            <w:pPr>
              <w:rPr>
                <w:rFonts w:ascii="宋体" w:hAnsi="宋体"/>
                <w:color w:val="auto"/>
                <w:sz w:val="18"/>
                <w:szCs w:val="21"/>
                <w:highlight w:val="none"/>
              </w:rPr>
            </w:pPr>
            <w:r>
              <w:rPr>
                <w:rFonts w:hint="eastAsia" w:ascii="宋体" w:hAnsi="宋体"/>
                <w:color w:val="auto"/>
                <w:sz w:val="18"/>
                <w:szCs w:val="21"/>
                <w:highlight w:val="none"/>
              </w:rPr>
              <w:t xml:space="preserve">③ </w:t>
            </w:r>
            <w:r>
              <w:rPr>
                <w:rFonts w:hint="eastAsia" w:ascii="宋体" w:hAnsi="宋体" w:cs="宋体"/>
                <w:color w:val="auto"/>
                <w:sz w:val="18"/>
                <w:szCs w:val="18"/>
                <w:highlight w:val="none"/>
              </w:rPr>
              <w:t>342农业知识综合四</w:t>
            </w:r>
          </w:p>
          <w:p>
            <w:pPr>
              <w:rPr>
                <w:rFonts w:ascii="宋体" w:hAnsi="宋体" w:cs="宋体"/>
                <w:color w:val="auto"/>
                <w:sz w:val="18"/>
                <w:szCs w:val="21"/>
                <w:highlight w:val="none"/>
              </w:rPr>
            </w:pPr>
            <w:r>
              <w:rPr>
                <w:rFonts w:hint="eastAsia" w:ascii="宋体" w:hAnsi="宋体" w:cs="宋体"/>
                <w:color w:val="auto"/>
                <w:sz w:val="18"/>
                <w:szCs w:val="21"/>
                <w:highlight w:val="none"/>
              </w:rPr>
              <w:t xml:space="preserve">④ </w:t>
            </w:r>
            <w:r>
              <w:rPr>
                <w:rFonts w:ascii="宋体" w:hAnsi="宋体" w:cs="宋体"/>
                <w:color w:val="auto"/>
                <w:sz w:val="18"/>
                <w:szCs w:val="18"/>
                <w:highlight w:val="none"/>
              </w:rPr>
              <w:t>81</w:t>
            </w:r>
            <w:r>
              <w:rPr>
                <w:rFonts w:hint="eastAsia" w:ascii="宋体" w:hAnsi="宋体" w:cs="宋体"/>
                <w:color w:val="auto"/>
                <w:sz w:val="18"/>
                <w:szCs w:val="18"/>
                <w:highlight w:val="none"/>
              </w:rPr>
              <w:t>4</w:t>
            </w:r>
            <w:r>
              <w:rPr>
                <w:rFonts w:ascii="宋体" w:hAnsi="宋体" w:cs="宋体"/>
                <w:color w:val="auto"/>
                <w:sz w:val="18"/>
                <w:szCs w:val="18"/>
                <w:highlight w:val="none"/>
              </w:rPr>
              <w:t>经济学与管理学</w:t>
            </w:r>
            <w:r>
              <w:rPr>
                <w:rFonts w:hint="eastAsia" w:ascii="宋体" w:hAnsi="宋体" w:cs="宋体"/>
                <w:color w:val="auto"/>
                <w:sz w:val="18"/>
                <w:szCs w:val="18"/>
                <w:highlight w:val="none"/>
              </w:rPr>
              <w:t>基础</w:t>
            </w:r>
          </w:p>
        </w:tc>
        <w:tc>
          <w:tcPr>
            <w:tcW w:w="1831" w:type="dxa"/>
            <w:vAlign w:val="center"/>
          </w:tcPr>
          <w:p>
            <w:pPr>
              <w:jc w:val="center"/>
              <w:rPr>
                <w:color w:val="auto"/>
                <w:sz w:val="24"/>
                <w:szCs w:val="24"/>
                <w:highlight w:val="none"/>
              </w:rPr>
            </w:pPr>
            <w:r>
              <w:rPr>
                <w:rFonts w:hint="eastAsia" w:ascii="宋体" w:hAnsi="宋体" w:cs="Arial"/>
                <w:color w:val="auto"/>
                <w:sz w:val="24"/>
                <w:highlight w:val="none"/>
              </w:rPr>
              <w:t>农业</w:t>
            </w:r>
          </w:p>
        </w:tc>
        <w:tc>
          <w:tcPr>
            <w:tcW w:w="2431" w:type="dxa"/>
            <w:vAlign w:val="center"/>
          </w:tcPr>
          <w:p>
            <w:pPr>
              <w:pStyle w:val="4"/>
              <w:rPr>
                <w:rFonts w:hint="eastAsia"/>
                <w:color w:val="auto"/>
                <w:sz w:val="18"/>
                <w:szCs w:val="18"/>
                <w:highlight w:val="none"/>
              </w:rPr>
            </w:pPr>
            <w:r>
              <w:rPr>
                <w:rFonts w:hint="eastAsia"/>
                <w:color w:val="auto"/>
                <w:sz w:val="18"/>
                <w:szCs w:val="18"/>
                <w:highlight w:val="none"/>
              </w:rPr>
              <w:t>统计学与会计学综合</w:t>
            </w:r>
          </w:p>
          <w:p>
            <w:pPr>
              <w:pStyle w:val="4"/>
              <w:rPr>
                <w:color w:val="auto"/>
                <w:sz w:val="18"/>
                <w:szCs w:val="18"/>
                <w:highlight w:val="none"/>
              </w:rPr>
            </w:pPr>
            <w:r>
              <w:rPr>
                <w:rFonts w:hint="eastAsia"/>
                <w:color w:val="auto"/>
                <w:sz w:val="18"/>
                <w:szCs w:val="18"/>
                <w:highlight w:val="none"/>
              </w:rPr>
              <w:t xml:space="preserve">加试科目：1.基础会计学2.统计学原理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436" w:type="dxa"/>
            <w:vMerge w:val="continue"/>
            <w:vAlign w:val="center"/>
          </w:tcPr>
          <w:p>
            <w:pPr>
              <w:rPr>
                <w:rFonts w:ascii="宋体" w:hAnsi="宋体"/>
                <w:color w:val="auto"/>
                <w:szCs w:val="21"/>
                <w:highlight w:val="none"/>
              </w:rPr>
            </w:pPr>
          </w:p>
        </w:tc>
        <w:tc>
          <w:tcPr>
            <w:tcW w:w="1163" w:type="dxa"/>
            <w:vAlign w:val="center"/>
          </w:tcPr>
          <w:p>
            <w:pPr>
              <w:jc w:val="center"/>
              <w:rPr>
                <w:rFonts w:ascii="宋体" w:hAnsi="宋体"/>
                <w:color w:val="auto"/>
                <w:sz w:val="18"/>
                <w:szCs w:val="21"/>
                <w:highlight w:val="none"/>
              </w:rPr>
            </w:pPr>
            <w:r>
              <w:rPr>
                <w:rFonts w:hint="eastAsia" w:ascii="宋体" w:hAnsi="宋体"/>
                <w:color w:val="auto"/>
                <w:sz w:val="18"/>
                <w:szCs w:val="21"/>
                <w:highlight w:val="none"/>
                <w:lang w:val="en-US" w:eastAsia="zh-CN"/>
              </w:rPr>
              <w:t>37</w:t>
            </w:r>
            <w:r>
              <w:rPr>
                <w:rFonts w:hint="eastAsia" w:ascii="宋体" w:hAnsi="宋体"/>
                <w:color w:val="auto"/>
                <w:sz w:val="18"/>
                <w:szCs w:val="21"/>
                <w:highlight w:val="none"/>
              </w:rPr>
              <w:t>（含退役大学生士兵计划1名）</w:t>
            </w:r>
          </w:p>
        </w:tc>
        <w:tc>
          <w:tcPr>
            <w:tcW w:w="2097" w:type="dxa"/>
            <w:vAlign w:val="center"/>
          </w:tcPr>
          <w:p>
            <w:pPr>
              <w:rPr>
                <w:rFonts w:ascii="宋体" w:hAnsi="宋体" w:cs="Arial"/>
                <w:color w:val="auto"/>
                <w:sz w:val="20"/>
                <w:highlight w:val="none"/>
              </w:rPr>
            </w:pPr>
            <w:r>
              <w:rPr>
                <w:rFonts w:hint="eastAsia" w:ascii="宋体" w:hAnsi="宋体" w:cs="Arial"/>
                <w:color w:val="auto"/>
                <w:sz w:val="20"/>
                <w:highlight w:val="none"/>
              </w:rPr>
              <w:t>125300</w:t>
            </w:r>
          </w:p>
          <w:p>
            <w:pPr>
              <w:rPr>
                <w:rFonts w:ascii="宋体" w:hAnsi="宋体" w:cs="宋体"/>
                <w:color w:val="auto"/>
                <w:sz w:val="18"/>
                <w:szCs w:val="21"/>
                <w:highlight w:val="none"/>
              </w:rPr>
            </w:pPr>
            <w:r>
              <w:rPr>
                <w:rFonts w:hint="eastAsia" w:ascii="宋体" w:hAnsi="宋体" w:cs="Arial"/>
                <w:color w:val="auto"/>
                <w:sz w:val="20"/>
                <w:highlight w:val="none"/>
              </w:rPr>
              <w:t>会计</w:t>
            </w:r>
          </w:p>
        </w:tc>
        <w:tc>
          <w:tcPr>
            <w:tcW w:w="3290" w:type="dxa"/>
            <w:vAlign w:val="center"/>
          </w:tcPr>
          <w:p>
            <w:pPr>
              <w:rPr>
                <w:rFonts w:ascii="宋体" w:hAnsi="宋体" w:cs="宋体"/>
                <w:color w:val="auto"/>
                <w:sz w:val="18"/>
                <w:szCs w:val="21"/>
                <w:highlight w:val="none"/>
              </w:rPr>
            </w:pPr>
            <w:r>
              <w:rPr>
                <w:rFonts w:hint="eastAsia" w:ascii="宋体" w:hAnsi="宋体" w:cs="宋体"/>
                <w:color w:val="auto"/>
                <w:sz w:val="18"/>
                <w:szCs w:val="21"/>
                <w:highlight w:val="none"/>
              </w:rPr>
              <w:t>① 199管理类联考综合能力</w:t>
            </w:r>
          </w:p>
          <w:p>
            <w:pPr>
              <w:rPr>
                <w:rFonts w:ascii="宋体" w:hAnsi="宋体" w:cs="宋体"/>
                <w:color w:val="auto"/>
                <w:sz w:val="18"/>
                <w:szCs w:val="21"/>
                <w:highlight w:val="none"/>
              </w:rPr>
            </w:pPr>
            <w:r>
              <w:rPr>
                <w:rFonts w:hint="eastAsia" w:ascii="宋体" w:hAnsi="宋体" w:cs="宋体"/>
                <w:color w:val="auto"/>
                <w:sz w:val="18"/>
                <w:szCs w:val="21"/>
                <w:highlight w:val="none"/>
              </w:rPr>
              <w:t>②</w:t>
            </w:r>
            <w:r>
              <w:rPr>
                <w:rFonts w:ascii="宋体" w:hAnsi="宋体" w:cs="宋体"/>
                <w:color w:val="auto"/>
                <w:sz w:val="18"/>
                <w:szCs w:val="21"/>
                <w:highlight w:val="none"/>
              </w:rPr>
              <w:t xml:space="preserve"> 20</w:t>
            </w:r>
            <w:r>
              <w:rPr>
                <w:rFonts w:hint="eastAsia" w:ascii="宋体" w:hAnsi="宋体" w:cs="宋体"/>
                <w:color w:val="auto"/>
                <w:sz w:val="18"/>
                <w:szCs w:val="21"/>
                <w:highlight w:val="none"/>
              </w:rPr>
              <w:t>4</w:t>
            </w:r>
            <w:r>
              <w:rPr>
                <w:rFonts w:ascii="宋体" w:hAnsi="宋体" w:cs="宋体"/>
                <w:color w:val="auto"/>
                <w:sz w:val="18"/>
                <w:szCs w:val="21"/>
                <w:highlight w:val="none"/>
              </w:rPr>
              <w:t>英语</w:t>
            </w:r>
            <w:r>
              <w:rPr>
                <w:rFonts w:hint="eastAsia" w:ascii="宋体" w:hAnsi="宋体" w:cs="宋体"/>
                <w:color w:val="auto"/>
                <w:sz w:val="18"/>
                <w:szCs w:val="21"/>
                <w:highlight w:val="none"/>
              </w:rPr>
              <w:t>二</w:t>
            </w:r>
          </w:p>
          <w:p>
            <w:pPr>
              <w:rPr>
                <w:rFonts w:ascii="宋体" w:hAnsi="宋体" w:cs="宋体"/>
                <w:color w:val="auto"/>
                <w:sz w:val="18"/>
                <w:szCs w:val="21"/>
                <w:highlight w:val="none"/>
              </w:rPr>
            </w:pPr>
            <w:r>
              <w:rPr>
                <w:rFonts w:hint="eastAsia" w:ascii="宋体" w:hAnsi="宋体" w:cs="宋体"/>
                <w:color w:val="auto"/>
                <w:sz w:val="18"/>
                <w:szCs w:val="21"/>
                <w:highlight w:val="none"/>
              </w:rPr>
              <w:t>③ 无</w:t>
            </w:r>
          </w:p>
          <w:p>
            <w:pPr>
              <w:rPr>
                <w:rFonts w:ascii="宋体" w:hAnsi="宋体" w:cs="宋体"/>
                <w:color w:val="auto"/>
                <w:sz w:val="18"/>
                <w:szCs w:val="21"/>
                <w:highlight w:val="none"/>
              </w:rPr>
            </w:pPr>
            <w:r>
              <w:rPr>
                <w:rFonts w:hint="eastAsia" w:ascii="宋体" w:hAnsi="宋体" w:cs="宋体"/>
                <w:color w:val="auto"/>
                <w:sz w:val="18"/>
                <w:szCs w:val="21"/>
                <w:highlight w:val="none"/>
              </w:rPr>
              <w:t>④ 无</w:t>
            </w:r>
          </w:p>
        </w:tc>
        <w:tc>
          <w:tcPr>
            <w:tcW w:w="1831" w:type="dxa"/>
            <w:vAlign w:val="center"/>
          </w:tcPr>
          <w:p>
            <w:pPr>
              <w:pStyle w:val="4"/>
              <w:rPr>
                <w:color w:val="auto"/>
                <w:sz w:val="24"/>
                <w:szCs w:val="24"/>
                <w:highlight w:val="none"/>
              </w:rPr>
            </w:pPr>
            <w:r>
              <w:rPr>
                <w:rFonts w:hint="eastAsia" w:cs="Arial"/>
                <w:color w:val="auto"/>
                <w:sz w:val="24"/>
                <w:szCs w:val="24"/>
                <w:highlight w:val="none"/>
              </w:rPr>
              <w:t>会计</w:t>
            </w:r>
          </w:p>
        </w:tc>
        <w:tc>
          <w:tcPr>
            <w:tcW w:w="2431"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1.思想政治理论2.会计</w:t>
            </w:r>
            <w:r>
              <w:rPr>
                <w:rFonts w:hint="eastAsia" w:ascii="宋体" w:hAnsi="宋体"/>
                <w:color w:val="auto"/>
                <w:sz w:val="18"/>
                <w:szCs w:val="18"/>
                <w:highlight w:val="none"/>
                <w:lang w:val="en-US" w:eastAsia="zh-CN"/>
              </w:rPr>
              <w:t>学</w:t>
            </w:r>
            <w:r>
              <w:rPr>
                <w:rFonts w:hint="eastAsia" w:ascii="宋体" w:hAnsi="宋体"/>
                <w:color w:val="auto"/>
                <w:sz w:val="18"/>
                <w:szCs w:val="18"/>
                <w:highlight w:val="none"/>
              </w:rPr>
              <w:t>综合</w:t>
            </w:r>
          </w:p>
          <w:p>
            <w:pPr>
              <w:jc w:val="center"/>
              <w:rPr>
                <w:rFonts w:ascii="宋体" w:hAnsi="宋体"/>
                <w:color w:val="auto"/>
                <w:sz w:val="18"/>
                <w:szCs w:val="18"/>
                <w:highlight w:val="none"/>
              </w:rPr>
            </w:pPr>
            <w:r>
              <w:rPr>
                <w:rFonts w:hint="eastAsia" w:ascii="宋体" w:hAnsi="宋体"/>
                <w:color w:val="auto"/>
                <w:sz w:val="18"/>
                <w:szCs w:val="18"/>
                <w:highlight w:val="none"/>
              </w:rPr>
              <w:t>加试科目：1.中级财务会计2.财务管理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436" w:type="dxa"/>
            <w:vAlign w:val="center"/>
          </w:tcPr>
          <w:p>
            <w:pPr>
              <w:rPr>
                <w:rFonts w:ascii="宋体" w:hAnsi="宋体"/>
                <w:color w:val="auto"/>
                <w:szCs w:val="21"/>
                <w:highlight w:val="none"/>
              </w:rPr>
            </w:pPr>
            <w:r>
              <w:rPr>
                <w:rFonts w:hint="eastAsia" w:ascii="宋体" w:hAnsi="宋体"/>
                <w:color w:val="auto"/>
                <w:szCs w:val="21"/>
                <w:highlight w:val="none"/>
              </w:rPr>
              <w:t>209食品科学与工程学院</w:t>
            </w:r>
          </w:p>
          <w:p>
            <w:pPr>
              <w:rPr>
                <w:rFonts w:ascii="宋体" w:hAnsi="宋体"/>
                <w:color w:val="auto"/>
                <w:szCs w:val="21"/>
                <w:highlight w:val="none"/>
              </w:rPr>
            </w:pPr>
          </w:p>
        </w:tc>
        <w:tc>
          <w:tcPr>
            <w:tcW w:w="1163" w:type="dxa"/>
            <w:vAlign w:val="center"/>
          </w:tcPr>
          <w:p>
            <w:pPr>
              <w:jc w:val="center"/>
              <w:rPr>
                <w:rFonts w:ascii="宋体" w:hAnsi="宋体"/>
                <w:color w:val="auto"/>
                <w:sz w:val="18"/>
                <w:szCs w:val="21"/>
                <w:highlight w:val="none"/>
              </w:rPr>
            </w:pPr>
            <w:r>
              <w:rPr>
                <w:rFonts w:hint="eastAsia" w:ascii="宋体" w:hAnsi="宋体"/>
                <w:color w:val="auto"/>
                <w:sz w:val="18"/>
                <w:szCs w:val="21"/>
                <w:highlight w:val="none"/>
              </w:rPr>
              <w:t>20</w:t>
            </w:r>
          </w:p>
        </w:tc>
        <w:tc>
          <w:tcPr>
            <w:tcW w:w="2097" w:type="dxa"/>
            <w:vAlign w:val="center"/>
          </w:tcPr>
          <w:p>
            <w:pPr>
              <w:rPr>
                <w:rFonts w:ascii="宋体" w:hAnsi="宋体" w:cs="Arial"/>
                <w:color w:val="auto"/>
                <w:sz w:val="20"/>
                <w:highlight w:val="none"/>
              </w:rPr>
            </w:pPr>
            <w:r>
              <w:rPr>
                <w:rFonts w:hint="eastAsia" w:ascii="宋体" w:hAnsi="宋体" w:cs="Arial"/>
                <w:color w:val="auto"/>
                <w:sz w:val="20"/>
                <w:highlight w:val="none"/>
              </w:rPr>
              <w:t>095135</w:t>
            </w:r>
          </w:p>
          <w:p>
            <w:pPr>
              <w:rPr>
                <w:rFonts w:ascii="宋体" w:hAnsi="宋体" w:cs="宋体"/>
                <w:color w:val="auto"/>
                <w:sz w:val="18"/>
                <w:szCs w:val="21"/>
                <w:highlight w:val="none"/>
              </w:rPr>
            </w:pPr>
            <w:r>
              <w:rPr>
                <w:rFonts w:hint="eastAsia" w:ascii="宋体" w:hAnsi="宋体" w:cs="Arial"/>
                <w:color w:val="auto"/>
                <w:sz w:val="20"/>
                <w:highlight w:val="none"/>
              </w:rPr>
              <w:t>食品加工与安全</w:t>
            </w:r>
          </w:p>
        </w:tc>
        <w:tc>
          <w:tcPr>
            <w:tcW w:w="3290" w:type="dxa"/>
            <w:vAlign w:val="center"/>
          </w:tcPr>
          <w:p>
            <w:pPr>
              <w:rPr>
                <w:rFonts w:ascii="宋体" w:hAnsi="宋体" w:cs="宋体"/>
                <w:color w:val="auto"/>
                <w:sz w:val="18"/>
                <w:szCs w:val="21"/>
                <w:highlight w:val="none"/>
              </w:rPr>
            </w:pPr>
            <w:r>
              <w:rPr>
                <w:rFonts w:hint="eastAsia" w:ascii="宋体" w:hAnsi="宋体" w:cs="宋体"/>
                <w:color w:val="auto"/>
                <w:sz w:val="18"/>
                <w:szCs w:val="21"/>
                <w:highlight w:val="none"/>
              </w:rPr>
              <w:t xml:space="preserve">① </w:t>
            </w:r>
            <w:r>
              <w:rPr>
                <w:rFonts w:ascii="宋体" w:hAnsi="宋体" w:cs="宋体"/>
                <w:color w:val="auto"/>
                <w:sz w:val="18"/>
                <w:szCs w:val="21"/>
                <w:highlight w:val="none"/>
              </w:rPr>
              <w:t>101</w:t>
            </w:r>
            <w:r>
              <w:rPr>
                <w:rFonts w:hint="eastAsia" w:ascii="宋体" w:hAnsi="宋体" w:cs="宋体"/>
                <w:color w:val="auto"/>
                <w:sz w:val="18"/>
                <w:szCs w:val="21"/>
                <w:highlight w:val="none"/>
              </w:rPr>
              <w:t>思想政治理论</w:t>
            </w:r>
          </w:p>
          <w:p>
            <w:pPr>
              <w:rPr>
                <w:rFonts w:ascii="宋体" w:hAnsi="宋体" w:cs="宋体"/>
                <w:color w:val="auto"/>
                <w:sz w:val="18"/>
                <w:szCs w:val="21"/>
                <w:highlight w:val="none"/>
              </w:rPr>
            </w:pPr>
            <w:r>
              <w:rPr>
                <w:rFonts w:hint="eastAsia" w:ascii="宋体" w:hAnsi="宋体" w:cs="宋体"/>
                <w:color w:val="auto"/>
                <w:sz w:val="18"/>
                <w:szCs w:val="21"/>
                <w:highlight w:val="none"/>
              </w:rPr>
              <w:t xml:space="preserve">② </w:t>
            </w:r>
            <w:r>
              <w:rPr>
                <w:rFonts w:ascii="宋体" w:hAnsi="宋体" w:cs="宋体"/>
                <w:color w:val="auto"/>
                <w:sz w:val="18"/>
                <w:szCs w:val="21"/>
                <w:highlight w:val="none"/>
              </w:rPr>
              <w:t>20</w:t>
            </w:r>
            <w:r>
              <w:rPr>
                <w:rFonts w:hint="eastAsia" w:ascii="宋体" w:hAnsi="宋体" w:cs="宋体"/>
                <w:color w:val="auto"/>
                <w:sz w:val="18"/>
                <w:szCs w:val="21"/>
                <w:highlight w:val="none"/>
              </w:rPr>
              <w:t>4</w:t>
            </w:r>
            <w:r>
              <w:rPr>
                <w:rFonts w:ascii="宋体" w:hAnsi="宋体" w:cs="宋体"/>
                <w:color w:val="auto"/>
                <w:sz w:val="18"/>
                <w:szCs w:val="21"/>
                <w:highlight w:val="none"/>
              </w:rPr>
              <w:t>英语</w:t>
            </w:r>
            <w:r>
              <w:rPr>
                <w:rFonts w:hint="eastAsia" w:ascii="宋体" w:hAnsi="宋体" w:cs="宋体"/>
                <w:color w:val="auto"/>
                <w:sz w:val="18"/>
                <w:szCs w:val="21"/>
                <w:highlight w:val="none"/>
              </w:rPr>
              <w:t>二</w:t>
            </w:r>
            <w:r>
              <w:rPr>
                <w:rFonts w:ascii="宋体" w:hAnsi="宋体" w:cs="宋体"/>
                <w:color w:val="auto"/>
                <w:sz w:val="18"/>
                <w:szCs w:val="21"/>
                <w:highlight w:val="none"/>
              </w:rPr>
              <w:t>或203日</w:t>
            </w:r>
            <w:r>
              <w:rPr>
                <w:rFonts w:hint="eastAsia" w:ascii="宋体" w:hAnsi="宋体" w:cs="宋体"/>
                <w:color w:val="auto"/>
                <w:sz w:val="18"/>
                <w:szCs w:val="21"/>
                <w:highlight w:val="none"/>
              </w:rPr>
              <w:t>语</w:t>
            </w:r>
          </w:p>
          <w:p>
            <w:pPr>
              <w:rPr>
                <w:rFonts w:ascii="宋体" w:hAnsi="宋体" w:cs="宋体"/>
                <w:color w:val="auto"/>
                <w:sz w:val="18"/>
                <w:szCs w:val="21"/>
                <w:highlight w:val="none"/>
              </w:rPr>
            </w:pPr>
            <w:r>
              <w:rPr>
                <w:rFonts w:hint="eastAsia" w:ascii="宋体" w:hAnsi="宋体" w:cs="宋体"/>
                <w:color w:val="auto"/>
                <w:sz w:val="18"/>
                <w:szCs w:val="21"/>
                <w:highlight w:val="none"/>
              </w:rPr>
              <w:t>③ 341农业知识综合三（食品）</w:t>
            </w:r>
          </w:p>
          <w:p>
            <w:pPr>
              <w:rPr>
                <w:rFonts w:ascii="宋体" w:hAnsi="宋体" w:cs="宋体"/>
                <w:color w:val="auto"/>
                <w:sz w:val="18"/>
                <w:szCs w:val="21"/>
                <w:highlight w:val="none"/>
              </w:rPr>
            </w:pPr>
            <w:r>
              <w:rPr>
                <w:rFonts w:hint="eastAsia" w:ascii="宋体" w:hAnsi="宋体" w:cs="宋体"/>
                <w:color w:val="auto"/>
                <w:sz w:val="18"/>
                <w:szCs w:val="21"/>
                <w:highlight w:val="none"/>
              </w:rPr>
              <w:t xml:space="preserve">④ </w:t>
            </w:r>
            <w:r>
              <w:rPr>
                <w:rFonts w:ascii="宋体" w:hAnsi="宋体" w:cs="宋体"/>
                <w:color w:val="auto"/>
                <w:sz w:val="18"/>
                <w:szCs w:val="21"/>
                <w:highlight w:val="none"/>
              </w:rPr>
              <w:t>81</w:t>
            </w:r>
            <w:r>
              <w:rPr>
                <w:rFonts w:hint="eastAsia" w:ascii="宋体" w:hAnsi="宋体" w:cs="宋体"/>
                <w:color w:val="auto"/>
                <w:sz w:val="18"/>
                <w:szCs w:val="21"/>
                <w:highlight w:val="none"/>
              </w:rPr>
              <w:t>5</w:t>
            </w:r>
            <w:r>
              <w:rPr>
                <w:rFonts w:ascii="宋体" w:hAnsi="宋体" w:cs="宋体"/>
                <w:color w:val="auto"/>
                <w:sz w:val="18"/>
                <w:szCs w:val="21"/>
                <w:highlight w:val="none"/>
              </w:rPr>
              <w:t>食品微生物学及食品工程原理</w:t>
            </w:r>
          </w:p>
        </w:tc>
        <w:tc>
          <w:tcPr>
            <w:tcW w:w="1831" w:type="dxa"/>
            <w:vAlign w:val="center"/>
          </w:tcPr>
          <w:p>
            <w:pPr>
              <w:jc w:val="center"/>
              <w:rPr>
                <w:rFonts w:ascii="宋体" w:hAnsi="宋体" w:cs="Arial"/>
                <w:color w:val="auto"/>
                <w:sz w:val="24"/>
                <w:highlight w:val="none"/>
              </w:rPr>
            </w:pPr>
            <w:r>
              <w:rPr>
                <w:rFonts w:hint="eastAsia" w:ascii="宋体" w:hAnsi="宋体" w:cs="Arial"/>
                <w:color w:val="auto"/>
                <w:sz w:val="24"/>
                <w:highlight w:val="none"/>
              </w:rPr>
              <w:t>农业</w:t>
            </w:r>
          </w:p>
        </w:tc>
        <w:tc>
          <w:tcPr>
            <w:tcW w:w="2431" w:type="dxa"/>
            <w:vAlign w:val="center"/>
          </w:tcPr>
          <w:p>
            <w:pPr>
              <w:pStyle w:val="4"/>
              <w:rPr>
                <w:rFonts w:hint="eastAsia"/>
                <w:color w:val="auto"/>
                <w:sz w:val="18"/>
                <w:szCs w:val="18"/>
                <w:highlight w:val="none"/>
              </w:rPr>
            </w:pPr>
            <w:r>
              <w:rPr>
                <w:rFonts w:hint="eastAsia"/>
                <w:color w:val="auto"/>
                <w:sz w:val="18"/>
                <w:szCs w:val="18"/>
                <w:highlight w:val="none"/>
              </w:rPr>
              <w:t>食品工艺学（乳品、肉品、果蔬、农产）</w:t>
            </w:r>
          </w:p>
          <w:p>
            <w:pPr>
              <w:pStyle w:val="4"/>
              <w:rPr>
                <w:color w:val="auto"/>
                <w:sz w:val="18"/>
                <w:szCs w:val="18"/>
                <w:highlight w:val="none"/>
              </w:rPr>
            </w:pPr>
            <w:r>
              <w:rPr>
                <w:rFonts w:hint="eastAsia"/>
                <w:color w:val="auto"/>
                <w:sz w:val="18"/>
                <w:szCs w:val="18"/>
                <w:highlight w:val="none"/>
              </w:rPr>
              <w:t>加试科目：1.食品机械与设备 2.食品化学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436" w:type="dxa"/>
            <w:vMerge w:val="restart"/>
            <w:vAlign w:val="center"/>
          </w:tcPr>
          <w:p>
            <w:pPr>
              <w:rPr>
                <w:rFonts w:ascii="宋体" w:hAnsi="宋体"/>
                <w:color w:val="auto"/>
                <w:szCs w:val="21"/>
                <w:highlight w:val="none"/>
              </w:rPr>
            </w:pPr>
            <w:r>
              <w:rPr>
                <w:rFonts w:hint="eastAsia" w:ascii="宋体" w:hAnsi="宋体"/>
                <w:color w:val="auto"/>
                <w:szCs w:val="21"/>
                <w:highlight w:val="none"/>
              </w:rPr>
              <w:t>212人文社会科学学院</w:t>
            </w:r>
          </w:p>
        </w:tc>
        <w:tc>
          <w:tcPr>
            <w:tcW w:w="1163" w:type="dxa"/>
            <w:vAlign w:val="center"/>
          </w:tcPr>
          <w:p>
            <w:pPr>
              <w:jc w:val="center"/>
              <w:rPr>
                <w:rFonts w:hint="default" w:ascii="宋体" w:hAnsi="宋体" w:eastAsia="宋体"/>
                <w:color w:val="auto"/>
                <w:sz w:val="18"/>
                <w:szCs w:val="21"/>
                <w:highlight w:val="none"/>
                <w:lang w:val="en-US" w:eastAsia="zh-CN"/>
              </w:rPr>
            </w:pPr>
            <w:r>
              <w:rPr>
                <w:rFonts w:hint="eastAsia" w:ascii="宋体" w:hAnsi="宋体"/>
                <w:color w:val="auto"/>
                <w:sz w:val="18"/>
                <w:szCs w:val="21"/>
                <w:highlight w:val="none"/>
                <w:lang w:val="en-US" w:eastAsia="zh-CN"/>
              </w:rPr>
              <w:t>10</w:t>
            </w:r>
          </w:p>
        </w:tc>
        <w:tc>
          <w:tcPr>
            <w:tcW w:w="2097" w:type="dxa"/>
            <w:vAlign w:val="center"/>
          </w:tcPr>
          <w:p>
            <w:pPr>
              <w:rPr>
                <w:rFonts w:hint="eastAsia" w:ascii="宋体" w:hAnsi="宋体" w:cs="Arial"/>
                <w:b w:val="0"/>
                <w:bCs/>
                <w:color w:val="auto"/>
                <w:sz w:val="20"/>
                <w:highlight w:val="none"/>
                <w:lang w:val="en-US" w:eastAsia="zh-CN"/>
              </w:rPr>
            </w:pPr>
            <w:r>
              <w:rPr>
                <w:rFonts w:hint="eastAsia" w:ascii="宋体" w:hAnsi="宋体" w:cs="Arial"/>
                <w:b w:val="0"/>
                <w:bCs/>
                <w:color w:val="auto"/>
                <w:sz w:val="20"/>
                <w:highlight w:val="none"/>
                <w:lang w:val="en-US" w:eastAsia="zh-CN"/>
              </w:rPr>
              <w:t>035200</w:t>
            </w:r>
          </w:p>
          <w:p>
            <w:pPr>
              <w:rPr>
                <w:rFonts w:ascii="宋体" w:hAnsi="宋体" w:cs="宋体"/>
                <w:color w:val="auto"/>
                <w:sz w:val="18"/>
                <w:szCs w:val="21"/>
                <w:highlight w:val="none"/>
              </w:rPr>
            </w:pPr>
            <w:r>
              <w:rPr>
                <w:rFonts w:hint="eastAsia" w:ascii="宋体" w:hAnsi="宋体" w:cs="Arial"/>
                <w:b w:val="0"/>
                <w:bCs/>
                <w:color w:val="auto"/>
                <w:sz w:val="20"/>
                <w:highlight w:val="none"/>
                <w:lang w:val="en-US" w:eastAsia="zh-CN"/>
              </w:rPr>
              <w:t>社会工作</w:t>
            </w:r>
          </w:p>
        </w:tc>
        <w:tc>
          <w:tcPr>
            <w:tcW w:w="3290" w:type="dxa"/>
            <w:vAlign w:val="center"/>
          </w:tcPr>
          <w:p>
            <w:pPr>
              <w:rPr>
                <w:rFonts w:ascii="宋体" w:hAnsi="宋体" w:cs="宋体"/>
                <w:color w:val="auto"/>
                <w:sz w:val="18"/>
                <w:szCs w:val="21"/>
                <w:highlight w:val="none"/>
              </w:rPr>
            </w:pPr>
            <w:r>
              <w:rPr>
                <w:rFonts w:hint="eastAsia" w:ascii="宋体" w:hAnsi="宋体" w:cs="宋体"/>
                <w:color w:val="auto"/>
                <w:sz w:val="18"/>
                <w:szCs w:val="21"/>
                <w:highlight w:val="none"/>
              </w:rPr>
              <w:t xml:space="preserve">① </w:t>
            </w:r>
            <w:r>
              <w:rPr>
                <w:rFonts w:ascii="宋体" w:hAnsi="宋体" w:cs="宋体"/>
                <w:color w:val="auto"/>
                <w:sz w:val="18"/>
                <w:szCs w:val="21"/>
                <w:highlight w:val="none"/>
              </w:rPr>
              <w:t>101</w:t>
            </w:r>
            <w:r>
              <w:rPr>
                <w:rFonts w:hint="eastAsia" w:ascii="宋体" w:hAnsi="宋体" w:cs="宋体"/>
                <w:color w:val="auto"/>
                <w:sz w:val="18"/>
                <w:szCs w:val="21"/>
                <w:highlight w:val="none"/>
              </w:rPr>
              <w:t>思想政治理论</w:t>
            </w:r>
          </w:p>
          <w:p>
            <w:pPr>
              <w:rPr>
                <w:rFonts w:ascii="宋体" w:hAnsi="宋体" w:cs="宋体"/>
                <w:color w:val="auto"/>
                <w:sz w:val="18"/>
                <w:szCs w:val="21"/>
                <w:highlight w:val="none"/>
              </w:rPr>
            </w:pPr>
            <w:r>
              <w:rPr>
                <w:rFonts w:hint="eastAsia" w:ascii="宋体" w:hAnsi="宋体" w:cs="宋体"/>
                <w:color w:val="auto"/>
                <w:sz w:val="18"/>
                <w:szCs w:val="21"/>
                <w:highlight w:val="none"/>
              </w:rPr>
              <w:t>②</w:t>
            </w:r>
            <w:r>
              <w:rPr>
                <w:rFonts w:ascii="宋体" w:hAnsi="宋体" w:cs="宋体"/>
                <w:color w:val="auto"/>
                <w:sz w:val="18"/>
                <w:szCs w:val="21"/>
                <w:highlight w:val="none"/>
              </w:rPr>
              <w:t xml:space="preserve"> 20</w:t>
            </w:r>
            <w:r>
              <w:rPr>
                <w:rFonts w:hint="eastAsia" w:ascii="宋体" w:hAnsi="宋体" w:cs="宋体"/>
                <w:color w:val="auto"/>
                <w:sz w:val="18"/>
                <w:szCs w:val="21"/>
                <w:highlight w:val="none"/>
              </w:rPr>
              <w:t>4</w:t>
            </w:r>
            <w:r>
              <w:rPr>
                <w:rFonts w:ascii="宋体" w:hAnsi="宋体" w:cs="宋体"/>
                <w:color w:val="auto"/>
                <w:sz w:val="18"/>
                <w:szCs w:val="21"/>
                <w:highlight w:val="none"/>
              </w:rPr>
              <w:t>英语</w:t>
            </w:r>
            <w:r>
              <w:rPr>
                <w:rFonts w:hint="eastAsia" w:ascii="宋体" w:hAnsi="宋体" w:cs="宋体"/>
                <w:color w:val="auto"/>
                <w:sz w:val="18"/>
                <w:szCs w:val="21"/>
                <w:highlight w:val="none"/>
              </w:rPr>
              <w:t>二</w:t>
            </w:r>
            <w:r>
              <w:rPr>
                <w:rFonts w:ascii="宋体" w:hAnsi="宋体" w:cs="宋体"/>
                <w:color w:val="auto"/>
                <w:sz w:val="18"/>
                <w:szCs w:val="21"/>
                <w:highlight w:val="none"/>
              </w:rPr>
              <w:t>或203日</w:t>
            </w:r>
            <w:r>
              <w:rPr>
                <w:rFonts w:hint="eastAsia" w:ascii="宋体" w:hAnsi="宋体" w:cs="宋体"/>
                <w:color w:val="auto"/>
                <w:sz w:val="18"/>
                <w:szCs w:val="21"/>
                <w:highlight w:val="none"/>
              </w:rPr>
              <w:t>语</w:t>
            </w:r>
          </w:p>
          <w:p>
            <w:pPr>
              <w:rPr>
                <w:rFonts w:hint="default" w:ascii="宋体" w:hAnsi="宋体" w:eastAsia="宋体" w:cs="宋体"/>
                <w:color w:val="auto"/>
                <w:sz w:val="18"/>
                <w:szCs w:val="21"/>
                <w:highlight w:val="none"/>
                <w:lang w:val="en-US" w:eastAsia="zh-CN"/>
              </w:rPr>
            </w:pPr>
            <w:r>
              <w:rPr>
                <w:rFonts w:hint="eastAsia" w:ascii="宋体" w:hAnsi="宋体" w:cs="宋体"/>
                <w:color w:val="auto"/>
                <w:sz w:val="18"/>
                <w:szCs w:val="21"/>
                <w:highlight w:val="none"/>
              </w:rPr>
              <w:t xml:space="preserve">③ </w:t>
            </w:r>
            <w:r>
              <w:rPr>
                <w:rFonts w:hint="eastAsia" w:ascii="宋体" w:hAnsi="宋体" w:cs="宋体"/>
                <w:color w:val="auto"/>
                <w:sz w:val="18"/>
                <w:szCs w:val="21"/>
                <w:highlight w:val="none"/>
                <w:lang w:val="en-US" w:eastAsia="zh-CN"/>
              </w:rPr>
              <w:t>331社会工作原理</w:t>
            </w:r>
          </w:p>
          <w:p>
            <w:pPr>
              <w:rPr>
                <w:rFonts w:hint="default" w:ascii="宋体" w:hAnsi="宋体" w:eastAsia="宋体" w:cs="宋体"/>
                <w:color w:val="auto"/>
                <w:sz w:val="18"/>
                <w:szCs w:val="21"/>
                <w:highlight w:val="none"/>
                <w:lang w:val="en-US" w:eastAsia="zh-CN"/>
              </w:rPr>
            </w:pPr>
            <w:r>
              <w:rPr>
                <w:rFonts w:hint="eastAsia" w:ascii="宋体" w:hAnsi="宋体" w:cs="宋体"/>
                <w:color w:val="auto"/>
                <w:sz w:val="18"/>
                <w:szCs w:val="21"/>
                <w:highlight w:val="none"/>
              </w:rPr>
              <w:t xml:space="preserve">④ </w:t>
            </w:r>
            <w:r>
              <w:rPr>
                <w:rFonts w:hint="eastAsia" w:ascii="宋体" w:hAnsi="宋体" w:cs="宋体"/>
                <w:color w:val="auto"/>
                <w:sz w:val="18"/>
                <w:szCs w:val="21"/>
                <w:highlight w:val="none"/>
                <w:lang w:val="en-US" w:eastAsia="zh-CN"/>
              </w:rPr>
              <w:t>437社会工作实务</w:t>
            </w:r>
          </w:p>
        </w:tc>
        <w:tc>
          <w:tcPr>
            <w:tcW w:w="1831" w:type="dxa"/>
            <w:vAlign w:val="center"/>
          </w:tcPr>
          <w:p>
            <w:pPr>
              <w:pStyle w:val="4"/>
              <w:rPr>
                <w:rFonts w:hint="default" w:eastAsia="宋体"/>
                <w:color w:val="auto"/>
                <w:sz w:val="24"/>
                <w:szCs w:val="24"/>
                <w:highlight w:val="none"/>
                <w:lang w:val="en-US" w:eastAsia="zh-CN"/>
              </w:rPr>
            </w:pPr>
            <w:r>
              <w:rPr>
                <w:rFonts w:hint="eastAsia"/>
                <w:color w:val="auto"/>
                <w:sz w:val="24"/>
                <w:szCs w:val="24"/>
                <w:highlight w:val="none"/>
                <w:lang w:val="en-US" w:eastAsia="zh-CN"/>
              </w:rPr>
              <w:t>社会工作</w:t>
            </w:r>
          </w:p>
        </w:tc>
        <w:tc>
          <w:tcPr>
            <w:tcW w:w="2431" w:type="dxa"/>
            <w:vAlign w:val="center"/>
          </w:tcPr>
          <w:p>
            <w:pPr>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社会工作综合能力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436" w:type="dxa"/>
            <w:vMerge w:val="continue"/>
            <w:vAlign w:val="center"/>
          </w:tcPr>
          <w:p>
            <w:pPr>
              <w:rPr>
                <w:rFonts w:ascii="宋体" w:hAnsi="宋体"/>
                <w:color w:val="auto"/>
                <w:szCs w:val="21"/>
                <w:highlight w:val="none"/>
              </w:rPr>
            </w:pPr>
          </w:p>
        </w:tc>
        <w:tc>
          <w:tcPr>
            <w:tcW w:w="1163" w:type="dxa"/>
            <w:vAlign w:val="center"/>
          </w:tcPr>
          <w:p>
            <w:pPr>
              <w:jc w:val="center"/>
              <w:rPr>
                <w:rFonts w:hint="eastAsia" w:ascii="宋体" w:hAnsi="宋体" w:eastAsia="宋体" w:cs="Times New Roman"/>
                <w:color w:val="auto"/>
                <w:kern w:val="2"/>
                <w:sz w:val="18"/>
                <w:szCs w:val="21"/>
                <w:highlight w:val="none"/>
                <w:lang w:val="en-US" w:eastAsia="zh-CN" w:bidi="ar-SA"/>
              </w:rPr>
            </w:pPr>
            <w:r>
              <w:rPr>
                <w:rFonts w:hint="eastAsia" w:ascii="宋体" w:hAnsi="宋体"/>
                <w:color w:val="auto"/>
                <w:sz w:val="18"/>
                <w:szCs w:val="21"/>
                <w:highlight w:val="none"/>
                <w:lang w:val="en-US" w:eastAsia="zh-CN"/>
              </w:rPr>
              <w:t>77</w:t>
            </w:r>
            <w:r>
              <w:rPr>
                <w:rFonts w:hint="eastAsia" w:ascii="宋体" w:hAnsi="宋体"/>
                <w:color w:val="auto"/>
                <w:sz w:val="18"/>
                <w:szCs w:val="21"/>
                <w:highlight w:val="none"/>
              </w:rPr>
              <w:t>（含退役大学生士兵计划</w:t>
            </w:r>
            <w:r>
              <w:rPr>
                <w:rFonts w:hint="eastAsia" w:ascii="宋体" w:hAnsi="宋体"/>
                <w:color w:val="auto"/>
                <w:sz w:val="18"/>
                <w:szCs w:val="21"/>
                <w:highlight w:val="none"/>
                <w:lang w:val="en-US" w:eastAsia="zh-CN"/>
              </w:rPr>
              <w:t>6</w:t>
            </w:r>
            <w:r>
              <w:rPr>
                <w:rFonts w:hint="eastAsia" w:ascii="宋体" w:hAnsi="宋体"/>
                <w:color w:val="auto"/>
                <w:sz w:val="18"/>
                <w:szCs w:val="21"/>
                <w:highlight w:val="none"/>
              </w:rPr>
              <w:t>名）</w:t>
            </w:r>
          </w:p>
        </w:tc>
        <w:tc>
          <w:tcPr>
            <w:tcW w:w="2097" w:type="dxa"/>
            <w:vAlign w:val="center"/>
          </w:tcPr>
          <w:p>
            <w:pP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125200</w:t>
            </w:r>
          </w:p>
          <w:p>
            <w:pPr>
              <w:rPr>
                <w:rFonts w:hint="eastAsia" w:ascii="宋体" w:hAnsi="宋体" w:eastAsia="宋体" w:cs="宋体"/>
                <w:color w:val="auto"/>
                <w:kern w:val="2"/>
                <w:sz w:val="18"/>
                <w:szCs w:val="21"/>
                <w:highlight w:val="none"/>
                <w:lang w:val="en-US" w:eastAsia="zh-CN" w:bidi="ar-SA"/>
              </w:rPr>
            </w:pPr>
            <w:r>
              <w:rPr>
                <w:rFonts w:hint="eastAsia" w:ascii="宋体" w:hAnsi="宋体" w:cs="宋体"/>
                <w:color w:val="auto"/>
                <w:kern w:val="0"/>
                <w:sz w:val="20"/>
                <w:szCs w:val="20"/>
                <w:highlight w:val="none"/>
              </w:rPr>
              <w:t>公共管理</w:t>
            </w:r>
          </w:p>
        </w:tc>
        <w:tc>
          <w:tcPr>
            <w:tcW w:w="3290" w:type="dxa"/>
            <w:vAlign w:val="center"/>
          </w:tcPr>
          <w:p>
            <w:pPr>
              <w:rPr>
                <w:rFonts w:ascii="宋体" w:hAnsi="宋体" w:cs="宋体"/>
                <w:color w:val="auto"/>
                <w:sz w:val="18"/>
                <w:szCs w:val="21"/>
                <w:highlight w:val="none"/>
              </w:rPr>
            </w:pPr>
            <w:r>
              <w:rPr>
                <w:rFonts w:hint="eastAsia" w:ascii="宋体" w:hAnsi="宋体" w:cs="宋体"/>
                <w:color w:val="auto"/>
                <w:sz w:val="18"/>
                <w:szCs w:val="21"/>
                <w:highlight w:val="none"/>
              </w:rPr>
              <w:t>① 199管理类联考综合能力</w:t>
            </w:r>
          </w:p>
          <w:p>
            <w:pPr>
              <w:rPr>
                <w:rFonts w:ascii="宋体" w:hAnsi="宋体" w:cs="宋体"/>
                <w:color w:val="auto"/>
                <w:sz w:val="18"/>
                <w:szCs w:val="21"/>
                <w:highlight w:val="none"/>
              </w:rPr>
            </w:pPr>
            <w:r>
              <w:rPr>
                <w:rFonts w:hint="eastAsia" w:ascii="宋体" w:hAnsi="宋体" w:cs="宋体"/>
                <w:color w:val="auto"/>
                <w:sz w:val="18"/>
                <w:szCs w:val="21"/>
                <w:highlight w:val="none"/>
              </w:rPr>
              <w:t>②</w:t>
            </w:r>
            <w:r>
              <w:rPr>
                <w:rFonts w:ascii="宋体" w:hAnsi="宋体" w:cs="宋体"/>
                <w:color w:val="auto"/>
                <w:sz w:val="18"/>
                <w:szCs w:val="21"/>
                <w:highlight w:val="none"/>
              </w:rPr>
              <w:t xml:space="preserve"> 20</w:t>
            </w:r>
            <w:r>
              <w:rPr>
                <w:rFonts w:hint="eastAsia" w:ascii="宋体" w:hAnsi="宋体" w:cs="宋体"/>
                <w:color w:val="auto"/>
                <w:sz w:val="18"/>
                <w:szCs w:val="21"/>
                <w:highlight w:val="none"/>
              </w:rPr>
              <w:t>4</w:t>
            </w:r>
            <w:r>
              <w:rPr>
                <w:rFonts w:ascii="宋体" w:hAnsi="宋体" w:cs="宋体"/>
                <w:color w:val="auto"/>
                <w:sz w:val="18"/>
                <w:szCs w:val="21"/>
                <w:highlight w:val="none"/>
              </w:rPr>
              <w:t>英语</w:t>
            </w:r>
            <w:r>
              <w:rPr>
                <w:rFonts w:hint="eastAsia" w:ascii="宋体" w:hAnsi="宋体" w:cs="宋体"/>
                <w:color w:val="auto"/>
                <w:sz w:val="18"/>
                <w:szCs w:val="21"/>
                <w:highlight w:val="none"/>
              </w:rPr>
              <w:t>二</w:t>
            </w:r>
            <w:r>
              <w:rPr>
                <w:rFonts w:ascii="宋体" w:hAnsi="宋体" w:cs="宋体"/>
                <w:color w:val="auto"/>
                <w:sz w:val="18"/>
                <w:szCs w:val="21"/>
                <w:highlight w:val="none"/>
              </w:rPr>
              <w:t>或203日</w:t>
            </w:r>
            <w:r>
              <w:rPr>
                <w:rFonts w:hint="eastAsia" w:ascii="宋体" w:hAnsi="宋体" w:cs="宋体"/>
                <w:color w:val="auto"/>
                <w:sz w:val="18"/>
                <w:szCs w:val="21"/>
                <w:highlight w:val="none"/>
              </w:rPr>
              <w:t>语</w:t>
            </w:r>
          </w:p>
          <w:p>
            <w:pPr>
              <w:rPr>
                <w:rFonts w:ascii="宋体" w:hAnsi="宋体" w:cs="宋体"/>
                <w:color w:val="auto"/>
                <w:sz w:val="18"/>
                <w:szCs w:val="21"/>
                <w:highlight w:val="none"/>
              </w:rPr>
            </w:pPr>
            <w:r>
              <w:rPr>
                <w:rFonts w:hint="eastAsia" w:ascii="宋体" w:hAnsi="宋体" w:cs="宋体"/>
                <w:color w:val="auto"/>
                <w:sz w:val="18"/>
                <w:szCs w:val="21"/>
                <w:highlight w:val="none"/>
              </w:rPr>
              <w:t>③ 无</w:t>
            </w:r>
          </w:p>
          <w:p>
            <w:pPr>
              <w:rPr>
                <w:rFonts w:hint="eastAsia" w:ascii="宋体" w:hAnsi="宋体" w:eastAsia="宋体" w:cs="宋体"/>
                <w:color w:val="auto"/>
                <w:kern w:val="2"/>
                <w:sz w:val="18"/>
                <w:szCs w:val="21"/>
                <w:highlight w:val="none"/>
                <w:lang w:val="en-US" w:eastAsia="zh-CN" w:bidi="ar-SA"/>
              </w:rPr>
            </w:pPr>
            <w:r>
              <w:rPr>
                <w:rFonts w:hint="eastAsia" w:ascii="宋体" w:hAnsi="宋体" w:cs="宋体"/>
                <w:color w:val="auto"/>
                <w:sz w:val="18"/>
                <w:szCs w:val="21"/>
                <w:highlight w:val="none"/>
              </w:rPr>
              <w:t>④ 无</w:t>
            </w:r>
          </w:p>
        </w:tc>
        <w:tc>
          <w:tcPr>
            <w:tcW w:w="1831" w:type="dxa"/>
            <w:vAlign w:val="center"/>
          </w:tcPr>
          <w:p>
            <w:pPr>
              <w:pStyle w:val="4"/>
              <w:rPr>
                <w:rFonts w:hint="eastAsia" w:ascii="宋体" w:hAnsi="宋体" w:eastAsia="宋体" w:cs="Times New Roman"/>
                <w:color w:val="auto"/>
                <w:kern w:val="2"/>
                <w:sz w:val="24"/>
                <w:szCs w:val="24"/>
                <w:highlight w:val="none"/>
                <w:lang w:val="en-US" w:eastAsia="zh-CN" w:bidi="ar-SA"/>
              </w:rPr>
            </w:pPr>
            <w:r>
              <w:rPr>
                <w:rFonts w:hint="eastAsia" w:cs="宋体"/>
                <w:color w:val="auto"/>
                <w:kern w:val="0"/>
                <w:sz w:val="24"/>
                <w:szCs w:val="24"/>
                <w:highlight w:val="none"/>
              </w:rPr>
              <w:t>公共管理</w:t>
            </w:r>
          </w:p>
        </w:tc>
        <w:tc>
          <w:tcPr>
            <w:tcW w:w="2431"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1.思想政治理论</w:t>
            </w:r>
          </w:p>
          <w:p>
            <w:pPr>
              <w:jc w:val="center"/>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2.管理类综合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436" w:type="dxa"/>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213外国语言学院</w:t>
            </w:r>
          </w:p>
        </w:tc>
        <w:tc>
          <w:tcPr>
            <w:tcW w:w="1163" w:type="dxa"/>
            <w:vAlign w:val="center"/>
          </w:tcPr>
          <w:p>
            <w:pPr>
              <w:jc w:val="center"/>
              <w:rPr>
                <w:rFonts w:hint="default" w:ascii="宋体" w:hAnsi="宋体"/>
                <w:color w:val="auto"/>
                <w:sz w:val="18"/>
                <w:szCs w:val="21"/>
                <w:highlight w:val="none"/>
                <w:lang w:val="en-US" w:eastAsia="zh-CN"/>
              </w:rPr>
            </w:pPr>
            <w:r>
              <w:rPr>
                <w:rFonts w:hint="eastAsia" w:ascii="宋体" w:hAnsi="宋体"/>
                <w:color w:val="auto"/>
                <w:sz w:val="18"/>
                <w:szCs w:val="21"/>
                <w:highlight w:val="none"/>
                <w:lang w:val="en-US" w:eastAsia="zh-CN"/>
              </w:rPr>
              <w:t>4</w:t>
            </w:r>
          </w:p>
        </w:tc>
        <w:tc>
          <w:tcPr>
            <w:tcW w:w="2097" w:type="dxa"/>
            <w:vAlign w:val="center"/>
          </w:tcPr>
          <w:p>
            <w:pPr>
              <w:rPr>
                <w:rFonts w:hint="eastAsia" w:ascii="宋体" w:hAnsi="宋体" w:cs="Arial"/>
                <w:b w:val="0"/>
                <w:bCs/>
                <w:color w:val="auto"/>
                <w:sz w:val="20"/>
                <w:highlight w:val="none"/>
                <w:lang w:val="en-US" w:eastAsia="zh-CN"/>
              </w:rPr>
            </w:pPr>
            <w:r>
              <w:rPr>
                <w:rFonts w:hint="eastAsia" w:ascii="宋体" w:hAnsi="宋体" w:cs="Arial"/>
                <w:b w:val="0"/>
                <w:bCs/>
                <w:color w:val="auto"/>
                <w:sz w:val="20"/>
                <w:highlight w:val="none"/>
                <w:lang w:val="en-US" w:eastAsia="zh-CN"/>
              </w:rPr>
              <w:t>055101</w:t>
            </w:r>
          </w:p>
          <w:p>
            <w:pPr>
              <w:rPr>
                <w:rFonts w:hint="eastAsia" w:ascii="宋体" w:hAnsi="宋体" w:cs="宋体"/>
                <w:color w:val="auto"/>
                <w:kern w:val="0"/>
                <w:sz w:val="20"/>
                <w:szCs w:val="20"/>
                <w:highlight w:val="none"/>
              </w:rPr>
            </w:pPr>
            <w:r>
              <w:rPr>
                <w:rFonts w:hint="eastAsia" w:ascii="宋体" w:hAnsi="宋体" w:cs="Arial"/>
                <w:b w:val="0"/>
                <w:bCs/>
                <w:color w:val="auto"/>
                <w:sz w:val="20"/>
                <w:highlight w:val="none"/>
                <w:lang w:val="en-US" w:eastAsia="zh-CN"/>
              </w:rPr>
              <w:t>英语笔译</w:t>
            </w:r>
          </w:p>
        </w:tc>
        <w:tc>
          <w:tcPr>
            <w:tcW w:w="3290" w:type="dxa"/>
            <w:vAlign w:val="center"/>
          </w:tcPr>
          <w:p>
            <w:pPr>
              <w:rPr>
                <w:rFonts w:ascii="宋体" w:hAnsi="宋体" w:cs="宋体"/>
                <w:color w:val="auto"/>
                <w:sz w:val="18"/>
                <w:szCs w:val="21"/>
                <w:highlight w:val="none"/>
              </w:rPr>
            </w:pPr>
            <w:r>
              <w:rPr>
                <w:rFonts w:hint="eastAsia" w:ascii="宋体" w:hAnsi="宋体" w:cs="宋体"/>
                <w:color w:val="auto"/>
                <w:sz w:val="18"/>
                <w:szCs w:val="21"/>
                <w:highlight w:val="none"/>
              </w:rPr>
              <w:t xml:space="preserve">① </w:t>
            </w:r>
            <w:r>
              <w:rPr>
                <w:rFonts w:ascii="宋体" w:hAnsi="宋体" w:cs="宋体"/>
                <w:color w:val="auto"/>
                <w:sz w:val="18"/>
                <w:szCs w:val="21"/>
                <w:highlight w:val="none"/>
              </w:rPr>
              <w:t>101</w:t>
            </w:r>
            <w:r>
              <w:rPr>
                <w:rFonts w:hint="eastAsia" w:ascii="宋体" w:hAnsi="宋体" w:cs="宋体"/>
                <w:color w:val="auto"/>
                <w:sz w:val="18"/>
                <w:szCs w:val="21"/>
                <w:highlight w:val="none"/>
              </w:rPr>
              <w:t>思想政治理论</w:t>
            </w:r>
          </w:p>
          <w:p>
            <w:pPr>
              <w:rPr>
                <w:rFonts w:hint="default" w:ascii="宋体" w:hAnsi="宋体" w:eastAsia="宋体" w:cs="宋体"/>
                <w:color w:val="auto"/>
                <w:sz w:val="18"/>
                <w:szCs w:val="21"/>
                <w:highlight w:val="none"/>
                <w:lang w:val="en-US" w:eastAsia="zh-CN"/>
              </w:rPr>
            </w:pPr>
            <w:r>
              <w:rPr>
                <w:rFonts w:hint="eastAsia" w:ascii="宋体" w:hAnsi="宋体" w:cs="宋体"/>
                <w:color w:val="auto"/>
                <w:sz w:val="18"/>
                <w:szCs w:val="21"/>
                <w:highlight w:val="none"/>
              </w:rPr>
              <w:t>②</w:t>
            </w:r>
            <w:r>
              <w:rPr>
                <w:rFonts w:ascii="宋体" w:hAnsi="宋体" w:cs="宋体"/>
                <w:color w:val="auto"/>
                <w:sz w:val="18"/>
                <w:szCs w:val="21"/>
                <w:highlight w:val="none"/>
              </w:rPr>
              <w:t xml:space="preserve"> </w:t>
            </w:r>
            <w:r>
              <w:rPr>
                <w:rFonts w:hint="eastAsia" w:ascii="宋体" w:hAnsi="宋体" w:cs="宋体"/>
                <w:color w:val="auto"/>
                <w:sz w:val="18"/>
                <w:szCs w:val="21"/>
                <w:highlight w:val="none"/>
                <w:lang w:val="en-US" w:eastAsia="zh-CN"/>
              </w:rPr>
              <w:t>211翻译硕士英语</w:t>
            </w:r>
          </w:p>
          <w:p>
            <w:pPr>
              <w:rPr>
                <w:rFonts w:hint="default" w:ascii="宋体" w:hAnsi="宋体" w:eastAsia="宋体" w:cs="宋体"/>
                <w:color w:val="auto"/>
                <w:sz w:val="18"/>
                <w:szCs w:val="21"/>
                <w:highlight w:val="none"/>
                <w:lang w:val="en-US" w:eastAsia="zh-CN"/>
              </w:rPr>
            </w:pPr>
            <w:r>
              <w:rPr>
                <w:rFonts w:hint="eastAsia" w:ascii="宋体" w:hAnsi="宋体" w:cs="宋体"/>
                <w:color w:val="auto"/>
                <w:sz w:val="18"/>
                <w:szCs w:val="21"/>
                <w:highlight w:val="none"/>
              </w:rPr>
              <w:t xml:space="preserve">③ </w:t>
            </w:r>
            <w:r>
              <w:rPr>
                <w:rFonts w:hint="eastAsia" w:ascii="宋体" w:hAnsi="宋体" w:cs="宋体"/>
                <w:color w:val="auto"/>
                <w:sz w:val="18"/>
                <w:szCs w:val="21"/>
                <w:highlight w:val="none"/>
                <w:lang w:val="en-US" w:eastAsia="zh-CN"/>
              </w:rPr>
              <w:t>357英语翻译基础</w:t>
            </w:r>
          </w:p>
          <w:p>
            <w:pPr>
              <w:rPr>
                <w:rFonts w:hint="default" w:ascii="宋体" w:hAnsi="宋体" w:eastAsia="宋体" w:cs="宋体"/>
                <w:color w:val="auto"/>
                <w:sz w:val="18"/>
                <w:szCs w:val="21"/>
                <w:highlight w:val="none"/>
                <w:lang w:val="en-US" w:eastAsia="zh-CN"/>
              </w:rPr>
            </w:pPr>
            <w:r>
              <w:rPr>
                <w:rFonts w:hint="eastAsia" w:ascii="宋体" w:hAnsi="宋体" w:cs="宋体"/>
                <w:color w:val="auto"/>
                <w:sz w:val="18"/>
                <w:szCs w:val="21"/>
                <w:highlight w:val="none"/>
              </w:rPr>
              <w:t xml:space="preserve">④ </w:t>
            </w:r>
            <w:r>
              <w:rPr>
                <w:rFonts w:hint="eastAsia" w:ascii="宋体" w:hAnsi="宋体" w:cs="宋体"/>
                <w:color w:val="auto"/>
                <w:sz w:val="18"/>
                <w:szCs w:val="21"/>
                <w:highlight w:val="none"/>
                <w:lang w:val="en-US" w:eastAsia="zh-CN"/>
              </w:rPr>
              <w:t>448汉语写作与百科知识</w:t>
            </w:r>
          </w:p>
        </w:tc>
        <w:tc>
          <w:tcPr>
            <w:tcW w:w="1831" w:type="dxa"/>
            <w:vAlign w:val="center"/>
          </w:tcPr>
          <w:p>
            <w:pPr>
              <w:pStyle w:val="4"/>
              <w:rPr>
                <w:rFonts w:hint="eastAsia"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翻译</w:t>
            </w:r>
          </w:p>
        </w:tc>
        <w:tc>
          <w:tcPr>
            <w:tcW w:w="2431" w:type="dxa"/>
            <w:vAlign w:val="center"/>
          </w:tcPr>
          <w:p>
            <w:pPr>
              <w:jc w:val="center"/>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英汉互译</w:t>
            </w:r>
          </w:p>
          <w:p>
            <w:pPr>
              <w:jc w:val="center"/>
              <w:rPr>
                <w:rFonts w:hint="default" w:ascii="宋体" w:hAnsi="宋体"/>
                <w:color w:val="auto"/>
                <w:szCs w:val="21"/>
                <w:highlight w:val="none"/>
                <w:lang w:val="en-US" w:eastAsia="zh-CN"/>
              </w:rPr>
            </w:pPr>
            <w:r>
              <w:rPr>
                <w:rFonts w:hint="eastAsia" w:ascii="宋体" w:hAnsi="宋体"/>
                <w:color w:val="auto"/>
                <w:sz w:val="18"/>
                <w:szCs w:val="18"/>
                <w:highlight w:val="none"/>
                <w:lang w:val="en-US" w:eastAsia="zh-CN"/>
              </w:rPr>
              <w:t>加试科目：综合英语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36" w:type="dxa"/>
            <w:vMerge w:val="restart"/>
            <w:vAlign w:val="center"/>
          </w:tcPr>
          <w:p>
            <w:pPr>
              <w:rPr>
                <w:rFonts w:ascii="宋体" w:hAnsi="宋体"/>
                <w:color w:val="auto"/>
                <w:szCs w:val="21"/>
                <w:highlight w:val="none"/>
              </w:rPr>
            </w:pPr>
            <w:r>
              <w:rPr>
                <w:rFonts w:hint="eastAsia" w:ascii="宋体" w:hAnsi="宋体"/>
                <w:color w:val="auto"/>
                <w:szCs w:val="21"/>
                <w:highlight w:val="none"/>
              </w:rPr>
              <w:t>224职业技术学院</w:t>
            </w:r>
          </w:p>
        </w:tc>
        <w:tc>
          <w:tcPr>
            <w:tcW w:w="1163" w:type="dxa"/>
            <w:vAlign w:val="center"/>
          </w:tcPr>
          <w:p>
            <w:pPr>
              <w:jc w:val="center"/>
              <w:rPr>
                <w:rFonts w:ascii="宋体" w:hAnsi="宋体"/>
                <w:color w:val="auto"/>
                <w:sz w:val="18"/>
                <w:szCs w:val="21"/>
                <w:highlight w:val="none"/>
              </w:rPr>
            </w:pPr>
            <w:r>
              <w:rPr>
                <w:rFonts w:hint="eastAsia" w:ascii="宋体" w:hAnsi="宋体"/>
                <w:color w:val="auto"/>
                <w:sz w:val="18"/>
                <w:szCs w:val="21"/>
                <w:highlight w:val="none"/>
              </w:rPr>
              <w:t>10（含退役大学生士兵计划1名）</w:t>
            </w:r>
          </w:p>
        </w:tc>
        <w:tc>
          <w:tcPr>
            <w:tcW w:w="2097" w:type="dxa"/>
            <w:vAlign w:val="center"/>
          </w:tcPr>
          <w:p>
            <w:pPr>
              <w:rPr>
                <w:rFonts w:ascii="宋体" w:hAnsi="宋体" w:cs="Arial"/>
                <w:color w:val="auto"/>
                <w:sz w:val="20"/>
                <w:highlight w:val="none"/>
              </w:rPr>
            </w:pPr>
            <w:r>
              <w:rPr>
                <w:rFonts w:hint="eastAsia" w:ascii="宋体" w:hAnsi="宋体" w:cs="Arial"/>
                <w:color w:val="auto"/>
                <w:sz w:val="20"/>
                <w:highlight w:val="none"/>
              </w:rPr>
              <w:t>125400</w:t>
            </w:r>
          </w:p>
          <w:p>
            <w:pPr>
              <w:rPr>
                <w:rFonts w:ascii="宋体" w:hAnsi="宋体" w:cs="宋体"/>
                <w:color w:val="auto"/>
                <w:sz w:val="18"/>
                <w:szCs w:val="21"/>
                <w:highlight w:val="none"/>
              </w:rPr>
            </w:pPr>
            <w:r>
              <w:rPr>
                <w:rFonts w:hint="eastAsia" w:ascii="宋体" w:hAnsi="宋体" w:cs="Arial"/>
                <w:color w:val="auto"/>
                <w:sz w:val="20"/>
                <w:highlight w:val="none"/>
              </w:rPr>
              <w:t>旅游管理</w:t>
            </w:r>
          </w:p>
        </w:tc>
        <w:tc>
          <w:tcPr>
            <w:tcW w:w="3290" w:type="dxa"/>
            <w:vAlign w:val="center"/>
          </w:tcPr>
          <w:p>
            <w:pPr>
              <w:rPr>
                <w:rFonts w:ascii="宋体" w:hAnsi="宋体" w:cs="宋体"/>
                <w:color w:val="auto"/>
                <w:sz w:val="18"/>
                <w:szCs w:val="21"/>
                <w:highlight w:val="none"/>
              </w:rPr>
            </w:pPr>
            <w:r>
              <w:rPr>
                <w:rFonts w:hint="eastAsia" w:ascii="宋体" w:hAnsi="宋体" w:cs="宋体"/>
                <w:color w:val="auto"/>
                <w:sz w:val="18"/>
                <w:szCs w:val="21"/>
                <w:highlight w:val="none"/>
              </w:rPr>
              <w:t>① 199管理类联考综合能力</w:t>
            </w:r>
          </w:p>
          <w:p>
            <w:pPr>
              <w:rPr>
                <w:rFonts w:ascii="宋体" w:hAnsi="宋体" w:cs="宋体"/>
                <w:color w:val="auto"/>
                <w:sz w:val="18"/>
                <w:szCs w:val="21"/>
                <w:highlight w:val="none"/>
              </w:rPr>
            </w:pPr>
            <w:r>
              <w:rPr>
                <w:rFonts w:hint="eastAsia" w:ascii="宋体" w:hAnsi="宋体" w:cs="宋体"/>
                <w:color w:val="auto"/>
                <w:sz w:val="18"/>
                <w:szCs w:val="21"/>
                <w:highlight w:val="none"/>
              </w:rPr>
              <w:t>②</w:t>
            </w:r>
            <w:r>
              <w:rPr>
                <w:rFonts w:ascii="宋体" w:hAnsi="宋体" w:cs="宋体"/>
                <w:color w:val="auto"/>
                <w:sz w:val="18"/>
                <w:szCs w:val="21"/>
                <w:highlight w:val="none"/>
              </w:rPr>
              <w:t xml:space="preserve"> 20</w:t>
            </w:r>
            <w:r>
              <w:rPr>
                <w:rFonts w:hint="eastAsia" w:ascii="宋体" w:hAnsi="宋体" w:cs="宋体"/>
                <w:color w:val="auto"/>
                <w:sz w:val="18"/>
                <w:szCs w:val="21"/>
                <w:highlight w:val="none"/>
              </w:rPr>
              <w:t>4</w:t>
            </w:r>
            <w:r>
              <w:rPr>
                <w:rFonts w:ascii="宋体" w:hAnsi="宋体" w:cs="宋体"/>
                <w:color w:val="auto"/>
                <w:sz w:val="18"/>
                <w:szCs w:val="21"/>
                <w:highlight w:val="none"/>
              </w:rPr>
              <w:t>英语</w:t>
            </w:r>
            <w:r>
              <w:rPr>
                <w:rFonts w:hint="eastAsia" w:ascii="宋体" w:hAnsi="宋体" w:cs="宋体"/>
                <w:color w:val="auto"/>
                <w:sz w:val="18"/>
                <w:szCs w:val="21"/>
                <w:highlight w:val="none"/>
              </w:rPr>
              <w:t>二</w:t>
            </w:r>
            <w:r>
              <w:rPr>
                <w:rFonts w:ascii="宋体" w:hAnsi="宋体" w:cs="宋体"/>
                <w:color w:val="auto"/>
                <w:sz w:val="18"/>
                <w:szCs w:val="21"/>
                <w:highlight w:val="none"/>
              </w:rPr>
              <w:t>或203日</w:t>
            </w:r>
            <w:r>
              <w:rPr>
                <w:rFonts w:hint="eastAsia" w:ascii="宋体" w:hAnsi="宋体" w:cs="宋体"/>
                <w:color w:val="auto"/>
                <w:sz w:val="18"/>
                <w:szCs w:val="21"/>
                <w:highlight w:val="none"/>
              </w:rPr>
              <w:t>语</w:t>
            </w:r>
          </w:p>
          <w:p>
            <w:pPr>
              <w:rPr>
                <w:rFonts w:ascii="宋体" w:hAnsi="宋体" w:cs="宋体"/>
                <w:color w:val="auto"/>
                <w:sz w:val="18"/>
                <w:szCs w:val="21"/>
                <w:highlight w:val="none"/>
              </w:rPr>
            </w:pPr>
            <w:r>
              <w:rPr>
                <w:rFonts w:hint="eastAsia" w:ascii="宋体" w:hAnsi="宋体" w:cs="宋体"/>
                <w:color w:val="auto"/>
                <w:sz w:val="18"/>
                <w:szCs w:val="21"/>
                <w:highlight w:val="none"/>
              </w:rPr>
              <w:t>③ 无</w:t>
            </w:r>
          </w:p>
          <w:p>
            <w:pPr>
              <w:rPr>
                <w:rFonts w:ascii="宋体" w:hAnsi="宋体" w:cs="宋体"/>
                <w:color w:val="auto"/>
                <w:sz w:val="18"/>
                <w:szCs w:val="21"/>
                <w:highlight w:val="none"/>
              </w:rPr>
            </w:pPr>
            <w:r>
              <w:rPr>
                <w:rFonts w:hint="eastAsia" w:ascii="宋体" w:hAnsi="宋体" w:cs="宋体"/>
                <w:color w:val="auto"/>
                <w:sz w:val="18"/>
                <w:szCs w:val="21"/>
                <w:highlight w:val="none"/>
              </w:rPr>
              <w:t>④ 无</w:t>
            </w:r>
          </w:p>
        </w:tc>
        <w:tc>
          <w:tcPr>
            <w:tcW w:w="1831" w:type="dxa"/>
            <w:vAlign w:val="center"/>
          </w:tcPr>
          <w:p>
            <w:pPr>
              <w:pStyle w:val="4"/>
              <w:rPr>
                <w:rFonts w:cs="宋体"/>
                <w:color w:val="auto"/>
                <w:kern w:val="0"/>
                <w:sz w:val="24"/>
                <w:szCs w:val="24"/>
                <w:highlight w:val="none"/>
              </w:rPr>
            </w:pPr>
            <w:r>
              <w:rPr>
                <w:rFonts w:hint="eastAsia" w:cs="宋体"/>
                <w:color w:val="auto"/>
                <w:kern w:val="0"/>
                <w:sz w:val="24"/>
                <w:szCs w:val="24"/>
                <w:highlight w:val="none"/>
              </w:rPr>
              <w:t>旅游管理</w:t>
            </w:r>
          </w:p>
        </w:tc>
        <w:tc>
          <w:tcPr>
            <w:tcW w:w="2431" w:type="dxa"/>
            <w:vAlign w:val="center"/>
          </w:tcPr>
          <w:p>
            <w:pPr>
              <w:jc w:val="center"/>
              <w:rPr>
                <w:rFonts w:ascii="宋体" w:hAnsi="宋体"/>
                <w:color w:val="auto"/>
                <w:sz w:val="18"/>
                <w:szCs w:val="18"/>
                <w:highlight w:val="none"/>
              </w:rPr>
            </w:pPr>
            <w:r>
              <w:rPr>
                <w:rFonts w:hint="eastAsia" w:ascii="宋体" w:hAnsi="宋体"/>
                <w:color w:val="auto"/>
                <w:sz w:val="18"/>
                <w:szCs w:val="18"/>
                <w:highlight w:val="none"/>
              </w:rPr>
              <w:t>1.思想政治理论</w:t>
            </w:r>
          </w:p>
          <w:p>
            <w:pPr>
              <w:pStyle w:val="4"/>
              <w:jc w:val="center"/>
              <w:rPr>
                <w:color w:val="auto"/>
                <w:sz w:val="18"/>
                <w:szCs w:val="18"/>
                <w:highlight w:val="none"/>
              </w:rPr>
            </w:pPr>
            <w:r>
              <w:rPr>
                <w:rFonts w:hint="eastAsia"/>
                <w:color w:val="auto"/>
                <w:sz w:val="18"/>
                <w:szCs w:val="18"/>
                <w:highlight w:val="none"/>
              </w:rPr>
              <w:t>2.</w:t>
            </w:r>
            <w:r>
              <w:rPr>
                <w:color w:val="auto"/>
                <w:sz w:val="18"/>
                <w:szCs w:val="18"/>
                <w:highlight w:val="none"/>
              </w:rPr>
              <w:t>旅游学基础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36" w:type="dxa"/>
            <w:vMerge w:val="continue"/>
            <w:vAlign w:val="center"/>
          </w:tcPr>
          <w:p>
            <w:pPr>
              <w:rPr>
                <w:rFonts w:ascii="宋体" w:hAnsi="宋体" w:cs="Arial"/>
                <w:color w:val="auto"/>
                <w:sz w:val="20"/>
                <w:highlight w:val="none"/>
              </w:rPr>
            </w:pPr>
          </w:p>
        </w:tc>
        <w:tc>
          <w:tcPr>
            <w:tcW w:w="1163" w:type="dxa"/>
            <w:vAlign w:val="center"/>
          </w:tcPr>
          <w:p>
            <w:pPr>
              <w:jc w:val="center"/>
              <w:rPr>
                <w:rFonts w:hint="eastAsia" w:ascii="宋体" w:hAnsi="宋体" w:eastAsia="宋体"/>
                <w:color w:val="auto"/>
                <w:sz w:val="18"/>
                <w:szCs w:val="21"/>
                <w:highlight w:val="none"/>
                <w:lang w:val="en-US" w:eastAsia="zh-CN"/>
              </w:rPr>
            </w:pPr>
            <w:r>
              <w:rPr>
                <w:rFonts w:hint="eastAsia" w:ascii="宋体" w:hAnsi="宋体"/>
                <w:color w:val="auto"/>
                <w:sz w:val="18"/>
                <w:szCs w:val="21"/>
                <w:highlight w:val="none"/>
              </w:rPr>
              <w:t>1</w:t>
            </w:r>
            <w:r>
              <w:rPr>
                <w:rFonts w:hint="eastAsia" w:ascii="宋体" w:hAnsi="宋体"/>
                <w:color w:val="auto"/>
                <w:sz w:val="18"/>
                <w:szCs w:val="21"/>
                <w:highlight w:val="none"/>
                <w:lang w:val="en-US" w:eastAsia="zh-CN"/>
              </w:rPr>
              <w:t>1</w:t>
            </w:r>
          </w:p>
        </w:tc>
        <w:tc>
          <w:tcPr>
            <w:tcW w:w="2097" w:type="dxa"/>
            <w:vAlign w:val="center"/>
          </w:tcPr>
          <w:p>
            <w:pPr>
              <w:rPr>
                <w:rFonts w:ascii="宋体" w:hAnsi="宋体" w:cs="Arial"/>
                <w:color w:val="auto"/>
                <w:sz w:val="20"/>
                <w:highlight w:val="none"/>
              </w:rPr>
            </w:pPr>
            <w:r>
              <w:rPr>
                <w:rFonts w:hint="eastAsia" w:ascii="宋体" w:hAnsi="宋体" w:cs="Arial"/>
                <w:color w:val="auto"/>
                <w:sz w:val="20"/>
                <w:highlight w:val="none"/>
              </w:rPr>
              <w:t>095137</w:t>
            </w:r>
          </w:p>
          <w:p>
            <w:pPr>
              <w:rPr>
                <w:rFonts w:ascii="宋体" w:hAnsi="宋体" w:cs="宋体"/>
                <w:color w:val="auto"/>
                <w:sz w:val="18"/>
                <w:szCs w:val="21"/>
                <w:highlight w:val="none"/>
              </w:rPr>
            </w:pPr>
            <w:r>
              <w:rPr>
                <w:rFonts w:hint="eastAsia" w:ascii="宋体" w:hAnsi="宋体" w:cs="Arial"/>
                <w:color w:val="auto"/>
                <w:sz w:val="20"/>
                <w:highlight w:val="none"/>
              </w:rPr>
              <w:t>农业管理</w:t>
            </w:r>
          </w:p>
        </w:tc>
        <w:tc>
          <w:tcPr>
            <w:tcW w:w="3290" w:type="dxa"/>
            <w:vAlign w:val="center"/>
          </w:tcPr>
          <w:p>
            <w:pPr>
              <w:rPr>
                <w:rFonts w:ascii="宋体" w:hAnsi="宋体" w:cs="宋体"/>
                <w:color w:val="auto"/>
                <w:sz w:val="18"/>
                <w:szCs w:val="21"/>
                <w:highlight w:val="none"/>
              </w:rPr>
            </w:pPr>
            <w:r>
              <w:rPr>
                <w:rFonts w:hint="eastAsia" w:ascii="宋体" w:hAnsi="宋体" w:cs="宋体"/>
                <w:color w:val="auto"/>
                <w:sz w:val="18"/>
                <w:szCs w:val="21"/>
                <w:highlight w:val="none"/>
              </w:rPr>
              <w:t xml:space="preserve">① </w:t>
            </w:r>
            <w:r>
              <w:rPr>
                <w:rFonts w:ascii="宋体" w:hAnsi="宋体" w:cs="宋体"/>
                <w:color w:val="auto"/>
                <w:sz w:val="18"/>
                <w:szCs w:val="21"/>
                <w:highlight w:val="none"/>
              </w:rPr>
              <w:t>101</w:t>
            </w:r>
            <w:r>
              <w:rPr>
                <w:rFonts w:hint="eastAsia" w:ascii="宋体" w:hAnsi="宋体" w:cs="宋体"/>
                <w:color w:val="auto"/>
                <w:sz w:val="18"/>
                <w:szCs w:val="21"/>
                <w:highlight w:val="none"/>
              </w:rPr>
              <w:t>思想政治理论</w:t>
            </w:r>
          </w:p>
          <w:p>
            <w:pPr>
              <w:rPr>
                <w:rFonts w:ascii="宋体" w:hAnsi="宋体" w:cs="宋体"/>
                <w:color w:val="auto"/>
                <w:sz w:val="18"/>
                <w:szCs w:val="21"/>
                <w:highlight w:val="none"/>
              </w:rPr>
            </w:pPr>
            <w:r>
              <w:rPr>
                <w:rFonts w:hint="eastAsia" w:ascii="宋体" w:hAnsi="宋体" w:cs="宋体"/>
                <w:color w:val="auto"/>
                <w:sz w:val="18"/>
                <w:szCs w:val="21"/>
                <w:highlight w:val="none"/>
              </w:rPr>
              <w:t xml:space="preserve">② </w:t>
            </w:r>
            <w:r>
              <w:rPr>
                <w:rFonts w:ascii="宋体" w:hAnsi="宋体" w:cs="宋体"/>
                <w:color w:val="auto"/>
                <w:sz w:val="18"/>
                <w:szCs w:val="21"/>
                <w:highlight w:val="none"/>
              </w:rPr>
              <w:t>20</w:t>
            </w:r>
            <w:r>
              <w:rPr>
                <w:rFonts w:hint="eastAsia" w:ascii="宋体" w:hAnsi="宋体" w:cs="宋体"/>
                <w:color w:val="auto"/>
                <w:sz w:val="18"/>
                <w:szCs w:val="21"/>
                <w:highlight w:val="none"/>
              </w:rPr>
              <w:t>4</w:t>
            </w:r>
            <w:r>
              <w:rPr>
                <w:rFonts w:ascii="宋体" w:hAnsi="宋体" w:cs="宋体"/>
                <w:color w:val="auto"/>
                <w:sz w:val="18"/>
                <w:szCs w:val="21"/>
                <w:highlight w:val="none"/>
              </w:rPr>
              <w:t>英语</w:t>
            </w:r>
            <w:r>
              <w:rPr>
                <w:rFonts w:hint="eastAsia" w:ascii="宋体" w:hAnsi="宋体" w:cs="宋体"/>
                <w:color w:val="auto"/>
                <w:sz w:val="18"/>
                <w:szCs w:val="21"/>
                <w:highlight w:val="none"/>
              </w:rPr>
              <w:t>二</w:t>
            </w:r>
            <w:r>
              <w:rPr>
                <w:rFonts w:ascii="宋体" w:hAnsi="宋体" w:cs="宋体"/>
                <w:color w:val="auto"/>
                <w:sz w:val="18"/>
                <w:szCs w:val="21"/>
                <w:highlight w:val="none"/>
              </w:rPr>
              <w:t>或203日</w:t>
            </w:r>
            <w:r>
              <w:rPr>
                <w:rFonts w:hint="eastAsia" w:ascii="宋体" w:hAnsi="宋体" w:cs="宋体"/>
                <w:color w:val="auto"/>
                <w:sz w:val="18"/>
                <w:szCs w:val="21"/>
                <w:highlight w:val="none"/>
              </w:rPr>
              <w:t>语</w:t>
            </w:r>
          </w:p>
          <w:p>
            <w:pPr>
              <w:rPr>
                <w:rFonts w:ascii="宋体" w:hAnsi="宋体" w:cs="宋体"/>
                <w:color w:val="auto"/>
                <w:sz w:val="18"/>
                <w:szCs w:val="21"/>
                <w:highlight w:val="none"/>
              </w:rPr>
            </w:pPr>
            <w:r>
              <w:rPr>
                <w:rFonts w:hint="eastAsia" w:ascii="宋体" w:hAnsi="宋体" w:cs="宋体"/>
                <w:color w:val="auto"/>
                <w:sz w:val="18"/>
                <w:szCs w:val="21"/>
                <w:highlight w:val="none"/>
              </w:rPr>
              <w:t>③ 342农业知识综合四</w:t>
            </w:r>
          </w:p>
          <w:p>
            <w:pPr>
              <w:rPr>
                <w:rFonts w:ascii="宋体" w:hAnsi="宋体" w:cs="宋体"/>
                <w:color w:val="auto"/>
                <w:sz w:val="18"/>
                <w:szCs w:val="21"/>
                <w:highlight w:val="none"/>
              </w:rPr>
            </w:pPr>
            <w:r>
              <w:rPr>
                <w:rFonts w:hint="eastAsia" w:ascii="宋体" w:hAnsi="宋体" w:cs="宋体"/>
                <w:color w:val="auto"/>
                <w:sz w:val="18"/>
                <w:szCs w:val="21"/>
                <w:highlight w:val="none"/>
              </w:rPr>
              <w:t xml:space="preserve">④ </w:t>
            </w:r>
            <w:r>
              <w:rPr>
                <w:rFonts w:ascii="宋体" w:hAnsi="宋体" w:cs="宋体"/>
                <w:color w:val="auto"/>
                <w:sz w:val="18"/>
                <w:szCs w:val="21"/>
                <w:highlight w:val="none"/>
              </w:rPr>
              <w:t>81</w:t>
            </w:r>
            <w:r>
              <w:rPr>
                <w:rFonts w:hint="eastAsia" w:ascii="宋体" w:hAnsi="宋体" w:cs="宋体"/>
                <w:color w:val="auto"/>
                <w:sz w:val="18"/>
                <w:szCs w:val="21"/>
                <w:highlight w:val="none"/>
              </w:rPr>
              <w:t>4</w:t>
            </w:r>
            <w:r>
              <w:rPr>
                <w:rFonts w:ascii="宋体" w:hAnsi="宋体" w:cs="宋体"/>
                <w:color w:val="auto"/>
                <w:sz w:val="18"/>
                <w:szCs w:val="21"/>
                <w:highlight w:val="none"/>
              </w:rPr>
              <w:t>经济学与管理学</w:t>
            </w:r>
            <w:r>
              <w:rPr>
                <w:rFonts w:hint="eastAsia" w:ascii="宋体" w:hAnsi="宋体" w:cs="宋体"/>
                <w:color w:val="auto"/>
                <w:sz w:val="18"/>
                <w:szCs w:val="21"/>
                <w:highlight w:val="none"/>
              </w:rPr>
              <w:t>基础</w:t>
            </w:r>
          </w:p>
        </w:tc>
        <w:tc>
          <w:tcPr>
            <w:tcW w:w="1831" w:type="dxa"/>
            <w:vAlign w:val="center"/>
          </w:tcPr>
          <w:p>
            <w:pPr>
              <w:jc w:val="center"/>
              <w:rPr>
                <w:rFonts w:ascii="宋体" w:hAnsi="宋体" w:cs="Arial"/>
                <w:color w:val="auto"/>
                <w:sz w:val="24"/>
                <w:highlight w:val="none"/>
              </w:rPr>
            </w:pPr>
            <w:r>
              <w:rPr>
                <w:rFonts w:hint="eastAsia" w:ascii="宋体" w:hAnsi="宋体" w:cs="Arial"/>
                <w:color w:val="auto"/>
                <w:sz w:val="24"/>
                <w:highlight w:val="none"/>
              </w:rPr>
              <w:t>农业</w:t>
            </w:r>
          </w:p>
        </w:tc>
        <w:tc>
          <w:tcPr>
            <w:tcW w:w="2431" w:type="dxa"/>
            <w:vAlign w:val="center"/>
          </w:tcPr>
          <w:p>
            <w:pPr>
              <w:pStyle w:val="4"/>
              <w:rPr>
                <w:rFonts w:hint="eastAsia"/>
                <w:color w:val="auto"/>
                <w:sz w:val="18"/>
                <w:szCs w:val="18"/>
                <w:highlight w:val="none"/>
              </w:rPr>
            </w:pPr>
            <w:r>
              <w:rPr>
                <w:rFonts w:hint="eastAsia"/>
                <w:color w:val="auto"/>
                <w:sz w:val="18"/>
                <w:szCs w:val="18"/>
                <w:highlight w:val="none"/>
              </w:rPr>
              <w:t>统计学与会计学综合</w:t>
            </w:r>
          </w:p>
          <w:p>
            <w:pPr>
              <w:pStyle w:val="4"/>
              <w:rPr>
                <w:rFonts w:hint="eastAsia"/>
                <w:color w:val="auto"/>
                <w:sz w:val="18"/>
                <w:szCs w:val="18"/>
                <w:highlight w:val="none"/>
              </w:rPr>
            </w:pPr>
            <w:r>
              <w:rPr>
                <w:rFonts w:hint="eastAsia"/>
                <w:color w:val="auto"/>
                <w:sz w:val="18"/>
                <w:szCs w:val="18"/>
                <w:highlight w:val="none"/>
              </w:rPr>
              <w:t>加试科目：1.基础会计学</w:t>
            </w:r>
          </w:p>
          <w:p>
            <w:pPr>
              <w:pStyle w:val="4"/>
              <w:rPr>
                <w:color w:val="auto"/>
                <w:sz w:val="18"/>
                <w:szCs w:val="18"/>
                <w:highlight w:val="none"/>
              </w:rPr>
            </w:pPr>
            <w:r>
              <w:rPr>
                <w:rFonts w:hint="eastAsia"/>
                <w:color w:val="auto"/>
                <w:sz w:val="18"/>
                <w:szCs w:val="18"/>
                <w:highlight w:val="none"/>
              </w:rPr>
              <w:t xml:space="preserve">2.统计学原理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36" w:type="dxa"/>
            <w:vMerge w:val="continue"/>
            <w:vAlign w:val="center"/>
          </w:tcPr>
          <w:p>
            <w:pPr>
              <w:rPr>
                <w:rFonts w:ascii="宋体" w:hAnsi="宋体" w:cs="Arial"/>
                <w:color w:val="auto"/>
                <w:sz w:val="20"/>
                <w:highlight w:val="none"/>
              </w:rPr>
            </w:pPr>
          </w:p>
        </w:tc>
        <w:tc>
          <w:tcPr>
            <w:tcW w:w="1163" w:type="dxa"/>
            <w:vAlign w:val="center"/>
          </w:tcPr>
          <w:p>
            <w:pPr>
              <w:jc w:val="center"/>
              <w:rPr>
                <w:rFonts w:ascii="宋体" w:hAnsi="宋体"/>
                <w:color w:val="auto"/>
                <w:sz w:val="18"/>
                <w:szCs w:val="21"/>
                <w:highlight w:val="none"/>
              </w:rPr>
            </w:pPr>
            <w:r>
              <w:rPr>
                <w:rFonts w:hint="eastAsia" w:ascii="宋体" w:hAnsi="宋体"/>
                <w:color w:val="auto"/>
                <w:sz w:val="18"/>
                <w:szCs w:val="21"/>
                <w:highlight w:val="none"/>
              </w:rPr>
              <w:t>5</w:t>
            </w:r>
          </w:p>
        </w:tc>
        <w:tc>
          <w:tcPr>
            <w:tcW w:w="2097" w:type="dxa"/>
            <w:vAlign w:val="center"/>
          </w:tcPr>
          <w:p>
            <w:pPr>
              <w:rPr>
                <w:rFonts w:hint="default" w:ascii="宋体" w:hAnsi="宋体" w:eastAsia="宋体" w:cs="Arial"/>
                <w:color w:val="auto"/>
                <w:sz w:val="20"/>
                <w:highlight w:val="none"/>
                <w:lang w:val="en-US" w:eastAsia="zh-CN"/>
              </w:rPr>
            </w:pPr>
            <w:r>
              <w:rPr>
                <w:rFonts w:hint="eastAsia" w:ascii="宋体" w:hAnsi="宋体" w:cs="Arial"/>
                <w:color w:val="auto"/>
                <w:sz w:val="20"/>
                <w:highlight w:val="none"/>
              </w:rPr>
              <w:t>135</w:t>
            </w:r>
            <w:r>
              <w:rPr>
                <w:rFonts w:hint="eastAsia" w:ascii="宋体" w:hAnsi="宋体" w:cs="Arial"/>
                <w:color w:val="auto"/>
                <w:sz w:val="20"/>
                <w:highlight w:val="none"/>
                <w:lang w:val="en-US" w:eastAsia="zh-CN"/>
              </w:rPr>
              <w:t>700</w:t>
            </w:r>
          </w:p>
          <w:p>
            <w:pPr>
              <w:rPr>
                <w:rFonts w:ascii="宋体" w:hAnsi="宋体" w:cs="宋体"/>
                <w:color w:val="auto"/>
                <w:sz w:val="18"/>
                <w:szCs w:val="21"/>
                <w:highlight w:val="none"/>
              </w:rPr>
            </w:pPr>
            <w:r>
              <w:rPr>
                <w:rFonts w:hint="eastAsia" w:ascii="宋体" w:hAnsi="宋体" w:cs="Arial"/>
                <w:color w:val="auto"/>
                <w:sz w:val="20"/>
                <w:highlight w:val="none"/>
              </w:rPr>
              <w:t>设计</w:t>
            </w:r>
          </w:p>
        </w:tc>
        <w:tc>
          <w:tcPr>
            <w:tcW w:w="3290" w:type="dxa"/>
            <w:vAlign w:val="center"/>
          </w:tcPr>
          <w:p>
            <w:pPr>
              <w:rPr>
                <w:rFonts w:ascii="宋体" w:hAnsi="宋体" w:cs="宋体"/>
                <w:color w:val="auto"/>
                <w:sz w:val="18"/>
                <w:szCs w:val="21"/>
                <w:highlight w:val="none"/>
              </w:rPr>
            </w:pPr>
            <w:r>
              <w:rPr>
                <w:rFonts w:hint="eastAsia" w:ascii="宋体" w:hAnsi="宋体" w:cs="宋体"/>
                <w:color w:val="auto"/>
                <w:sz w:val="18"/>
                <w:szCs w:val="21"/>
                <w:highlight w:val="none"/>
              </w:rPr>
              <w:t xml:space="preserve">① </w:t>
            </w:r>
            <w:r>
              <w:rPr>
                <w:rFonts w:ascii="宋体" w:hAnsi="宋体" w:cs="宋体"/>
                <w:color w:val="auto"/>
                <w:sz w:val="18"/>
                <w:szCs w:val="21"/>
                <w:highlight w:val="none"/>
              </w:rPr>
              <w:t>101</w:t>
            </w:r>
            <w:r>
              <w:rPr>
                <w:rFonts w:hint="eastAsia" w:ascii="宋体" w:hAnsi="宋体" w:cs="宋体"/>
                <w:color w:val="auto"/>
                <w:sz w:val="18"/>
                <w:szCs w:val="21"/>
                <w:highlight w:val="none"/>
              </w:rPr>
              <w:t>思想政治理论</w:t>
            </w:r>
          </w:p>
          <w:p>
            <w:pPr>
              <w:rPr>
                <w:rFonts w:ascii="宋体" w:hAnsi="宋体" w:cs="宋体"/>
                <w:color w:val="auto"/>
                <w:sz w:val="18"/>
                <w:szCs w:val="21"/>
                <w:highlight w:val="none"/>
              </w:rPr>
            </w:pPr>
            <w:r>
              <w:rPr>
                <w:rFonts w:hint="eastAsia" w:ascii="宋体" w:hAnsi="宋体" w:cs="宋体"/>
                <w:color w:val="auto"/>
                <w:sz w:val="18"/>
                <w:szCs w:val="21"/>
                <w:highlight w:val="none"/>
              </w:rPr>
              <w:t xml:space="preserve">② </w:t>
            </w:r>
            <w:r>
              <w:rPr>
                <w:rFonts w:ascii="宋体" w:hAnsi="宋体" w:cs="宋体"/>
                <w:color w:val="auto"/>
                <w:sz w:val="18"/>
                <w:szCs w:val="21"/>
                <w:highlight w:val="none"/>
              </w:rPr>
              <w:t>20</w:t>
            </w:r>
            <w:r>
              <w:rPr>
                <w:rFonts w:hint="eastAsia" w:ascii="宋体" w:hAnsi="宋体" w:cs="宋体"/>
                <w:color w:val="auto"/>
                <w:sz w:val="18"/>
                <w:szCs w:val="21"/>
                <w:highlight w:val="none"/>
              </w:rPr>
              <w:t>4</w:t>
            </w:r>
            <w:r>
              <w:rPr>
                <w:rFonts w:ascii="宋体" w:hAnsi="宋体" w:cs="宋体"/>
                <w:color w:val="auto"/>
                <w:sz w:val="18"/>
                <w:szCs w:val="21"/>
                <w:highlight w:val="none"/>
              </w:rPr>
              <w:t>英语</w:t>
            </w:r>
            <w:r>
              <w:rPr>
                <w:rFonts w:hint="eastAsia" w:ascii="宋体" w:hAnsi="宋体" w:cs="宋体"/>
                <w:color w:val="auto"/>
                <w:sz w:val="18"/>
                <w:szCs w:val="21"/>
                <w:highlight w:val="none"/>
              </w:rPr>
              <w:t>二</w:t>
            </w:r>
            <w:r>
              <w:rPr>
                <w:rFonts w:ascii="宋体" w:hAnsi="宋体" w:cs="宋体"/>
                <w:color w:val="auto"/>
                <w:sz w:val="18"/>
                <w:szCs w:val="21"/>
                <w:highlight w:val="none"/>
              </w:rPr>
              <w:t>或203日语</w:t>
            </w:r>
          </w:p>
          <w:p>
            <w:pPr>
              <w:rPr>
                <w:rFonts w:ascii="宋体" w:hAnsi="宋体" w:cs="宋体"/>
                <w:color w:val="auto"/>
                <w:sz w:val="18"/>
                <w:szCs w:val="21"/>
                <w:highlight w:val="none"/>
              </w:rPr>
            </w:pPr>
            <w:r>
              <w:rPr>
                <w:rFonts w:hint="eastAsia" w:ascii="宋体" w:hAnsi="宋体" w:cs="宋体"/>
                <w:color w:val="auto"/>
                <w:sz w:val="18"/>
                <w:szCs w:val="21"/>
                <w:highlight w:val="none"/>
              </w:rPr>
              <w:t>③ 704</w:t>
            </w:r>
            <w:r>
              <w:rPr>
                <w:rFonts w:ascii="宋体" w:hAnsi="宋体" w:cs="宋体"/>
                <w:color w:val="auto"/>
                <w:sz w:val="18"/>
                <w:szCs w:val="21"/>
                <w:highlight w:val="none"/>
              </w:rPr>
              <w:t>设计基础</w:t>
            </w:r>
          </w:p>
          <w:p>
            <w:pPr>
              <w:rPr>
                <w:rFonts w:ascii="宋体" w:hAnsi="宋体" w:cs="宋体"/>
                <w:color w:val="auto"/>
                <w:sz w:val="18"/>
                <w:szCs w:val="21"/>
                <w:highlight w:val="none"/>
              </w:rPr>
            </w:pPr>
            <w:r>
              <w:rPr>
                <w:rFonts w:hint="eastAsia" w:ascii="宋体" w:hAnsi="宋体" w:cs="宋体"/>
                <w:color w:val="auto"/>
                <w:sz w:val="18"/>
                <w:szCs w:val="21"/>
                <w:highlight w:val="none"/>
              </w:rPr>
              <w:t xml:space="preserve">④ </w:t>
            </w:r>
            <w:r>
              <w:rPr>
                <w:rFonts w:ascii="宋体" w:hAnsi="宋体" w:cs="宋体"/>
                <w:color w:val="auto"/>
                <w:sz w:val="18"/>
                <w:szCs w:val="21"/>
                <w:highlight w:val="none"/>
              </w:rPr>
              <w:t>8</w:t>
            </w:r>
            <w:r>
              <w:rPr>
                <w:rFonts w:hint="eastAsia" w:ascii="宋体" w:hAnsi="宋体" w:cs="宋体"/>
                <w:color w:val="auto"/>
                <w:sz w:val="18"/>
                <w:szCs w:val="21"/>
                <w:highlight w:val="none"/>
              </w:rPr>
              <w:t>12</w:t>
            </w:r>
            <w:r>
              <w:rPr>
                <w:rFonts w:ascii="宋体" w:hAnsi="宋体" w:cs="宋体"/>
                <w:color w:val="auto"/>
                <w:sz w:val="18"/>
                <w:szCs w:val="21"/>
                <w:highlight w:val="none"/>
              </w:rPr>
              <w:t>艺术概论</w:t>
            </w:r>
          </w:p>
        </w:tc>
        <w:tc>
          <w:tcPr>
            <w:tcW w:w="1831" w:type="dxa"/>
            <w:vAlign w:val="center"/>
          </w:tcPr>
          <w:p>
            <w:pPr>
              <w:pStyle w:val="4"/>
              <w:ind w:firstLine="120" w:firstLineChars="50"/>
              <w:rPr>
                <w:rFonts w:hint="eastAsia" w:eastAsia="宋体"/>
                <w:color w:val="auto"/>
                <w:sz w:val="24"/>
                <w:szCs w:val="24"/>
                <w:highlight w:val="none"/>
                <w:lang w:eastAsia="zh-CN"/>
              </w:rPr>
            </w:pPr>
            <w:r>
              <w:rPr>
                <w:rFonts w:hint="eastAsia"/>
                <w:color w:val="auto"/>
                <w:sz w:val="24"/>
                <w:szCs w:val="24"/>
                <w:highlight w:val="none"/>
                <w:lang w:val="en-US" w:eastAsia="zh-CN"/>
              </w:rPr>
              <w:t>设计</w:t>
            </w:r>
          </w:p>
        </w:tc>
        <w:tc>
          <w:tcPr>
            <w:tcW w:w="2431" w:type="dxa"/>
            <w:vAlign w:val="center"/>
          </w:tcPr>
          <w:p>
            <w:pPr>
              <w:jc w:val="center"/>
              <w:rPr>
                <w:color w:val="auto"/>
                <w:sz w:val="18"/>
                <w:szCs w:val="18"/>
                <w:highlight w:val="none"/>
              </w:rPr>
            </w:pPr>
            <w:r>
              <w:rPr>
                <w:rFonts w:hint="eastAsia"/>
                <w:color w:val="auto"/>
                <w:sz w:val="18"/>
                <w:szCs w:val="18"/>
                <w:highlight w:val="none"/>
              </w:rPr>
              <w:t>创意思维</w:t>
            </w:r>
          </w:p>
          <w:p>
            <w:pPr>
              <w:jc w:val="center"/>
              <w:rPr>
                <w:rFonts w:hint="eastAsia"/>
                <w:color w:val="auto"/>
                <w:sz w:val="18"/>
                <w:szCs w:val="18"/>
                <w:highlight w:val="none"/>
              </w:rPr>
            </w:pPr>
            <w:r>
              <w:rPr>
                <w:rFonts w:hint="eastAsia"/>
                <w:color w:val="auto"/>
                <w:sz w:val="18"/>
                <w:szCs w:val="18"/>
                <w:highlight w:val="none"/>
              </w:rPr>
              <w:t>加试科目：1.室内设计</w:t>
            </w:r>
          </w:p>
          <w:p>
            <w:pPr>
              <w:jc w:val="center"/>
              <w:rPr>
                <w:color w:val="auto"/>
                <w:sz w:val="18"/>
                <w:szCs w:val="18"/>
                <w:highlight w:val="none"/>
              </w:rPr>
            </w:pPr>
            <w:r>
              <w:rPr>
                <w:rFonts w:hint="eastAsia"/>
                <w:color w:val="auto"/>
                <w:sz w:val="18"/>
                <w:szCs w:val="18"/>
                <w:highlight w:val="none"/>
              </w:rPr>
              <w:t>2.蒙古族工艺美术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36" w:type="dxa"/>
            <w:vMerge w:val="continue"/>
            <w:vAlign w:val="center"/>
          </w:tcPr>
          <w:p>
            <w:pPr>
              <w:rPr>
                <w:rFonts w:ascii="宋体" w:hAnsi="宋体" w:cs="Arial"/>
                <w:color w:val="auto"/>
                <w:sz w:val="20"/>
                <w:highlight w:val="none"/>
              </w:rPr>
            </w:pPr>
          </w:p>
        </w:tc>
        <w:tc>
          <w:tcPr>
            <w:tcW w:w="1163" w:type="dxa"/>
            <w:vAlign w:val="center"/>
          </w:tcPr>
          <w:p>
            <w:pPr>
              <w:jc w:val="center"/>
              <w:rPr>
                <w:rFonts w:ascii="宋体" w:hAnsi="宋体"/>
                <w:color w:val="auto"/>
                <w:sz w:val="18"/>
                <w:szCs w:val="21"/>
                <w:highlight w:val="none"/>
              </w:rPr>
            </w:pPr>
            <w:r>
              <w:rPr>
                <w:rFonts w:hint="eastAsia" w:ascii="宋体" w:hAnsi="宋体"/>
                <w:color w:val="auto"/>
                <w:sz w:val="18"/>
                <w:szCs w:val="21"/>
                <w:highlight w:val="none"/>
              </w:rPr>
              <w:t>5</w:t>
            </w:r>
          </w:p>
        </w:tc>
        <w:tc>
          <w:tcPr>
            <w:tcW w:w="2097" w:type="dxa"/>
            <w:vAlign w:val="center"/>
          </w:tcPr>
          <w:p>
            <w:pPr>
              <w:rPr>
                <w:rFonts w:ascii="宋体" w:hAnsi="宋体" w:cs="Arial"/>
                <w:color w:val="auto"/>
                <w:sz w:val="20"/>
                <w:highlight w:val="none"/>
              </w:rPr>
            </w:pPr>
            <w:r>
              <w:rPr>
                <w:rFonts w:hint="eastAsia" w:ascii="宋体" w:hAnsi="宋体" w:cs="Arial"/>
                <w:color w:val="auto"/>
                <w:sz w:val="20"/>
                <w:highlight w:val="none"/>
              </w:rPr>
              <w:t>095135</w:t>
            </w:r>
          </w:p>
          <w:p>
            <w:pPr>
              <w:rPr>
                <w:rFonts w:ascii="宋体" w:hAnsi="宋体" w:cs="Arial"/>
                <w:color w:val="auto"/>
                <w:sz w:val="20"/>
                <w:highlight w:val="none"/>
              </w:rPr>
            </w:pPr>
            <w:r>
              <w:rPr>
                <w:rFonts w:hint="eastAsia" w:ascii="宋体" w:hAnsi="宋体" w:cs="Arial"/>
                <w:color w:val="auto"/>
                <w:sz w:val="20"/>
                <w:highlight w:val="none"/>
              </w:rPr>
              <w:t>食品加工与安全</w:t>
            </w:r>
          </w:p>
        </w:tc>
        <w:tc>
          <w:tcPr>
            <w:tcW w:w="3290" w:type="dxa"/>
            <w:vAlign w:val="center"/>
          </w:tcPr>
          <w:p>
            <w:pPr>
              <w:rPr>
                <w:rFonts w:ascii="宋体" w:hAnsi="宋体" w:cs="宋体"/>
                <w:color w:val="auto"/>
                <w:sz w:val="18"/>
                <w:szCs w:val="21"/>
                <w:highlight w:val="none"/>
              </w:rPr>
            </w:pPr>
            <w:r>
              <w:rPr>
                <w:rFonts w:hint="eastAsia" w:ascii="宋体" w:hAnsi="宋体" w:cs="宋体"/>
                <w:color w:val="auto"/>
                <w:sz w:val="18"/>
                <w:szCs w:val="21"/>
                <w:highlight w:val="none"/>
              </w:rPr>
              <w:t xml:space="preserve">① </w:t>
            </w:r>
            <w:r>
              <w:rPr>
                <w:rFonts w:ascii="宋体" w:hAnsi="宋体" w:cs="宋体"/>
                <w:color w:val="auto"/>
                <w:sz w:val="18"/>
                <w:szCs w:val="21"/>
                <w:highlight w:val="none"/>
              </w:rPr>
              <w:t>101</w:t>
            </w:r>
            <w:r>
              <w:rPr>
                <w:rFonts w:hint="eastAsia" w:ascii="宋体" w:hAnsi="宋体" w:cs="宋体"/>
                <w:color w:val="auto"/>
                <w:sz w:val="18"/>
                <w:szCs w:val="21"/>
                <w:highlight w:val="none"/>
              </w:rPr>
              <w:t>思想政治理论</w:t>
            </w:r>
          </w:p>
          <w:p>
            <w:pPr>
              <w:rPr>
                <w:rFonts w:ascii="宋体" w:hAnsi="宋体" w:cs="宋体"/>
                <w:color w:val="auto"/>
                <w:sz w:val="18"/>
                <w:szCs w:val="21"/>
                <w:highlight w:val="none"/>
              </w:rPr>
            </w:pPr>
            <w:r>
              <w:rPr>
                <w:rFonts w:hint="eastAsia" w:ascii="宋体" w:hAnsi="宋体" w:cs="宋体"/>
                <w:color w:val="auto"/>
                <w:sz w:val="18"/>
                <w:szCs w:val="21"/>
                <w:highlight w:val="none"/>
              </w:rPr>
              <w:t xml:space="preserve">② </w:t>
            </w:r>
            <w:r>
              <w:rPr>
                <w:rFonts w:ascii="宋体" w:hAnsi="宋体" w:cs="宋体"/>
                <w:color w:val="auto"/>
                <w:sz w:val="18"/>
                <w:szCs w:val="21"/>
                <w:highlight w:val="none"/>
              </w:rPr>
              <w:t>20</w:t>
            </w:r>
            <w:r>
              <w:rPr>
                <w:rFonts w:hint="eastAsia" w:ascii="宋体" w:hAnsi="宋体" w:cs="宋体"/>
                <w:color w:val="auto"/>
                <w:sz w:val="18"/>
                <w:szCs w:val="21"/>
                <w:highlight w:val="none"/>
              </w:rPr>
              <w:t>4</w:t>
            </w:r>
            <w:r>
              <w:rPr>
                <w:rFonts w:ascii="宋体" w:hAnsi="宋体" w:cs="宋体"/>
                <w:color w:val="auto"/>
                <w:sz w:val="18"/>
                <w:szCs w:val="21"/>
                <w:highlight w:val="none"/>
              </w:rPr>
              <w:t>英语</w:t>
            </w:r>
            <w:r>
              <w:rPr>
                <w:rFonts w:hint="eastAsia" w:ascii="宋体" w:hAnsi="宋体" w:cs="宋体"/>
                <w:color w:val="auto"/>
                <w:sz w:val="18"/>
                <w:szCs w:val="21"/>
                <w:highlight w:val="none"/>
              </w:rPr>
              <w:t>二</w:t>
            </w:r>
            <w:r>
              <w:rPr>
                <w:rFonts w:ascii="宋体" w:hAnsi="宋体" w:cs="宋体"/>
                <w:color w:val="auto"/>
                <w:sz w:val="18"/>
                <w:szCs w:val="21"/>
                <w:highlight w:val="none"/>
              </w:rPr>
              <w:t>或203日</w:t>
            </w:r>
            <w:r>
              <w:rPr>
                <w:rFonts w:hint="eastAsia" w:ascii="宋体" w:hAnsi="宋体" w:cs="宋体"/>
                <w:color w:val="auto"/>
                <w:sz w:val="18"/>
                <w:szCs w:val="21"/>
                <w:highlight w:val="none"/>
              </w:rPr>
              <w:t>语</w:t>
            </w:r>
          </w:p>
          <w:p>
            <w:pPr>
              <w:rPr>
                <w:rFonts w:ascii="宋体" w:hAnsi="宋体" w:cs="宋体"/>
                <w:color w:val="auto"/>
                <w:sz w:val="18"/>
                <w:szCs w:val="21"/>
                <w:highlight w:val="none"/>
              </w:rPr>
            </w:pPr>
            <w:r>
              <w:rPr>
                <w:rFonts w:hint="eastAsia" w:ascii="宋体" w:hAnsi="宋体" w:cs="宋体"/>
                <w:color w:val="auto"/>
                <w:sz w:val="18"/>
                <w:szCs w:val="21"/>
                <w:highlight w:val="none"/>
              </w:rPr>
              <w:t>③ 341农业知识综合三（食品）</w:t>
            </w:r>
          </w:p>
          <w:p>
            <w:pPr>
              <w:rPr>
                <w:rFonts w:ascii="宋体" w:hAnsi="宋体" w:cs="宋体"/>
                <w:color w:val="auto"/>
                <w:sz w:val="18"/>
                <w:szCs w:val="21"/>
                <w:highlight w:val="none"/>
              </w:rPr>
            </w:pPr>
            <w:r>
              <w:rPr>
                <w:rFonts w:hint="eastAsia" w:ascii="宋体" w:hAnsi="宋体" w:cs="宋体"/>
                <w:color w:val="auto"/>
                <w:sz w:val="18"/>
                <w:szCs w:val="21"/>
                <w:highlight w:val="none"/>
              </w:rPr>
              <w:t xml:space="preserve">④ </w:t>
            </w:r>
            <w:r>
              <w:rPr>
                <w:rFonts w:ascii="宋体" w:hAnsi="宋体" w:cs="宋体"/>
                <w:color w:val="auto"/>
                <w:sz w:val="18"/>
                <w:szCs w:val="21"/>
                <w:highlight w:val="none"/>
              </w:rPr>
              <w:t>81</w:t>
            </w:r>
            <w:r>
              <w:rPr>
                <w:rFonts w:hint="eastAsia" w:ascii="宋体" w:hAnsi="宋体" w:cs="宋体"/>
                <w:color w:val="auto"/>
                <w:sz w:val="18"/>
                <w:szCs w:val="21"/>
                <w:highlight w:val="none"/>
              </w:rPr>
              <w:t>5</w:t>
            </w:r>
            <w:r>
              <w:rPr>
                <w:rFonts w:ascii="宋体" w:hAnsi="宋体" w:cs="宋体"/>
                <w:color w:val="auto"/>
                <w:sz w:val="18"/>
                <w:szCs w:val="21"/>
                <w:highlight w:val="none"/>
              </w:rPr>
              <w:t>食品微生物学及食品工程原理</w:t>
            </w:r>
          </w:p>
        </w:tc>
        <w:tc>
          <w:tcPr>
            <w:tcW w:w="1831" w:type="dxa"/>
            <w:vAlign w:val="center"/>
          </w:tcPr>
          <w:p>
            <w:pPr>
              <w:pStyle w:val="4"/>
              <w:ind w:firstLine="120" w:firstLineChars="50"/>
              <w:rPr>
                <w:color w:val="auto"/>
                <w:sz w:val="24"/>
                <w:szCs w:val="24"/>
                <w:highlight w:val="none"/>
              </w:rPr>
            </w:pPr>
            <w:r>
              <w:rPr>
                <w:rFonts w:hint="eastAsia"/>
                <w:color w:val="auto"/>
                <w:sz w:val="24"/>
                <w:szCs w:val="24"/>
                <w:highlight w:val="none"/>
              </w:rPr>
              <w:t>农业</w:t>
            </w:r>
          </w:p>
        </w:tc>
        <w:tc>
          <w:tcPr>
            <w:tcW w:w="2431" w:type="dxa"/>
            <w:vAlign w:val="center"/>
          </w:tcPr>
          <w:p>
            <w:pPr>
              <w:jc w:val="center"/>
              <w:rPr>
                <w:color w:val="auto"/>
                <w:sz w:val="18"/>
                <w:szCs w:val="18"/>
                <w:highlight w:val="none"/>
              </w:rPr>
            </w:pPr>
            <w:r>
              <w:rPr>
                <w:rFonts w:hint="eastAsia"/>
                <w:color w:val="auto"/>
                <w:sz w:val="18"/>
                <w:szCs w:val="18"/>
                <w:highlight w:val="none"/>
              </w:rPr>
              <w:t>食品工艺学（乳品、肉品、果蔬、农产）</w:t>
            </w:r>
          </w:p>
          <w:p>
            <w:pPr>
              <w:jc w:val="center"/>
              <w:rPr>
                <w:rFonts w:ascii="宋体" w:hAnsi="宋体"/>
                <w:color w:val="auto"/>
                <w:sz w:val="18"/>
                <w:szCs w:val="18"/>
                <w:highlight w:val="none"/>
              </w:rPr>
            </w:pPr>
            <w:r>
              <w:rPr>
                <w:rFonts w:hint="eastAsia"/>
                <w:color w:val="auto"/>
                <w:sz w:val="18"/>
                <w:szCs w:val="18"/>
                <w:highlight w:val="none"/>
              </w:rPr>
              <w:t>加试科目：1.食品机械与设备 2.食品化学</w:t>
            </w:r>
          </w:p>
        </w:tc>
      </w:tr>
    </w:tbl>
    <w:p>
      <w:pPr>
        <w:rPr>
          <w:color w:val="auto"/>
          <w:highlight w:val="none"/>
        </w:rPr>
      </w:pPr>
    </w:p>
    <w:p>
      <w:pPr>
        <w:rPr>
          <w:color w:val="auto"/>
          <w:highlight w:val="none"/>
        </w:rPr>
      </w:pPr>
    </w:p>
    <w:sectPr>
      <w:footerReference r:id="rId3" w:type="default"/>
      <w:footerReference r:id="rId4" w:type="even"/>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黑体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t>9</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1CDEA"/>
    <w:multiLevelType w:val="singleLevel"/>
    <w:tmpl w:val="AD01CDEA"/>
    <w:lvl w:ilvl="0" w:tentative="0">
      <w:start w:val="1"/>
      <w:numFmt w:val="decimal"/>
      <w:suff w:val="space"/>
      <w:lvlText w:val="（%1."/>
      <w:lvlJc w:val="left"/>
      <w:rPr>
        <w:rFonts w:hint="default"/>
        <w:color w:val="auto"/>
      </w:rPr>
    </w:lvl>
  </w:abstractNum>
  <w:abstractNum w:abstractNumId="1">
    <w:nsid w:val="AD1D9D50"/>
    <w:multiLevelType w:val="singleLevel"/>
    <w:tmpl w:val="AD1D9D50"/>
    <w:lvl w:ilvl="0" w:tentative="0">
      <w:start w:val="1"/>
      <w:numFmt w:val="decimal"/>
      <w:suff w:val="space"/>
      <w:lvlText w:val="（%1."/>
      <w:lvlJc w:val="left"/>
      <w:rPr>
        <w:rFonts w:hint="default"/>
        <w:color w:val="auto"/>
      </w:rPr>
    </w:lvl>
  </w:abstractNum>
  <w:abstractNum w:abstractNumId="2">
    <w:nsid w:val="B3FAD425"/>
    <w:multiLevelType w:val="singleLevel"/>
    <w:tmpl w:val="B3FAD425"/>
    <w:lvl w:ilvl="0" w:tentative="0">
      <w:start w:val="1"/>
      <w:numFmt w:val="decimal"/>
      <w:lvlText w:val="（%1."/>
      <w:lvlJc w:val="left"/>
      <w:pPr>
        <w:tabs>
          <w:tab w:val="left" w:pos="312"/>
        </w:tabs>
      </w:pPr>
    </w:lvl>
  </w:abstractNum>
  <w:abstractNum w:abstractNumId="3">
    <w:nsid w:val="D7EE62AA"/>
    <w:multiLevelType w:val="singleLevel"/>
    <w:tmpl w:val="D7EE62AA"/>
    <w:lvl w:ilvl="0" w:tentative="0">
      <w:start w:val="1"/>
      <w:numFmt w:val="decimal"/>
      <w:suff w:val="space"/>
      <w:lvlText w:val="（%1."/>
      <w:lvlJc w:val="left"/>
      <w:rPr>
        <w:rFonts w:hint="default"/>
        <w:color w:val="auto"/>
      </w:rPr>
    </w:lvl>
  </w:abstractNum>
  <w:abstractNum w:abstractNumId="4">
    <w:nsid w:val="200F2C66"/>
    <w:multiLevelType w:val="singleLevel"/>
    <w:tmpl w:val="200F2C66"/>
    <w:lvl w:ilvl="0" w:tentative="0">
      <w:start w:val="1"/>
      <w:numFmt w:val="decimal"/>
      <w:suff w:val="space"/>
      <w:lvlText w:val="（%1."/>
      <w:lvlJc w:val="left"/>
      <w:rPr>
        <w:rFonts w:hint="default"/>
        <w:color w:val="auto"/>
      </w:rPr>
    </w:lvl>
  </w:abstractNum>
  <w:abstractNum w:abstractNumId="5">
    <w:nsid w:val="5CE2F9B3"/>
    <w:multiLevelType w:val="singleLevel"/>
    <w:tmpl w:val="5CE2F9B3"/>
    <w:lvl w:ilvl="0" w:tentative="0">
      <w:start w:val="1"/>
      <w:numFmt w:val="decimal"/>
      <w:suff w:val="space"/>
      <w:lvlText w:val="（%1."/>
      <w:lvlJc w:val="left"/>
      <w:rPr>
        <w:rFonts w:hint="default"/>
        <w:color w:val="auto"/>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WUyOGY4OWQ2ODEzMGM2ZmQ4NDU3ZWMxOGNhM2QifQ=="/>
  </w:docVars>
  <w:rsids>
    <w:rsidRoot w:val="00840391"/>
    <w:rsid w:val="0007395C"/>
    <w:rsid w:val="000A2493"/>
    <w:rsid w:val="000B4664"/>
    <w:rsid w:val="001155A2"/>
    <w:rsid w:val="00125861"/>
    <w:rsid w:val="001E2477"/>
    <w:rsid w:val="002727A8"/>
    <w:rsid w:val="002D1A55"/>
    <w:rsid w:val="002E6200"/>
    <w:rsid w:val="0034658C"/>
    <w:rsid w:val="00444EFF"/>
    <w:rsid w:val="00556DB2"/>
    <w:rsid w:val="00621F4A"/>
    <w:rsid w:val="006332E2"/>
    <w:rsid w:val="0066377E"/>
    <w:rsid w:val="00700A6C"/>
    <w:rsid w:val="00766CD9"/>
    <w:rsid w:val="007834A8"/>
    <w:rsid w:val="007C7379"/>
    <w:rsid w:val="00840391"/>
    <w:rsid w:val="0087167F"/>
    <w:rsid w:val="00882F26"/>
    <w:rsid w:val="008A23C5"/>
    <w:rsid w:val="00922B5A"/>
    <w:rsid w:val="009D4A9E"/>
    <w:rsid w:val="009D6847"/>
    <w:rsid w:val="00A53D24"/>
    <w:rsid w:val="00A60358"/>
    <w:rsid w:val="00A7545A"/>
    <w:rsid w:val="00A84441"/>
    <w:rsid w:val="00B0395E"/>
    <w:rsid w:val="00BC159C"/>
    <w:rsid w:val="00C252A0"/>
    <w:rsid w:val="00CE12B7"/>
    <w:rsid w:val="00D54CEA"/>
    <w:rsid w:val="00E63959"/>
    <w:rsid w:val="00F92948"/>
    <w:rsid w:val="00FB455A"/>
    <w:rsid w:val="010351AA"/>
    <w:rsid w:val="013D1D61"/>
    <w:rsid w:val="01B23C6D"/>
    <w:rsid w:val="01D1200E"/>
    <w:rsid w:val="01D16D1F"/>
    <w:rsid w:val="01D57487"/>
    <w:rsid w:val="01E04836"/>
    <w:rsid w:val="021B7022"/>
    <w:rsid w:val="02386A74"/>
    <w:rsid w:val="024E3999"/>
    <w:rsid w:val="02685FAB"/>
    <w:rsid w:val="02BE3A7E"/>
    <w:rsid w:val="02E16AAA"/>
    <w:rsid w:val="02E505A8"/>
    <w:rsid w:val="02F75B09"/>
    <w:rsid w:val="02FA2CC7"/>
    <w:rsid w:val="03086AA8"/>
    <w:rsid w:val="03125643"/>
    <w:rsid w:val="03132143"/>
    <w:rsid w:val="03210D73"/>
    <w:rsid w:val="03266E22"/>
    <w:rsid w:val="033E3F3C"/>
    <w:rsid w:val="036B3291"/>
    <w:rsid w:val="03924239"/>
    <w:rsid w:val="03983DE3"/>
    <w:rsid w:val="03B97942"/>
    <w:rsid w:val="03E02F1A"/>
    <w:rsid w:val="03F54DC1"/>
    <w:rsid w:val="041D71DE"/>
    <w:rsid w:val="043E30F9"/>
    <w:rsid w:val="044C6CA3"/>
    <w:rsid w:val="04853F30"/>
    <w:rsid w:val="04891E6A"/>
    <w:rsid w:val="049342F8"/>
    <w:rsid w:val="04BD14C3"/>
    <w:rsid w:val="04D30654"/>
    <w:rsid w:val="04F31864"/>
    <w:rsid w:val="05007DE0"/>
    <w:rsid w:val="05282EDA"/>
    <w:rsid w:val="055B23A3"/>
    <w:rsid w:val="055B6239"/>
    <w:rsid w:val="058B00B6"/>
    <w:rsid w:val="05C573A3"/>
    <w:rsid w:val="05E15A07"/>
    <w:rsid w:val="05F51394"/>
    <w:rsid w:val="05FF446D"/>
    <w:rsid w:val="061C78CD"/>
    <w:rsid w:val="064820FB"/>
    <w:rsid w:val="067340F4"/>
    <w:rsid w:val="067D59FE"/>
    <w:rsid w:val="070E311F"/>
    <w:rsid w:val="07615541"/>
    <w:rsid w:val="07623408"/>
    <w:rsid w:val="07827263"/>
    <w:rsid w:val="0784153A"/>
    <w:rsid w:val="078E44CF"/>
    <w:rsid w:val="07E47B32"/>
    <w:rsid w:val="07E8477C"/>
    <w:rsid w:val="08487438"/>
    <w:rsid w:val="085A5AA5"/>
    <w:rsid w:val="08634A08"/>
    <w:rsid w:val="087E15BA"/>
    <w:rsid w:val="088D1EF6"/>
    <w:rsid w:val="08E22F32"/>
    <w:rsid w:val="08E26897"/>
    <w:rsid w:val="08F3470A"/>
    <w:rsid w:val="09225B1E"/>
    <w:rsid w:val="092810F9"/>
    <w:rsid w:val="0A0A2E1E"/>
    <w:rsid w:val="0A0D6CC3"/>
    <w:rsid w:val="0A144CDD"/>
    <w:rsid w:val="0A60366D"/>
    <w:rsid w:val="0A694CE4"/>
    <w:rsid w:val="0A7A594D"/>
    <w:rsid w:val="0A9528A7"/>
    <w:rsid w:val="0A9761E0"/>
    <w:rsid w:val="0AC32E94"/>
    <w:rsid w:val="0AE46D86"/>
    <w:rsid w:val="0AE85ED7"/>
    <w:rsid w:val="0B01238F"/>
    <w:rsid w:val="0B055A64"/>
    <w:rsid w:val="0B1A5FC4"/>
    <w:rsid w:val="0B22304D"/>
    <w:rsid w:val="0B23696A"/>
    <w:rsid w:val="0B294CA0"/>
    <w:rsid w:val="0B8A4EAD"/>
    <w:rsid w:val="0B997DBC"/>
    <w:rsid w:val="0BB24A1D"/>
    <w:rsid w:val="0BD16154"/>
    <w:rsid w:val="0BD5530E"/>
    <w:rsid w:val="0BDA2FCB"/>
    <w:rsid w:val="0BDC5465"/>
    <w:rsid w:val="0BE20F4D"/>
    <w:rsid w:val="0BE57C96"/>
    <w:rsid w:val="0C0C2750"/>
    <w:rsid w:val="0C1E10EA"/>
    <w:rsid w:val="0C347AEB"/>
    <w:rsid w:val="0C356E7F"/>
    <w:rsid w:val="0C491578"/>
    <w:rsid w:val="0C535DFE"/>
    <w:rsid w:val="0C7E43E3"/>
    <w:rsid w:val="0CA710DF"/>
    <w:rsid w:val="0CB56F14"/>
    <w:rsid w:val="0CE11A3A"/>
    <w:rsid w:val="0D363FBB"/>
    <w:rsid w:val="0D415A09"/>
    <w:rsid w:val="0D5A35A0"/>
    <w:rsid w:val="0D6D20DF"/>
    <w:rsid w:val="0D7F65B3"/>
    <w:rsid w:val="0E181BE2"/>
    <w:rsid w:val="0E6C5A21"/>
    <w:rsid w:val="0E7E144A"/>
    <w:rsid w:val="0E82124B"/>
    <w:rsid w:val="0E8F5D32"/>
    <w:rsid w:val="0E9150C9"/>
    <w:rsid w:val="0EE35569"/>
    <w:rsid w:val="0F477750"/>
    <w:rsid w:val="0F4D0C52"/>
    <w:rsid w:val="0F535B18"/>
    <w:rsid w:val="0F7906D0"/>
    <w:rsid w:val="0FC70A06"/>
    <w:rsid w:val="0FCD74B7"/>
    <w:rsid w:val="0FD10E7C"/>
    <w:rsid w:val="0FD6424E"/>
    <w:rsid w:val="0FE621E8"/>
    <w:rsid w:val="0FEB5939"/>
    <w:rsid w:val="1014101A"/>
    <w:rsid w:val="10371CE2"/>
    <w:rsid w:val="106F4CDB"/>
    <w:rsid w:val="109350BE"/>
    <w:rsid w:val="10D33DA9"/>
    <w:rsid w:val="10F0270A"/>
    <w:rsid w:val="10F42D4A"/>
    <w:rsid w:val="10FE4EBB"/>
    <w:rsid w:val="11034D52"/>
    <w:rsid w:val="111F68B8"/>
    <w:rsid w:val="112762A4"/>
    <w:rsid w:val="117E6CA5"/>
    <w:rsid w:val="11AA5125"/>
    <w:rsid w:val="120023FE"/>
    <w:rsid w:val="124F7E75"/>
    <w:rsid w:val="12572058"/>
    <w:rsid w:val="129A413A"/>
    <w:rsid w:val="129E5CE0"/>
    <w:rsid w:val="12F42191"/>
    <w:rsid w:val="13061430"/>
    <w:rsid w:val="13130C3B"/>
    <w:rsid w:val="13290778"/>
    <w:rsid w:val="133D6A48"/>
    <w:rsid w:val="13B9319D"/>
    <w:rsid w:val="13B95DAB"/>
    <w:rsid w:val="13C0327B"/>
    <w:rsid w:val="13E030DE"/>
    <w:rsid w:val="13FB4BE1"/>
    <w:rsid w:val="1404147C"/>
    <w:rsid w:val="141226C9"/>
    <w:rsid w:val="143825F0"/>
    <w:rsid w:val="14533F14"/>
    <w:rsid w:val="147C7A83"/>
    <w:rsid w:val="14956C26"/>
    <w:rsid w:val="14B62901"/>
    <w:rsid w:val="14C05900"/>
    <w:rsid w:val="14C4591D"/>
    <w:rsid w:val="14D41D7D"/>
    <w:rsid w:val="14F73869"/>
    <w:rsid w:val="15177D5B"/>
    <w:rsid w:val="156842A3"/>
    <w:rsid w:val="15E66414"/>
    <w:rsid w:val="15E70AFD"/>
    <w:rsid w:val="15EE068D"/>
    <w:rsid w:val="15F2573F"/>
    <w:rsid w:val="1663127F"/>
    <w:rsid w:val="16665030"/>
    <w:rsid w:val="1677656F"/>
    <w:rsid w:val="16820F76"/>
    <w:rsid w:val="16B22AD9"/>
    <w:rsid w:val="16F065DE"/>
    <w:rsid w:val="170F013E"/>
    <w:rsid w:val="175742F6"/>
    <w:rsid w:val="175A0978"/>
    <w:rsid w:val="176C3651"/>
    <w:rsid w:val="17804F4D"/>
    <w:rsid w:val="17D35F51"/>
    <w:rsid w:val="183415C3"/>
    <w:rsid w:val="184321DD"/>
    <w:rsid w:val="18475E6C"/>
    <w:rsid w:val="186170F4"/>
    <w:rsid w:val="188633AC"/>
    <w:rsid w:val="189C5269"/>
    <w:rsid w:val="18A5179C"/>
    <w:rsid w:val="18F93106"/>
    <w:rsid w:val="193D06D9"/>
    <w:rsid w:val="19852AB6"/>
    <w:rsid w:val="19BD2140"/>
    <w:rsid w:val="19C86173"/>
    <w:rsid w:val="19CA6108"/>
    <w:rsid w:val="1A3C74BB"/>
    <w:rsid w:val="1A552A9E"/>
    <w:rsid w:val="1A7D28B7"/>
    <w:rsid w:val="1A8E538A"/>
    <w:rsid w:val="1A967D0E"/>
    <w:rsid w:val="1A9A4A5E"/>
    <w:rsid w:val="1AEF7A20"/>
    <w:rsid w:val="1B1219E7"/>
    <w:rsid w:val="1B1250B1"/>
    <w:rsid w:val="1B403C88"/>
    <w:rsid w:val="1B565763"/>
    <w:rsid w:val="1B8E6A1D"/>
    <w:rsid w:val="1BBA701F"/>
    <w:rsid w:val="1BE3143B"/>
    <w:rsid w:val="1C16001B"/>
    <w:rsid w:val="1C2022D8"/>
    <w:rsid w:val="1CA5371F"/>
    <w:rsid w:val="1CD71F38"/>
    <w:rsid w:val="1CDE74C1"/>
    <w:rsid w:val="1CF815EE"/>
    <w:rsid w:val="1D3F4455"/>
    <w:rsid w:val="1DB433D3"/>
    <w:rsid w:val="1DBF1261"/>
    <w:rsid w:val="1DE5785C"/>
    <w:rsid w:val="1E0566C5"/>
    <w:rsid w:val="1E5D5A1D"/>
    <w:rsid w:val="1E670324"/>
    <w:rsid w:val="1E6F631A"/>
    <w:rsid w:val="1EA80048"/>
    <w:rsid w:val="1EB4403D"/>
    <w:rsid w:val="1EC57816"/>
    <w:rsid w:val="1EF14469"/>
    <w:rsid w:val="1F104209"/>
    <w:rsid w:val="1F2E5690"/>
    <w:rsid w:val="1F9730C2"/>
    <w:rsid w:val="1F9F7FD7"/>
    <w:rsid w:val="1FAC08E0"/>
    <w:rsid w:val="1FBF278C"/>
    <w:rsid w:val="1FC462C6"/>
    <w:rsid w:val="1FDB2B28"/>
    <w:rsid w:val="20235171"/>
    <w:rsid w:val="20373C27"/>
    <w:rsid w:val="20562E54"/>
    <w:rsid w:val="205826F2"/>
    <w:rsid w:val="207D7AAC"/>
    <w:rsid w:val="20973802"/>
    <w:rsid w:val="20980B5A"/>
    <w:rsid w:val="20BD5195"/>
    <w:rsid w:val="20CE0DFD"/>
    <w:rsid w:val="20DB0C6B"/>
    <w:rsid w:val="2106441C"/>
    <w:rsid w:val="210F43AB"/>
    <w:rsid w:val="212D3FB9"/>
    <w:rsid w:val="2169347D"/>
    <w:rsid w:val="218A7094"/>
    <w:rsid w:val="21C36C8D"/>
    <w:rsid w:val="2219440B"/>
    <w:rsid w:val="224E5AE2"/>
    <w:rsid w:val="2265419D"/>
    <w:rsid w:val="22717D6E"/>
    <w:rsid w:val="229C41A7"/>
    <w:rsid w:val="22AD4A7C"/>
    <w:rsid w:val="22C42CD2"/>
    <w:rsid w:val="22C82A9C"/>
    <w:rsid w:val="22CA660D"/>
    <w:rsid w:val="23040BE2"/>
    <w:rsid w:val="230C75B0"/>
    <w:rsid w:val="2314260A"/>
    <w:rsid w:val="231E790C"/>
    <w:rsid w:val="23687972"/>
    <w:rsid w:val="237B69C1"/>
    <w:rsid w:val="23A61E8E"/>
    <w:rsid w:val="23F47C7B"/>
    <w:rsid w:val="24102C81"/>
    <w:rsid w:val="24504F9D"/>
    <w:rsid w:val="245E28F5"/>
    <w:rsid w:val="247E0B78"/>
    <w:rsid w:val="24CF0D1F"/>
    <w:rsid w:val="24E16F81"/>
    <w:rsid w:val="251536F9"/>
    <w:rsid w:val="25166B94"/>
    <w:rsid w:val="25195552"/>
    <w:rsid w:val="25C062C5"/>
    <w:rsid w:val="25C459C8"/>
    <w:rsid w:val="26075186"/>
    <w:rsid w:val="26262334"/>
    <w:rsid w:val="263D4820"/>
    <w:rsid w:val="265F3FA1"/>
    <w:rsid w:val="266F24EF"/>
    <w:rsid w:val="267C2F67"/>
    <w:rsid w:val="26E52C28"/>
    <w:rsid w:val="271F6946"/>
    <w:rsid w:val="27306653"/>
    <w:rsid w:val="273E668C"/>
    <w:rsid w:val="277D5407"/>
    <w:rsid w:val="278258BC"/>
    <w:rsid w:val="27A24B85"/>
    <w:rsid w:val="27A73DA1"/>
    <w:rsid w:val="27B01DE5"/>
    <w:rsid w:val="27C052F3"/>
    <w:rsid w:val="27CB5E89"/>
    <w:rsid w:val="27D275FA"/>
    <w:rsid w:val="27DD0EBD"/>
    <w:rsid w:val="28013F40"/>
    <w:rsid w:val="281D6FB2"/>
    <w:rsid w:val="28374D67"/>
    <w:rsid w:val="283B4FC7"/>
    <w:rsid w:val="286D1F54"/>
    <w:rsid w:val="287521E2"/>
    <w:rsid w:val="28A53F74"/>
    <w:rsid w:val="28BE1833"/>
    <w:rsid w:val="28CA5E82"/>
    <w:rsid w:val="28E2021C"/>
    <w:rsid w:val="2913379A"/>
    <w:rsid w:val="29177CF2"/>
    <w:rsid w:val="291956FD"/>
    <w:rsid w:val="29262308"/>
    <w:rsid w:val="294B488F"/>
    <w:rsid w:val="29CE5AA6"/>
    <w:rsid w:val="29D12EA4"/>
    <w:rsid w:val="29FE2CD8"/>
    <w:rsid w:val="2A307B20"/>
    <w:rsid w:val="2A3B5855"/>
    <w:rsid w:val="2A60122B"/>
    <w:rsid w:val="2AB5124A"/>
    <w:rsid w:val="2B033E75"/>
    <w:rsid w:val="2B530D68"/>
    <w:rsid w:val="2B577D1D"/>
    <w:rsid w:val="2B8A0091"/>
    <w:rsid w:val="2B91227C"/>
    <w:rsid w:val="2BAC1E0E"/>
    <w:rsid w:val="2BB8576F"/>
    <w:rsid w:val="2BB9061E"/>
    <w:rsid w:val="2BC119EC"/>
    <w:rsid w:val="2C5B0D2F"/>
    <w:rsid w:val="2C986E03"/>
    <w:rsid w:val="2CA16D8C"/>
    <w:rsid w:val="2CCC7A18"/>
    <w:rsid w:val="2CE32CA6"/>
    <w:rsid w:val="2D08275F"/>
    <w:rsid w:val="2D207C0B"/>
    <w:rsid w:val="2D3F5E7D"/>
    <w:rsid w:val="2D4B4889"/>
    <w:rsid w:val="2D86130C"/>
    <w:rsid w:val="2D887189"/>
    <w:rsid w:val="2DA93E4C"/>
    <w:rsid w:val="2DD8155A"/>
    <w:rsid w:val="2DE65DBC"/>
    <w:rsid w:val="2DEF61E9"/>
    <w:rsid w:val="2DF10B53"/>
    <w:rsid w:val="2DFD4BAB"/>
    <w:rsid w:val="2E347076"/>
    <w:rsid w:val="2E3D769E"/>
    <w:rsid w:val="2E741252"/>
    <w:rsid w:val="2E9966F9"/>
    <w:rsid w:val="2EB56BD4"/>
    <w:rsid w:val="2EB86396"/>
    <w:rsid w:val="2EE76B5C"/>
    <w:rsid w:val="2F00729A"/>
    <w:rsid w:val="2F353742"/>
    <w:rsid w:val="2F6A7007"/>
    <w:rsid w:val="2F7D5935"/>
    <w:rsid w:val="2F807842"/>
    <w:rsid w:val="2FCA46BE"/>
    <w:rsid w:val="2FD03541"/>
    <w:rsid w:val="2FDA4A91"/>
    <w:rsid w:val="2FDB2CCA"/>
    <w:rsid w:val="300B7928"/>
    <w:rsid w:val="301C6D6A"/>
    <w:rsid w:val="30395B85"/>
    <w:rsid w:val="303D128D"/>
    <w:rsid w:val="30464337"/>
    <w:rsid w:val="30561BD6"/>
    <w:rsid w:val="307D2FC7"/>
    <w:rsid w:val="30806B59"/>
    <w:rsid w:val="30AB591A"/>
    <w:rsid w:val="30BF49A9"/>
    <w:rsid w:val="30C15EC6"/>
    <w:rsid w:val="30E63EAE"/>
    <w:rsid w:val="3110213E"/>
    <w:rsid w:val="31104D9E"/>
    <w:rsid w:val="31356181"/>
    <w:rsid w:val="314D3008"/>
    <w:rsid w:val="316D3DF6"/>
    <w:rsid w:val="3171650C"/>
    <w:rsid w:val="31724214"/>
    <w:rsid w:val="31AF1D94"/>
    <w:rsid w:val="31B71515"/>
    <w:rsid w:val="31CA33C7"/>
    <w:rsid w:val="31DB28E5"/>
    <w:rsid w:val="31E02314"/>
    <w:rsid w:val="32316122"/>
    <w:rsid w:val="3236680E"/>
    <w:rsid w:val="328C0715"/>
    <w:rsid w:val="3296172C"/>
    <w:rsid w:val="32C33D40"/>
    <w:rsid w:val="332F4D8C"/>
    <w:rsid w:val="336330D7"/>
    <w:rsid w:val="336C33F5"/>
    <w:rsid w:val="33B327A0"/>
    <w:rsid w:val="33B91A48"/>
    <w:rsid w:val="33EB38A5"/>
    <w:rsid w:val="33F4482B"/>
    <w:rsid w:val="33FA164F"/>
    <w:rsid w:val="34605DC5"/>
    <w:rsid w:val="348732DF"/>
    <w:rsid w:val="34AF7531"/>
    <w:rsid w:val="34D43778"/>
    <w:rsid w:val="34E010E6"/>
    <w:rsid w:val="34F57E66"/>
    <w:rsid w:val="34FA0C20"/>
    <w:rsid w:val="35094762"/>
    <w:rsid w:val="351A1445"/>
    <w:rsid w:val="352E3243"/>
    <w:rsid w:val="35402332"/>
    <w:rsid w:val="35827B9D"/>
    <w:rsid w:val="359015DC"/>
    <w:rsid w:val="35B77AD4"/>
    <w:rsid w:val="36340AB4"/>
    <w:rsid w:val="364D0D4A"/>
    <w:rsid w:val="365B705D"/>
    <w:rsid w:val="365F6362"/>
    <w:rsid w:val="368E0C51"/>
    <w:rsid w:val="36C10ADC"/>
    <w:rsid w:val="36C85B7D"/>
    <w:rsid w:val="36E83C01"/>
    <w:rsid w:val="371961E1"/>
    <w:rsid w:val="373A140B"/>
    <w:rsid w:val="373B1442"/>
    <w:rsid w:val="374B7957"/>
    <w:rsid w:val="37566757"/>
    <w:rsid w:val="37797999"/>
    <w:rsid w:val="379A16BD"/>
    <w:rsid w:val="37C31E92"/>
    <w:rsid w:val="37EA5873"/>
    <w:rsid w:val="38286CC9"/>
    <w:rsid w:val="38361571"/>
    <w:rsid w:val="3843037E"/>
    <w:rsid w:val="385603BD"/>
    <w:rsid w:val="386731C1"/>
    <w:rsid w:val="388347AF"/>
    <w:rsid w:val="388A1731"/>
    <w:rsid w:val="38A125BE"/>
    <w:rsid w:val="38CE2F96"/>
    <w:rsid w:val="38EF69CA"/>
    <w:rsid w:val="39030A9D"/>
    <w:rsid w:val="39494233"/>
    <w:rsid w:val="39A9208B"/>
    <w:rsid w:val="39BE3DA7"/>
    <w:rsid w:val="39F61E1E"/>
    <w:rsid w:val="3A246BBF"/>
    <w:rsid w:val="3A2C2D7A"/>
    <w:rsid w:val="3A3349A4"/>
    <w:rsid w:val="3A5E2E76"/>
    <w:rsid w:val="3A631135"/>
    <w:rsid w:val="3A683CF4"/>
    <w:rsid w:val="3A6C6453"/>
    <w:rsid w:val="3A7E66D5"/>
    <w:rsid w:val="3AB21A59"/>
    <w:rsid w:val="3ABF1B55"/>
    <w:rsid w:val="3AD15C53"/>
    <w:rsid w:val="3AD94130"/>
    <w:rsid w:val="3ADF228B"/>
    <w:rsid w:val="3B3B6D13"/>
    <w:rsid w:val="3B53405D"/>
    <w:rsid w:val="3B6217B6"/>
    <w:rsid w:val="3B764722"/>
    <w:rsid w:val="3BC33F5A"/>
    <w:rsid w:val="3BEA2484"/>
    <w:rsid w:val="3C37674C"/>
    <w:rsid w:val="3C6E54EC"/>
    <w:rsid w:val="3C7C24B8"/>
    <w:rsid w:val="3C8025FC"/>
    <w:rsid w:val="3C9C2837"/>
    <w:rsid w:val="3C9E076F"/>
    <w:rsid w:val="3CA202DF"/>
    <w:rsid w:val="3CBC223F"/>
    <w:rsid w:val="3CD36F28"/>
    <w:rsid w:val="3CDB50AA"/>
    <w:rsid w:val="3D307A2D"/>
    <w:rsid w:val="3D3F6F8E"/>
    <w:rsid w:val="3D556934"/>
    <w:rsid w:val="3D6E1622"/>
    <w:rsid w:val="3D6F24A1"/>
    <w:rsid w:val="3DE56C4E"/>
    <w:rsid w:val="3DE9058A"/>
    <w:rsid w:val="3E021D80"/>
    <w:rsid w:val="3E583008"/>
    <w:rsid w:val="3E6F38A3"/>
    <w:rsid w:val="3EA02B31"/>
    <w:rsid w:val="3F0A23E2"/>
    <w:rsid w:val="3F244A6B"/>
    <w:rsid w:val="3F275F2C"/>
    <w:rsid w:val="3F4B15CB"/>
    <w:rsid w:val="3F6E0204"/>
    <w:rsid w:val="3FAC6390"/>
    <w:rsid w:val="3FD16927"/>
    <w:rsid w:val="3FDC1125"/>
    <w:rsid w:val="3FE540C5"/>
    <w:rsid w:val="40006081"/>
    <w:rsid w:val="40347DB8"/>
    <w:rsid w:val="40A600F9"/>
    <w:rsid w:val="40DC002A"/>
    <w:rsid w:val="40E25217"/>
    <w:rsid w:val="414B40AF"/>
    <w:rsid w:val="41823CF4"/>
    <w:rsid w:val="41D00E47"/>
    <w:rsid w:val="4205724B"/>
    <w:rsid w:val="423A63D8"/>
    <w:rsid w:val="423C1CEE"/>
    <w:rsid w:val="424F5608"/>
    <w:rsid w:val="42520E7F"/>
    <w:rsid w:val="426F6C52"/>
    <w:rsid w:val="429A6A15"/>
    <w:rsid w:val="42AD20F3"/>
    <w:rsid w:val="42B64D5E"/>
    <w:rsid w:val="42D754E5"/>
    <w:rsid w:val="42E77E0E"/>
    <w:rsid w:val="42F31B22"/>
    <w:rsid w:val="42F83440"/>
    <w:rsid w:val="430B1F72"/>
    <w:rsid w:val="43210EE4"/>
    <w:rsid w:val="43235EA6"/>
    <w:rsid w:val="432C41AD"/>
    <w:rsid w:val="434E1350"/>
    <w:rsid w:val="438C2A15"/>
    <w:rsid w:val="43A40782"/>
    <w:rsid w:val="43CB5D6E"/>
    <w:rsid w:val="440A72B9"/>
    <w:rsid w:val="441829A6"/>
    <w:rsid w:val="44196A0D"/>
    <w:rsid w:val="442B0911"/>
    <w:rsid w:val="442D124F"/>
    <w:rsid w:val="44354FA1"/>
    <w:rsid w:val="443716AE"/>
    <w:rsid w:val="447669D0"/>
    <w:rsid w:val="44B20280"/>
    <w:rsid w:val="44B3365E"/>
    <w:rsid w:val="44D17684"/>
    <w:rsid w:val="44E60574"/>
    <w:rsid w:val="450F1438"/>
    <w:rsid w:val="451D674C"/>
    <w:rsid w:val="4568753B"/>
    <w:rsid w:val="45903FB5"/>
    <w:rsid w:val="459E439A"/>
    <w:rsid w:val="45C142B9"/>
    <w:rsid w:val="45D43FEC"/>
    <w:rsid w:val="45FC7FCC"/>
    <w:rsid w:val="46162856"/>
    <w:rsid w:val="46C34143"/>
    <w:rsid w:val="46C93183"/>
    <w:rsid w:val="47026AE1"/>
    <w:rsid w:val="471338E6"/>
    <w:rsid w:val="47232677"/>
    <w:rsid w:val="478B4B7E"/>
    <w:rsid w:val="47AB5220"/>
    <w:rsid w:val="47E266B2"/>
    <w:rsid w:val="47F778B6"/>
    <w:rsid w:val="480B0CF6"/>
    <w:rsid w:val="48402B27"/>
    <w:rsid w:val="48683024"/>
    <w:rsid w:val="48A30EB7"/>
    <w:rsid w:val="48C47666"/>
    <w:rsid w:val="48E406ED"/>
    <w:rsid w:val="49444CEF"/>
    <w:rsid w:val="4956713D"/>
    <w:rsid w:val="495913D8"/>
    <w:rsid w:val="496D6C31"/>
    <w:rsid w:val="49780D3E"/>
    <w:rsid w:val="497B34B6"/>
    <w:rsid w:val="49A56D00"/>
    <w:rsid w:val="49AE7954"/>
    <w:rsid w:val="49BF5A63"/>
    <w:rsid w:val="49C300AD"/>
    <w:rsid w:val="49F30FD2"/>
    <w:rsid w:val="4A201EF6"/>
    <w:rsid w:val="4A385DA1"/>
    <w:rsid w:val="4A413C1A"/>
    <w:rsid w:val="4A527BD5"/>
    <w:rsid w:val="4A7E4B36"/>
    <w:rsid w:val="4A8F01B4"/>
    <w:rsid w:val="4AC833C3"/>
    <w:rsid w:val="4AE561DB"/>
    <w:rsid w:val="4B062139"/>
    <w:rsid w:val="4B097FB0"/>
    <w:rsid w:val="4B4A203C"/>
    <w:rsid w:val="4B6E16F0"/>
    <w:rsid w:val="4BA6467C"/>
    <w:rsid w:val="4BC227A7"/>
    <w:rsid w:val="4BEC3267"/>
    <w:rsid w:val="4BF429E3"/>
    <w:rsid w:val="4BF554AA"/>
    <w:rsid w:val="4C0849EF"/>
    <w:rsid w:val="4C157347"/>
    <w:rsid w:val="4C41257B"/>
    <w:rsid w:val="4C565839"/>
    <w:rsid w:val="4C72139B"/>
    <w:rsid w:val="4C9D240D"/>
    <w:rsid w:val="4CC274F0"/>
    <w:rsid w:val="4D0F1DAD"/>
    <w:rsid w:val="4D287549"/>
    <w:rsid w:val="4D655832"/>
    <w:rsid w:val="4D6E4C59"/>
    <w:rsid w:val="4D9E2719"/>
    <w:rsid w:val="4DCC7CD9"/>
    <w:rsid w:val="4DE97A19"/>
    <w:rsid w:val="4DF76DAB"/>
    <w:rsid w:val="4E375A60"/>
    <w:rsid w:val="4E3C19B1"/>
    <w:rsid w:val="4E7445BE"/>
    <w:rsid w:val="4E934417"/>
    <w:rsid w:val="4E9C092C"/>
    <w:rsid w:val="4ED17E26"/>
    <w:rsid w:val="4F2064F4"/>
    <w:rsid w:val="4F210CF4"/>
    <w:rsid w:val="4F306FED"/>
    <w:rsid w:val="4F563062"/>
    <w:rsid w:val="4F623363"/>
    <w:rsid w:val="4F675A3A"/>
    <w:rsid w:val="4FBE2441"/>
    <w:rsid w:val="4FCD7DE1"/>
    <w:rsid w:val="4FEB692A"/>
    <w:rsid w:val="4FEE1158"/>
    <w:rsid w:val="50012EA7"/>
    <w:rsid w:val="5015592D"/>
    <w:rsid w:val="5055008A"/>
    <w:rsid w:val="507D3200"/>
    <w:rsid w:val="507F2BAE"/>
    <w:rsid w:val="50B53175"/>
    <w:rsid w:val="50FB3D75"/>
    <w:rsid w:val="51AA6B43"/>
    <w:rsid w:val="51B668A3"/>
    <w:rsid w:val="51C92D30"/>
    <w:rsid w:val="51DC4954"/>
    <w:rsid w:val="51DF61F2"/>
    <w:rsid w:val="51FE7613"/>
    <w:rsid w:val="5224487E"/>
    <w:rsid w:val="526861E8"/>
    <w:rsid w:val="52A3283D"/>
    <w:rsid w:val="52C13B4A"/>
    <w:rsid w:val="52DB18AB"/>
    <w:rsid w:val="531A1800"/>
    <w:rsid w:val="53292D46"/>
    <w:rsid w:val="535007C4"/>
    <w:rsid w:val="53A1026D"/>
    <w:rsid w:val="53CD1A6F"/>
    <w:rsid w:val="53D77158"/>
    <w:rsid w:val="53DB6E8D"/>
    <w:rsid w:val="53E1357B"/>
    <w:rsid w:val="54332D9B"/>
    <w:rsid w:val="543B77C5"/>
    <w:rsid w:val="544A126D"/>
    <w:rsid w:val="544C747C"/>
    <w:rsid w:val="544D003B"/>
    <w:rsid w:val="544E574B"/>
    <w:rsid w:val="546E7EE7"/>
    <w:rsid w:val="54B41BB8"/>
    <w:rsid w:val="54CC20AD"/>
    <w:rsid w:val="551904F3"/>
    <w:rsid w:val="55214D74"/>
    <w:rsid w:val="55384EF9"/>
    <w:rsid w:val="555E543B"/>
    <w:rsid w:val="557F0843"/>
    <w:rsid w:val="55AA1224"/>
    <w:rsid w:val="55E165B3"/>
    <w:rsid w:val="55E64842"/>
    <w:rsid w:val="56596E30"/>
    <w:rsid w:val="566F26A1"/>
    <w:rsid w:val="56790D89"/>
    <w:rsid w:val="56A00803"/>
    <w:rsid w:val="571F7091"/>
    <w:rsid w:val="573F2609"/>
    <w:rsid w:val="57407B74"/>
    <w:rsid w:val="57720A52"/>
    <w:rsid w:val="578060B1"/>
    <w:rsid w:val="57FE3521"/>
    <w:rsid w:val="58101D36"/>
    <w:rsid w:val="58106AD1"/>
    <w:rsid w:val="58336B20"/>
    <w:rsid w:val="584132A1"/>
    <w:rsid w:val="584639E2"/>
    <w:rsid w:val="587B34D6"/>
    <w:rsid w:val="589A1EBB"/>
    <w:rsid w:val="58A6734A"/>
    <w:rsid w:val="58BE538F"/>
    <w:rsid w:val="58CE5E62"/>
    <w:rsid w:val="58F45DF1"/>
    <w:rsid w:val="58F97C8F"/>
    <w:rsid w:val="59042B8F"/>
    <w:rsid w:val="59080E16"/>
    <w:rsid w:val="5945300C"/>
    <w:rsid w:val="59536215"/>
    <w:rsid w:val="59751217"/>
    <w:rsid w:val="59935207"/>
    <w:rsid w:val="59DF7C12"/>
    <w:rsid w:val="5A18243B"/>
    <w:rsid w:val="5A2D7804"/>
    <w:rsid w:val="5A4E10C5"/>
    <w:rsid w:val="5A7C3EE1"/>
    <w:rsid w:val="5A891969"/>
    <w:rsid w:val="5A9D2736"/>
    <w:rsid w:val="5B2149FF"/>
    <w:rsid w:val="5B5806CD"/>
    <w:rsid w:val="5B723358"/>
    <w:rsid w:val="5BB07DA8"/>
    <w:rsid w:val="5BF420A2"/>
    <w:rsid w:val="5C230A6C"/>
    <w:rsid w:val="5C310D28"/>
    <w:rsid w:val="5C32235F"/>
    <w:rsid w:val="5C525315"/>
    <w:rsid w:val="5C852912"/>
    <w:rsid w:val="5CB73E5A"/>
    <w:rsid w:val="5CB76097"/>
    <w:rsid w:val="5CCC5385"/>
    <w:rsid w:val="5CDF7ACB"/>
    <w:rsid w:val="5CE2009F"/>
    <w:rsid w:val="5CF31636"/>
    <w:rsid w:val="5D2A3348"/>
    <w:rsid w:val="5D300572"/>
    <w:rsid w:val="5D5A6D2B"/>
    <w:rsid w:val="5D625A22"/>
    <w:rsid w:val="5D8D01D1"/>
    <w:rsid w:val="5D9D6915"/>
    <w:rsid w:val="5DC04A49"/>
    <w:rsid w:val="5DC50992"/>
    <w:rsid w:val="5DF32238"/>
    <w:rsid w:val="5E47584B"/>
    <w:rsid w:val="5E50397B"/>
    <w:rsid w:val="5E5227E8"/>
    <w:rsid w:val="5E5A3DED"/>
    <w:rsid w:val="5E6A72AA"/>
    <w:rsid w:val="5E7D33FB"/>
    <w:rsid w:val="5EC243E0"/>
    <w:rsid w:val="5EC452EB"/>
    <w:rsid w:val="5EF53754"/>
    <w:rsid w:val="5F1020E1"/>
    <w:rsid w:val="5F254E1F"/>
    <w:rsid w:val="5F317D26"/>
    <w:rsid w:val="5F32219B"/>
    <w:rsid w:val="5F547542"/>
    <w:rsid w:val="5F611BAD"/>
    <w:rsid w:val="5F841313"/>
    <w:rsid w:val="5FE570CA"/>
    <w:rsid w:val="5FEC6702"/>
    <w:rsid w:val="60057FD7"/>
    <w:rsid w:val="602B369A"/>
    <w:rsid w:val="604C1BEB"/>
    <w:rsid w:val="607002FB"/>
    <w:rsid w:val="60731641"/>
    <w:rsid w:val="60785FD8"/>
    <w:rsid w:val="60B11DD8"/>
    <w:rsid w:val="60D25784"/>
    <w:rsid w:val="60E4397C"/>
    <w:rsid w:val="60EF3C36"/>
    <w:rsid w:val="611F13AD"/>
    <w:rsid w:val="612225A6"/>
    <w:rsid w:val="61494544"/>
    <w:rsid w:val="614D103D"/>
    <w:rsid w:val="615753EC"/>
    <w:rsid w:val="615918EE"/>
    <w:rsid w:val="616C7377"/>
    <w:rsid w:val="61725653"/>
    <w:rsid w:val="61B531E9"/>
    <w:rsid w:val="61BA2339"/>
    <w:rsid w:val="61BD129C"/>
    <w:rsid w:val="61CC6C9C"/>
    <w:rsid w:val="61F81EDD"/>
    <w:rsid w:val="62317D21"/>
    <w:rsid w:val="625D71CE"/>
    <w:rsid w:val="6271185E"/>
    <w:rsid w:val="628F778D"/>
    <w:rsid w:val="62B9483E"/>
    <w:rsid w:val="6323782A"/>
    <w:rsid w:val="632C1AB2"/>
    <w:rsid w:val="63530EAE"/>
    <w:rsid w:val="6359559F"/>
    <w:rsid w:val="636E037D"/>
    <w:rsid w:val="63DF22B9"/>
    <w:rsid w:val="63FD7F7D"/>
    <w:rsid w:val="64140EBD"/>
    <w:rsid w:val="642810FA"/>
    <w:rsid w:val="643120D8"/>
    <w:rsid w:val="645A09A1"/>
    <w:rsid w:val="64846EA4"/>
    <w:rsid w:val="648D6684"/>
    <w:rsid w:val="648E2D51"/>
    <w:rsid w:val="649235CF"/>
    <w:rsid w:val="64925346"/>
    <w:rsid w:val="64A3647F"/>
    <w:rsid w:val="64AE48EB"/>
    <w:rsid w:val="64DE357C"/>
    <w:rsid w:val="651C258F"/>
    <w:rsid w:val="652940F2"/>
    <w:rsid w:val="653A1C66"/>
    <w:rsid w:val="656D7B1F"/>
    <w:rsid w:val="659375C8"/>
    <w:rsid w:val="65AE018C"/>
    <w:rsid w:val="65C82E65"/>
    <w:rsid w:val="65CD3C00"/>
    <w:rsid w:val="65D819D7"/>
    <w:rsid w:val="65F80F36"/>
    <w:rsid w:val="663D1A93"/>
    <w:rsid w:val="66752091"/>
    <w:rsid w:val="668242A0"/>
    <w:rsid w:val="669B0EEA"/>
    <w:rsid w:val="66B07D06"/>
    <w:rsid w:val="66D93377"/>
    <w:rsid w:val="672A4754"/>
    <w:rsid w:val="6784459F"/>
    <w:rsid w:val="67BB3482"/>
    <w:rsid w:val="68183A9C"/>
    <w:rsid w:val="6842562A"/>
    <w:rsid w:val="68790CF7"/>
    <w:rsid w:val="6896574E"/>
    <w:rsid w:val="68AE0449"/>
    <w:rsid w:val="68BA55D6"/>
    <w:rsid w:val="68E32614"/>
    <w:rsid w:val="68FE11FC"/>
    <w:rsid w:val="6907439F"/>
    <w:rsid w:val="69430C07"/>
    <w:rsid w:val="6947629F"/>
    <w:rsid w:val="695A307E"/>
    <w:rsid w:val="696A3C4F"/>
    <w:rsid w:val="69824F0A"/>
    <w:rsid w:val="69CD46B4"/>
    <w:rsid w:val="69CE5F19"/>
    <w:rsid w:val="69D206D8"/>
    <w:rsid w:val="69EC72A7"/>
    <w:rsid w:val="69EF653D"/>
    <w:rsid w:val="69F333E3"/>
    <w:rsid w:val="69FE47AA"/>
    <w:rsid w:val="6A583A74"/>
    <w:rsid w:val="6A5A0381"/>
    <w:rsid w:val="6A8339D8"/>
    <w:rsid w:val="6AC55556"/>
    <w:rsid w:val="6AD13824"/>
    <w:rsid w:val="6ADC2833"/>
    <w:rsid w:val="6AE11D9C"/>
    <w:rsid w:val="6AE83F12"/>
    <w:rsid w:val="6B0A247A"/>
    <w:rsid w:val="6B233292"/>
    <w:rsid w:val="6B297532"/>
    <w:rsid w:val="6B334740"/>
    <w:rsid w:val="6B5664C0"/>
    <w:rsid w:val="6B986991"/>
    <w:rsid w:val="6BB76F78"/>
    <w:rsid w:val="6BCA019F"/>
    <w:rsid w:val="6BD12BB7"/>
    <w:rsid w:val="6BD9601F"/>
    <w:rsid w:val="6BF64E98"/>
    <w:rsid w:val="6C003DF4"/>
    <w:rsid w:val="6C4702B8"/>
    <w:rsid w:val="6C794035"/>
    <w:rsid w:val="6C7B3A7A"/>
    <w:rsid w:val="6C9036F0"/>
    <w:rsid w:val="6C9A123C"/>
    <w:rsid w:val="6CA11546"/>
    <w:rsid w:val="6CB44AFE"/>
    <w:rsid w:val="6CF66AA8"/>
    <w:rsid w:val="6CF81B6A"/>
    <w:rsid w:val="6D307AB9"/>
    <w:rsid w:val="6D4556D7"/>
    <w:rsid w:val="6D807EDA"/>
    <w:rsid w:val="6D8C696B"/>
    <w:rsid w:val="6D9D0504"/>
    <w:rsid w:val="6DA21F5C"/>
    <w:rsid w:val="6DA85273"/>
    <w:rsid w:val="6DAA7F11"/>
    <w:rsid w:val="6DC70AC2"/>
    <w:rsid w:val="6DD22A10"/>
    <w:rsid w:val="6E194A93"/>
    <w:rsid w:val="6E383E4D"/>
    <w:rsid w:val="6E637855"/>
    <w:rsid w:val="6EBB73C1"/>
    <w:rsid w:val="6ED668F7"/>
    <w:rsid w:val="6EE31F53"/>
    <w:rsid w:val="6EEE5AB8"/>
    <w:rsid w:val="6F0227FB"/>
    <w:rsid w:val="6F83379E"/>
    <w:rsid w:val="6F9D33D2"/>
    <w:rsid w:val="6FF60E7F"/>
    <w:rsid w:val="70144A76"/>
    <w:rsid w:val="70194B6E"/>
    <w:rsid w:val="70227EC6"/>
    <w:rsid w:val="7040714E"/>
    <w:rsid w:val="70503EC9"/>
    <w:rsid w:val="70573C4B"/>
    <w:rsid w:val="706C520B"/>
    <w:rsid w:val="708B4B57"/>
    <w:rsid w:val="708E1451"/>
    <w:rsid w:val="70A22DB5"/>
    <w:rsid w:val="70CA37B5"/>
    <w:rsid w:val="710065CB"/>
    <w:rsid w:val="71070F8D"/>
    <w:rsid w:val="713D30B7"/>
    <w:rsid w:val="71A861A9"/>
    <w:rsid w:val="71BA5EC6"/>
    <w:rsid w:val="71E35E76"/>
    <w:rsid w:val="72036E9E"/>
    <w:rsid w:val="720D5D63"/>
    <w:rsid w:val="722D5FAE"/>
    <w:rsid w:val="725678CB"/>
    <w:rsid w:val="729F57FE"/>
    <w:rsid w:val="72F33206"/>
    <w:rsid w:val="735A20CF"/>
    <w:rsid w:val="73843C2A"/>
    <w:rsid w:val="73B4106A"/>
    <w:rsid w:val="73E7489B"/>
    <w:rsid w:val="73F9708A"/>
    <w:rsid w:val="73FE0C29"/>
    <w:rsid w:val="7473613F"/>
    <w:rsid w:val="74B048B6"/>
    <w:rsid w:val="74C75DF9"/>
    <w:rsid w:val="750F66CA"/>
    <w:rsid w:val="751466AE"/>
    <w:rsid w:val="751F6D69"/>
    <w:rsid w:val="756E0B9A"/>
    <w:rsid w:val="759D1536"/>
    <w:rsid w:val="75E0502A"/>
    <w:rsid w:val="75FC44F3"/>
    <w:rsid w:val="75FF7DAF"/>
    <w:rsid w:val="760B3F00"/>
    <w:rsid w:val="76441BA8"/>
    <w:rsid w:val="76500BBD"/>
    <w:rsid w:val="76663593"/>
    <w:rsid w:val="767C7A67"/>
    <w:rsid w:val="76A24970"/>
    <w:rsid w:val="76A31BD1"/>
    <w:rsid w:val="76A50B3B"/>
    <w:rsid w:val="76AA7F18"/>
    <w:rsid w:val="76C365CF"/>
    <w:rsid w:val="76FE2EAA"/>
    <w:rsid w:val="77475A54"/>
    <w:rsid w:val="775A6AF7"/>
    <w:rsid w:val="77905C60"/>
    <w:rsid w:val="779C6F1C"/>
    <w:rsid w:val="77A13DC6"/>
    <w:rsid w:val="77FA31D1"/>
    <w:rsid w:val="78036DAC"/>
    <w:rsid w:val="785169B9"/>
    <w:rsid w:val="787115B3"/>
    <w:rsid w:val="787446D5"/>
    <w:rsid w:val="789F664E"/>
    <w:rsid w:val="78A230DC"/>
    <w:rsid w:val="78AA7C21"/>
    <w:rsid w:val="78AE27C3"/>
    <w:rsid w:val="78B739E6"/>
    <w:rsid w:val="78CF4963"/>
    <w:rsid w:val="78F87365"/>
    <w:rsid w:val="79097014"/>
    <w:rsid w:val="790D793E"/>
    <w:rsid w:val="792620AF"/>
    <w:rsid w:val="792E3438"/>
    <w:rsid w:val="796926C2"/>
    <w:rsid w:val="79C87B7B"/>
    <w:rsid w:val="79DB4B3D"/>
    <w:rsid w:val="79EC7991"/>
    <w:rsid w:val="7A1D0527"/>
    <w:rsid w:val="7A3E25EF"/>
    <w:rsid w:val="7A544461"/>
    <w:rsid w:val="7A5F3CCF"/>
    <w:rsid w:val="7A6A704E"/>
    <w:rsid w:val="7AB160CE"/>
    <w:rsid w:val="7ACB37C2"/>
    <w:rsid w:val="7AEC3141"/>
    <w:rsid w:val="7B2D0FF8"/>
    <w:rsid w:val="7B6E0C5C"/>
    <w:rsid w:val="7B754031"/>
    <w:rsid w:val="7B792ABA"/>
    <w:rsid w:val="7B835472"/>
    <w:rsid w:val="7BB55BFC"/>
    <w:rsid w:val="7C2E18FE"/>
    <w:rsid w:val="7C674B02"/>
    <w:rsid w:val="7C6A1624"/>
    <w:rsid w:val="7CAC48A0"/>
    <w:rsid w:val="7CE30FA6"/>
    <w:rsid w:val="7D1B573B"/>
    <w:rsid w:val="7D253F14"/>
    <w:rsid w:val="7D400A99"/>
    <w:rsid w:val="7D5245A5"/>
    <w:rsid w:val="7D903E76"/>
    <w:rsid w:val="7D9D1649"/>
    <w:rsid w:val="7DDB7169"/>
    <w:rsid w:val="7DDF5EA7"/>
    <w:rsid w:val="7DE622E3"/>
    <w:rsid w:val="7DE72A78"/>
    <w:rsid w:val="7DF804B8"/>
    <w:rsid w:val="7E0D4A30"/>
    <w:rsid w:val="7E303AE6"/>
    <w:rsid w:val="7E394712"/>
    <w:rsid w:val="7E464607"/>
    <w:rsid w:val="7E9A3658"/>
    <w:rsid w:val="7EDA1D2C"/>
    <w:rsid w:val="7EF4300B"/>
    <w:rsid w:val="7F0B407F"/>
    <w:rsid w:val="7F1716D0"/>
    <w:rsid w:val="7F936B6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2"/>
    <w:basedOn w:val="1"/>
    <w:qFormat/>
    <w:uiPriority w:val="0"/>
    <w:pPr>
      <w:jc w:val="center"/>
    </w:pPr>
    <w:rPr>
      <w:rFonts w:ascii="宋体" w:hAnsi="宋体"/>
      <w:color w:val="008000"/>
      <w:sz w:val="18"/>
      <w:szCs w:val="21"/>
    </w:rPr>
  </w:style>
  <w:style w:type="character" w:styleId="7">
    <w:name w:val="page number"/>
    <w:basedOn w:val="6"/>
    <w:qFormat/>
    <w:uiPriority w:val="0"/>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33</Pages>
  <Words>13014</Words>
  <Characters>15393</Characters>
  <Lines>139</Lines>
  <Paragraphs>39</Paragraphs>
  <TotalTime>7</TotalTime>
  <ScaleCrop>false</ScaleCrop>
  <LinksUpToDate>false</LinksUpToDate>
  <CharactersWithSpaces>17183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2020-09-04T01:28:00Z</dcterms:created>
  <dc:creator>admin</dc:creator>
  <cp:lastModifiedBy>依拉那</cp:lastModifiedBy>
  <cp:lastPrinted>2023-09-13T06:37:00Z</cp:lastPrinted>
  <dcterms:modified xsi:type="dcterms:W3CDTF">2023-09-27T00:41:00Z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5AFCCECD90F7442998C7FED1563433EA</vt:lpwstr>
  </property>
</Properties>
</file>