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342D" w14:textId="16A36B59" w:rsidR="00A5132F" w:rsidRPr="004C5217" w:rsidRDefault="00C67B35" w:rsidP="00C67B35">
      <w:pPr>
        <w:jc w:val="center"/>
        <w:rPr>
          <w:rFonts w:ascii="华文中宋" w:eastAsia="华文中宋" w:hAnsi="华文中宋"/>
          <w:b/>
          <w:bCs/>
          <w:sz w:val="36"/>
          <w:szCs w:val="36"/>
        </w:rPr>
      </w:pPr>
      <w:r>
        <w:rPr>
          <w:rFonts w:ascii="华文中宋" w:eastAsia="华文中宋" w:hAnsi="华文中宋" w:hint="eastAsia"/>
          <w:b/>
          <w:bCs/>
          <w:sz w:val="36"/>
          <w:szCs w:val="36"/>
        </w:rPr>
        <w:t>信息学部</w:t>
      </w:r>
      <w:r w:rsidR="004C5217" w:rsidRPr="004C5217">
        <w:rPr>
          <w:rFonts w:ascii="华文中宋" w:eastAsia="华文中宋" w:hAnsi="华文中宋" w:hint="eastAsia"/>
          <w:b/>
          <w:bCs/>
          <w:sz w:val="36"/>
          <w:szCs w:val="36"/>
        </w:rPr>
        <w:t>202</w:t>
      </w:r>
      <w:r w:rsidR="004C5217" w:rsidRPr="004C5217">
        <w:rPr>
          <w:rFonts w:ascii="华文中宋" w:eastAsia="华文中宋" w:hAnsi="华文中宋"/>
          <w:b/>
          <w:bCs/>
          <w:sz w:val="36"/>
          <w:szCs w:val="36"/>
        </w:rPr>
        <w:t>3</w:t>
      </w:r>
      <w:r w:rsidR="004C5217">
        <w:rPr>
          <w:rFonts w:ascii="华文中宋" w:eastAsia="华文中宋" w:hAnsi="华文中宋" w:hint="eastAsia"/>
          <w:b/>
          <w:bCs/>
          <w:sz w:val="36"/>
          <w:szCs w:val="36"/>
        </w:rPr>
        <w:t>年硕士研究生</w:t>
      </w:r>
      <w:r w:rsidR="00A5132F" w:rsidRPr="004C5217">
        <w:rPr>
          <w:rFonts w:ascii="华文中宋" w:eastAsia="华文中宋" w:hAnsi="华文中宋" w:hint="eastAsia"/>
          <w:b/>
          <w:bCs/>
          <w:sz w:val="36"/>
          <w:szCs w:val="36"/>
        </w:rPr>
        <w:t>（非全日制）调剂方案</w:t>
      </w:r>
    </w:p>
    <w:p w14:paraId="16139E89" w14:textId="77777777" w:rsidR="00C67B35" w:rsidRDefault="00C67B35" w:rsidP="00A5132F">
      <w:pPr>
        <w:spacing w:line="460" w:lineRule="exact"/>
        <w:jc w:val="left"/>
        <w:rPr>
          <w:rFonts w:ascii="华文中宋" w:eastAsia="华文中宋" w:hAnsi="华文中宋"/>
          <w:b/>
          <w:bCs/>
          <w:sz w:val="30"/>
          <w:szCs w:val="30"/>
        </w:rPr>
      </w:pPr>
    </w:p>
    <w:p w14:paraId="175A620A" w14:textId="165A0236" w:rsidR="00A5132F" w:rsidRPr="00A5132F" w:rsidRDefault="00A5132F" w:rsidP="00A5132F">
      <w:pPr>
        <w:spacing w:line="460" w:lineRule="exact"/>
        <w:jc w:val="left"/>
        <w:rPr>
          <w:rFonts w:ascii="华文中宋" w:eastAsia="华文中宋" w:hAnsi="华文中宋"/>
          <w:b/>
          <w:bCs/>
          <w:sz w:val="30"/>
          <w:szCs w:val="30"/>
        </w:rPr>
      </w:pPr>
      <w:r w:rsidRPr="00A5132F">
        <w:rPr>
          <w:rFonts w:ascii="华文中宋" w:eastAsia="华文中宋" w:hAnsi="华文中宋" w:hint="eastAsia"/>
          <w:b/>
          <w:bCs/>
          <w:sz w:val="30"/>
          <w:szCs w:val="30"/>
        </w:rPr>
        <w:t>一、接收调剂生专业</w:t>
      </w:r>
    </w:p>
    <w:p w14:paraId="016FDC40" w14:textId="4FE8F27C" w:rsid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专业学位：0</w:t>
      </w:r>
      <w:r w:rsidRPr="00A5132F">
        <w:rPr>
          <w:rFonts w:ascii="华文中宋" w:eastAsia="华文中宋" w:hAnsi="华文中宋"/>
          <w:sz w:val="30"/>
          <w:szCs w:val="30"/>
        </w:rPr>
        <w:t>85403</w:t>
      </w:r>
      <w:r w:rsidRPr="00A5132F">
        <w:rPr>
          <w:rFonts w:ascii="华文中宋" w:eastAsia="华文中宋" w:hAnsi="华文中宋" w:hint="eastAsia"/>
          <w:sz w:val="30"/>
          <w:szCs w:val="30"/>
        </w:rPr>
        <w:t>集成电路工程</w:t>
      </w:r>
      <w:r w:rsidR="00C67B35">
        <w:rPr>
          <w:rFonts w:ascii="华文中宋" w:eastAsia="华文中宋" w:hAnsi="华文中宋" w:hint="eastAsia"/>
          <w:sz w:val="30"/>
          <w:szCs w:val="30"/>
        </w:rPr>
        <w:t>（产教融合项目）</w:t>
      </w:r>
    </w:p>
    <w:p w14:paraId="36AB5703" w14:textId="77777777" w:rsidR="00C67B35" w:rsidRPr="00A5132F" w:rsidRDefault="00C67B35" w:rsidP="00A5132F">
      <w:pPr>
        <w:spacing w:line="460" w:lineRule="exact"/>
        <w:rPr>
          <w:rFonts w:ascii="华文中宋" w:eastAsia="华文中宋" w:hAnsi="华文中宋"/>
          <w:sz w:val="30"/>
          <w:szCs w:val="30"/>
        </w:rPr>
      </w:pPr>
    </w:p>
    <w:p w14:paraId="3B6122B8" w14:textId="77777777"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二、申请对象</w:t>
      </w:r>
    </w:p>
    <w:p w14:paraId="187DD1C7" w14:textId="70C2635E" w:rsidR="00A5132F" w:rsidRDefault="00A5132F" w:rsidP="00A5132F">
      <w:pPr>
        <w:spacing w:line="460" w:lineRule="exact"/>
        <w:rPr>
          <w:rFonts w:ascii="华文中宋" w:eastAsia="华文中宋" w:hAnsi="华文中宋"/>
          <w:sz w:val="30"/>
          <w:szCs w:val="30"/>
        </w:rPr>
      </w:pPr>
      <w:r w:rsidRPr="00AE197F">
        <w:rPr>
          <w:rFonts w:ascii="华文中宋" w:eastAsia="华文中宋" w:hAnsi="华文中宋" w:hint="eastAsia"/>
          <w:sz w:val="30"/>
          <w:szCs w:val="30"/>
        </w:rPr>
        <w:t>报考</w:t>
      </w:r>
      <w:r w:rsidR="00C67B35" w:rsidRPr="00AE197F">
        <w:rPr>
          <w:rFonts w:ascii="华文中宋" w:eastAsia="华文中宋" w:hAnsi="华文中宋" w:hint="eastAsia"/>
          <w:sz w:val="30"/>
          <w:szCs w:val="30"/>
        </w:rPr>
        <w:t>集成电路和</w:t>
      </w:r>
      <w:r w:rsidRPr="00AE197F">
        <w:rPr>
          <w:rFonts w:ascii="华文中宋" w:eastAsia="华文中宋" w:hAnsi="华文中宋" w:hint="eastAsia"/>
          <w:sz w:val="30"/>
          <w:szCs w:val="30"/>
        </w:rPr>
        <w:t>电子信息</w:t>
      </w:r>
      <w:r w:rsidR="00C67B35" w:rsidRPr="00AE197F">
        <w:rPr>
          <w:rFonts w:ascii="华文中宋" w:eastAsia="华文中宋" w:hAnsi="华文中宋" w:hint="eastAsia"/>
          <w:sz w:val="30"/>
          <w:szCs w:val="30"/>
        </w:rPr>
        <w:t>类</w:t>
      </w:r>
      <w:r w:rsidRPr="00AE197F">
        <w:rPr>
          <w:rFonts w:ascii="华文中宋" w:eastAsia="华文中宋" w:hAnsi="华文中宋" w:hint="eastAsia"/>
          <w:sz w:val="30"/>
          <w:szCs w:val="30"/>
        </w:rPr>
        <w:t>相关专业的考生</w:t>
      </w:r>
    </w:p>
    <w:p w14:paraId="23198BA2" w14:textId="77777777" w:rsidR="00C67B35" w:rsidRPr="00A5132F" w:rsidRDefault="00C67B35" w:rsidP="00A5132F">
      <w:pPr>
        <w:spacing w:line="460" w:lineRule="exact"/>
        <w:rPr>
          <w:rFonts w:ascii="华文中宋" w:eastAsia="华文中宋" w:hAnsi="华文中宋"/>
          <w:sz w:val="30"/>
          <w:szCs w:val="30"/>
        </w:rPr>
      </w:pPr>
    </w:p>
    <w:p w14:paraId="2DE57192" w14:textId="77777777"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三、申请条件</w:t>
      </w:r>
    </w:p>
    <w:p w14:paraId="5642C34E" w14:textId="77777777"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1、考生调剂基本条件</w:t>
      </w:r>
    </w:p>
    <w:p w14:paraId="5A4B7C4C" w14:textId="77777777"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（1）考生初试成绩符合第一志愿报考专业在一区的全国初试成绩基本要求；</w:t>
      </w:r>
    </w:p>
    <w:p w14:paraId="1CEC5E35" w14:textId="0F15A24A" w:rsidR="00A5132F" w:rsidRPr="00A5132F" w:rsidRDefault="00A5132F" w:rsidP="00A5132F">
      <w:pPr>
        <w:spacing w:line="460" w:lineRule="exact"/>
        <w:jc w:val="left"/>
        <w:rPr>
          <w:rFonts w:ascii="华文中宋" w:eastAsia="华文中宋" w:hAnsi="华文中宋"/>
          <w:sz w:val="30"/>
          <w:szCs w:val="30"/>
        </w:rPr>
      </w:pPr>
      <w:r w:rsidRPr="00A5132F">
        <w:rPr>
          <w:rFonts w:ascii="华文中宋" w:eastAsia="华文中宋" w:hAnsi="华文中宋" w:hint="eastAsia"/>
          <w:sz w:val="30"/>
          <w:szCs w:val="30"/>
        </w:rPr>
        <w:t>（2）考生本科专业为</w:t>
      </w:r>
      <w:r w:rsidR="00C67B35" w:rsidRPr="00AE197F">
        <w:rPr>
          <w:rFonts w:ascii="华文中宋" w:eastAsia="华文中宋" w:hAnsi="华文中宋" w:hint="eastAsia"/>
          <w:sz w:val="30"/>
          <w:szCs w:val="30"/>
        </w:rPr>
        <w:t>集成电路和</w:t>
      </w:r>
      <w:r w:rsidRPr="00AE197F">
        <w:rPr>
          <w:rFonts w:ascii="华文中宋" w:eastAsia="华文中宋" w:hAnsi="华文中宋" w:hint="eastAsia"/>
          <w:sz w:val="30"/>
          <w:szCs w:val="30"/>
        </w:rPr>
        <w:t>电子信息相关专业（包括电子、计算机、软件、控制、自动化</w:t>
      </w:r>
      <w:r w:rsidR="00AE197F">
        <w:rPr>
          <w:rFonts w:ascii="华文中宋" w:eastAsia="华文中宋" w:hAnsi="华文中宋" w:hint="eastAsia"/>
          <w:sz w:val="30"/>
          <w:szCs w:val="30"/>
        </w:rPr>
        <w:t>、物理、材料</w:t>
      </w:r>
      <w:r w:rsidRPr="00AE197F">
        <w:rPr>
          <w:rFonts w:ascii="华文中宋" w:eastAsia="华文中宋" w:hAnsi="华文中宋" w:hint="eastAsia"/>
          <w:sz w:val="30"/>
          <w:szCs w:val="30"/>
        </w:rPr>
        <w:t>等专业），第一志愿报考专业应为</w:t>
      </w:r>
      <w:r w:rsidR="00C67B35" w:rsidRPr="00AE197F">
        <w:rPr>
          <w:rFonts w:ascii="华文中宋" w:eastAsia="华文中宋" w:hAnsi="华文中宋" w:hint="eastAsia"/>
          <w:sz w:val="30"/>
          <w:szCs w:val="30"/>
        </w:rPr>
        <w:t>集成电路和</w:t>
      </w:r>
      <w:r w:rsidRPr="00AE197F">
        <w:rPr>
          <w:rFonts w:ascii="华文中宋" w:eastAsia="华文中宋" w:hAnsi="华文中宋" w:hint="eastAsia"/>
          <w:sz w:val="30"/>
          <w:szCs w:val="30"/>
        </w:rPr>
        <w:t>电子信息相关专业，且达到电子信息专业硕士的复试分数线（</w:t>
      </w:r>
      <w:r w:rsidR="004C5217" w:rsidRPr="00AE197F">
        <w:rPr>
          <w:rFonts w:ascii="华文中宋" w:eastAsia="华文中宋" w:hAnsi="华文中宋" w:hint="eastAsia"/>
          <w:sz w:val="30"/>
          <w:szCs w:val="30"/>
        </w:rPr>
        <w:t>2</w:t>
      </w:r>
      <w:r w:rsidR="004C5217" w:rsidRPr="00AE197F">
        <w:rPr>
          <w:rFonts w:ascii="华文中宋" w:eastAsia="华文中宋" w:hAnsi="华文中宋"/>
          <w:sz w:val="30"/>
          <w:szCs w:val="30"/>
        </w:rPr>
        <w:t>7</w:t>
      </w:r>
      <w:r w:rsidRPr="00AE197F">
        <w:rPr>
          <w:rFonts w:ascii="华文中宋" w:eastAsia="华文中宋" w:hAnsi="华文中宋" w:hint="eastAsia"/>
          <w:sz w:val="30"/>
          <w:szCs w:val="30"/>
        </w:rPr>
        <w:t>3分）。</w:t>
      </w:r>
    </w:p>
    <w:p w14:paraId="32E6CEA1" w14:textId="741BB1FE" w:rsidR="00A5132F" w:rsidRPr="00A5132F" w:rsidRDefault="00A5132F" w:rsidP="00A5132F">
      <w:pPr>
        <w:spacing w:line="460" w:lineRule="exact"/>
        <w:jc w:val="left"/>
        <w:rPr>
          <w:rFonts w:ascii="华文中宋" w:eastAsia="华文中宋" w:hAnsi="华文中宋"/>
          <w:sz w:val="30"/>
          <w:szCs w:val="30"/>
        </w:rPr>
      </w:pPr>
      <w:r w:rsidRPr="00A5132F">
        <w:rPr>
          <w:rFonts w:ascii="华文中宋" w:eastAsia="华文中宋" w:hAnsi="华文中宋" w:hint="eastAsia"/>
          <w:sz w:val="30"/>
          <w:szCs w:val="30"/>
        </w:rPr>
        <w:t>（3）考生初试科目二应为英语一或英语二；业务课一应为数学一或数学二；业务课二为</w:t>
      </w:r>
      <w:r w:rsidR="00C67B35">
        <w:rPr>
          <w:rFonts w:ascii="华文中宋" w:eastAsia="华文中宋" w:hAnsi="华文中宋" w:hint="eastAsia"/>
          <w:sz w:val="30"/>
          <w:szCs w:val="30"/>
        </w:rPr>
        <w:t>集成电路和</w:t>
      </w:r>
      <w:r w:rsidRPr="00A5132F">
        <w:rPr>
          <w:rFonts w:ascii="华文中宋" w:eastAsia="华文中宋" w:hAnsi="华文中宋" w:hint="eastAsia"/>
          <w:sz w:val="30"/>
          <w:szCs w:val="30"/>
        </w:rPr>
        <w:t>电子信息相关考试科目。</w:t>
      </w:r>
    </w:p>
    <w:p w14:paraId="5B91B2E1" w14:textId="65885C6D" w:rsid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（4）非全日制仅接收定向考生。</w:t>
      </w:r>
    </w:p>
    <w:p w14:paraId="3B4EA4E1" w14:textId="77777777" w:rsidR="00C67B35" w:rsidRPr="00A5132F" w:rsidRDefault="00C67B35" w:rsidP="00A5132F">
      <w:pPr>
        <w:spacing w:line="460" w:lineRule="exact"/>
        <w:rPr>
          <w:rFonts w:ascii="华文中宋" w:eastAsia="华文中宋" w:hAnsi="华文中宋"/>
          <w:sz w:val="30"/>
          <w:szCs w:val="30"/>
        </w:rPr>
      </w:pPr>
    </w:p>
    <w:p w14:paraId="7F884B02" w14:textId="77777777"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2、在复试前，考生需提供以下材料扫描件</w:t>
      </w:r>
    </w:p>
    <w:p w14:paraId="2AB293CC" w14:textId="77777777"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（1）有效期内的第二代居民身份证；</w:t>
      </w:r>
    </w:p>
    <w:p w14:paraId="1FDCCD8E" w14:textId="77777777"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（2）考生毕业证、学位证原件，以及学信网、学位网的认证报告；</w:t>
      </w:r>
    </w:p>
    <w:p w14:paraId="74C68F42" w14:textId="53181910"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（3）</w:t>
      </w:r>
      <w:r w:rsidR="00C67B35">
        <w:rPr>
          <w:rFonts w:ascii="华文中宋" w:eastAsia="华文中宋" w:hAnsi="华文中宋" w:hint="eastAsia"/>
          <w:sz w:val="30"/>
          <w:szCs w:val="30"/>
        </w:rPr>
        <w:t xml:space="preserve"> </w:t>
      </w:r>
      <w:r w:rsidRPr="00A5132F">
        <w:rPr>
          <w:rFonts w:ascii="华文中宋" w:eastAsia="华文中宋" w:hAnsi="华文中宋" w:hint="eastAsia"/>
          <w:sz w:val="30"/>
          <w:szCs w:val="30"/>
        </w:rPr>
        <w:t>初试准考证（如丢失，请登录中国研究生招生信息网打印）；</w:t>
      </w:r>
    </w:p>
    <w:p w14:paraId="0072CC8B" w14:textId="77777777"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（4）本科成绩单；</w:t>
      </w:r>
    </w:p>
    <w:p w14:paraId="4F1DA3D2" w14:textId="6085FFD2"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（5）非全日制硕士研究生调剂复试申请表</w:t>
      </w:r>
      <w:r w:rsidR="00C67B35">
        <w:rPr>
          <w:rFonts w:ascii="华文中宋" w:eastAsia="华文中宋" w:hAnsi="华文中宋" w:hint="eastAsia"/>
          <w:sz w:val="30"/>
          <w:szCs w:val="30"/>
        </w:rPr>
        <w:t>；</w:t>
      </w:r>
    </w:p>
    <w:p w14:paraId="3F229964" w14:textId="0A1F9301" w:rsidR="00A5132F" w:rsidRP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t>（6）在职证明或劳动合同。应届生如需调剂，必须提供三方证明</w:t>
      </w:r>
      <w:r w:rsidR="00C67B35">
        <w:rPr>
          <w:rFonts w:ascii="华文中宋" w:eastAsia="华文中宋" w:hAnsi="华文中宋" w:hint="eastAsia"/>
          <w:sz w:val="30"/>
          <w:szCs w:val="30"/>
        </w:rPr>
        <w:t>；</w:t>
      </w:r>
    </w:p>
    <w:p w14:paraId="2D635810" w14:textId="5E866609" w:rsidR="00A5132F" w:rsidRDefault="00A5132F" w:rsidP="00A5132F">
      <w:pPr>
        <w:spacing w:line="460" w:lineRule="exact"/>
        <w:rPr>
          <w:rFonts w:ascii="华文中宋" w:eastAsia="华文中宋" w:hAnsi="华文中宋"/>
          <w:sz w:val="30"/>
          <w:szCs w:val="30"/>
        </w:rPr>
      </w:pPr>
      <w:r w:rsidRPr="00A5132F">
        <w:rPr>
          <w:rFonts w:ascii="华文中宋" w:eastAsia="华文中宋" w:hAnsi="华文中宋" w:hint="eastAsia"/>
          <w:sz w:val="30"/>
          <w:szCs w:val="30"/>
        </w:rPr>
        <w:lastRenderedPageBreak/>
        <w:t>（7）科研成果以及其他证明资质研究潜能的相关材料。</w:t>
      </w:r>
    </w:p>
    <w:p w14:paraId="65053E56" w14:textId="77777777" w:rsidR="00C67B35" w:rsidRPr="00A5132F" w:rsidRDefault="00C67B35" w:rsidP="00A5132F">
      <w:pPr>
        <w:spacing w:line="460" w:lineRule="exact"/>
        <w:rPr>
          <w:rFonts w:ascii="华文中宋" w:eastAsia="华文中宋" w:hAnsi="华文中宋"/>
          <w:sz w:val="30"/>
          <w:szCs w:val="30"/>
        </w:rPr>
      </w:pPr>
    </w:p>
    <w:p w14:paraId="57362345" w14:textId="77777777" w:rsidR="00A5132F" w:rsidRPr="00A5132F" w:rsidRDefault="00A5132F" w:rsidP="00A5132F">
      <w:pPr>
        <w:spacing w:line="460" w:lineRule="exact"/>
        <w:rPr>
          <w:rFonts w:ascii="华文中宋" w:eastAsia="华文中宋" w:hAnsi="华文中宋"/>
          <w:b/>
          <w:bCs/>
          <w:sz w:val="30"/>
          <w:szCs w:val="30"/>
        </w:rPr>
      </w:pPr>
      <w:r w:rsidRPr="00A5132F">
        <w:rPr>
          <w:rFonts w:ascii="华文中宋" w:eastAsia="华文中宋" w:hAnsi="华文中宋" w:hint="eastAsia"/>
          <w:b/>
          <w:bCs/>
          <w:sz w:val="30"/>
          <w:szCs w:val="30"/>
        </w:rPr>
        <w:t>四、申请方法</w:t>
      </w:r>
    </w:p>
    <w:p w14:paraId="52F3F684" w14:textId="77777777"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1、调剂考生必须通过教育部指定的“全国硕士生招生调剂服务系统”进行调剂（</w:t>
      </w:r>
      <w:hyperlink r:id="rId6" w:history="1">
        <w:r w:rsidRPr="004C5217">
          <w:rPr>
            <w:rStyle w:val="a3"/>
            <w:rFonts w:ascii="华文中宋" w:eastAsia="华文中宋" w:hAnsi="华文中宋" w:hint="eastAsia"/>
            <w:sz w:val="30"/>
            <w:szCs w:val="30"/>
          </w:rPr>
          <w:t>https://yz.chsi.com.cn/</w:t>
        </w:r>
      </w:hyperlink>
      <w:r w:rsidRPr="004C5217">
        <w:rPr>
          <w:rFonts w:ascii="华文中宋" w:eastAsia="华文中宋" w:hAnsi="华文中宋" w:hint="eastAsia"/>
          <w:sz w:val="30"/>
          <w:szCs w:val="30"/>
        </w:rPr>
        <w:t>）。未通过该调剂系统调剂录取的考生一律无效。</w:t>
      </w:r>
    </w:p>
    <w:p w14:paraId="744507BB" w14:textId="77777777"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2、系统开放时间为</w:t>
      </w:r>
      <w:r w:rsidR="004C5217" w:rsidRPr="004C5217">
        <w:rPr>
          <w:rFonts w:ascii="华文中宋" w:eastAsia="华文中宋" w:hAnsi="华文中宋"/>
          <w:sz w:val="30"/>
          <w:szCs w:val="30"/>
        </w:rPr>
        <w:t>4</w:t>
      </w:r>
      <w:r w:rsidRPr="004C5217">
        <w:rPr>
          <w:rFonts w:ascii="华文中宋" w:eastAsia="华文中宋" w:hAnsi="华文中宋" w:hint="eastAsia"/>
          <w:sz w:val="30"/>
          <w:szCs w:val="30"/>
        </w:rPr>
        <w:t>月</w:t>
      </w:r>
      <w:r w:rsidR="004C5217" w:rsidRPr="004C5217">
        <w:rPr>
          <w:rFonts w:ascii="华文中宋" w:eastAsia="华文中宋" w:hAnsi="华文中宋"/>
          <w:sz w:val="30"/>
          <w:szCs w:val="30"/>
        </w:rPr>
        <w:t>6</w:t>
      </w:r>
      <w:r w:rsidRPr="004C5217">
        <w:rPr>
          <w:rFonts w:ascii="华文中宋" w:eastAsia="华文中宋" w:hAnsi="华文中宋" w:hint="eastAsia"/>
          <w:sz w:val="30"/>
          <w:szCs w:val="30"/>
        </w:rPr>
        <w:t>日</w:t>
      </w:r>
      <w:r w:rsidR="004C5217" w:rsidRPr="004C5217">
        <w:rPr>
          <w:rFonts w:ascii="华文中宋" w:eastAsia="华文中宋" w:hAnsi="华文中宋"/>
          <w:sz w:val="30"/>
          <w:szCs w:val="30"/>
        </w:rPr>
        <w:t>00</w:t>
      </w:r>
      <w:r w:rsidRPr="004C5217">
        <w:rPr>
          <w:rFonts w:ascii="华文中宋" w:eastAsia="华文中宋" w:hAnsi="华文中宋" w:hint="eastAsia"/>
          <w:sz w:val="30"/>
          <w:szCs w:val="30"/>
        </w:rPr>
        <w:t>：00，开放时间不少于12小时。</w:t>
      </w:r>
    </w:p>
    <w:p w14:paraId="174692B6" w14:textId="48054453" w:rsidR="00A5132F"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3、所有申请调剂考生需在复试前将申请条件2中材料扫描件发送到</w:t>
      </w:r>
      <w:r w:rsidR="00C67B35">
        <w:rPr>
          <w:rFonts w:ascii="华文中宋" w:eastAsia="华文中宋" w:hAnsi="华文中宋" w:hint="eastAsia"/>
          <w:sz w:val="30"/>
          <w:szCs w:val="30"/>
        </w:rPr>
        <w:t>xxliu@admin.ecnu.edu.cn</w:t>
      </w:r>
      <w:r w:rsidRPr="004C5217">
        <w:rPr>
          <w:rFonts w:ascii="华文中宋" w:eastAsia="华文中宋" w:hAnsi="华文中宋" w:hint="eastAsia"/>
          <w:sz w:val="30"/>
          <w:szCs w:val="30"/>
        </w:rPr>
        <w:t>，文件压缩包、邮件命名为：姓名+调剂材料+考生编号后5位。如未收到相关证明，将视作不符合调剂要求。</w:t>
      </w:r>
    </w:p>
    <w:p w14:paraId="0D1B0470" w14:textId="77777777" w:rsidR="00C67B35" w:rsidRPr="004C5217" w:rsidRDefault="00C67B35" w:rsidP="00A5132F">
      <w:pPr>
        <w:spacing w:line="460" w:lineRule="exact"/>
        <w:ind w:firstLineChars="200" w:firstLine="600"/>
        <w:rPr>
          <w:rFonts w:ascii="华文中宋" w:eastAsia="华文中宋" w:hAnsi="华文中宋"/>
          <w:sz w:val="30"/>
          <w:szCs w:val="30"/>
        </w:rPr>
      </w:pPr>
    </w:p>
    <w:p w14:paraId="09771AAD" w14:textId="77777777" w:rsidR="00A5132F" w:rsidRPr="004C5217" w:rsidRDefault="00A5132F" w:rsidP="00A5132F">
      <w:pPr>
        <w:spacing w:line="460" w:lineRule="exact"/>
        <w:rPr>
          <w:rFonts w:ascii="华文中宋" w:eastAsia="华文中宋" w:hAnsi="华文中宋"/>
          <w:b/>
          <w:bCs/>
          <w:sz w:val="30"/>
          <w:szCs w:val="30"/>
        </w:rPr>
      </w:pPr>
      <w:r w:rsidRPr="004C5217">
        <w:rPr>
          <w:rFonts w:ascii="华文中宋" w:eastAsia="华文中宋" w:hAnsi="华文中宋" w:hint="eastAsia"/>
          <w:b/>
          <w:bCs/>
          <w:sz w:val="30"/>
          <w:szCs w:val="30"/>
        </w:rPr>
        <w:t>五、调剂复试及录取</w:t>
      </w:r>
    </w:p>
    <w:p w14:paraId="3947080F" w14:textId="17C2C356"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1、</w:t>
      </w:r>
      <w:r w:rsidR="004C5217">
        <w:rPr>
          <w:rFonts w:ascii="华文中宋" w:eastAsia="华文中宋" w:hAnsi="华文中宋" w:hint="eastAsia"/>
          <w:sz w:val="30"/>
          <w:szCs w:val="30"/>
        </w:rPr>
        <w:t>202</w:t>
      </w:r>
      <w:r w:rsidR="004C5217">
        <w:rPr>
          <w:rFonts w:ascii="华文中宋" w:eastAsia="华文中宋" w:hAnsi="华文中宋"/>
          <w:sz w:val="30"/>
          <w:szCs w:val="30"/>
        </w:rPr>
        <w:t>3</w:t>
      </w:r>
      <w:r w:rsidRPr="004C5217">
        <w:rPr>
          <w:rFonts w:ascii="华文中宋" w:eastAsia="华文中宋" w:hAnsi="华文中宋" w:hint="eastAsia"/>
          <w:sz w:val="30"/>
          <w:szCs w:val="30"/>
        </w:rPr>
        <w:t>年硕士研究生复试全部采用线</w:t>
      </w:r>
      <w:r w:rsidR="004C5217">
        <w:rPr>
          <w:rFonts w:ascii="华文中宋" w:eastAsia="华文中宋" w:hAnsi="华文中宋" w:hint="eastAsia"/>
          <w:sz w:val="30"/>
          <w:szCs w:val="30"/>
        </w:rPr>
        <w:t>下面试</w:t>
      </w:r>
      <w:r w:rsidR="00C67B35">
        <w:rPr>
          <w:rFonts w:ascii="华文中宋" w:eastAsia="华文中宋" w:hAnsi="华文中宋" w:hint="eastAsia"/>
          <w:sz w:val="30"/>
          <w:szCs w:val="30"/>
        </w:rPr>
        <w:t>。</w:t>
      </w:r>
    </w:p>
    <w:p w14:paraId="750CFD8A" w14:textId="77777777"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2、初始报考同一学校、同一专业、考试科目相同的考生，按照其初试成绩从高到低排序。同等条件下，取得科研成果、参加竞赛、参与科研项目课题或具有科研经历的考生优先考虑。</w:t>
      </w:r>
    </w:p>
    <w:p w14:paraId="0E678C06" w14:textId="77777777" w:rsidR="00A5132F" w:rsidRPr="004C5217" w:rsidRDefault="00A5132F" w:rsidP="00A5132F">
      <w:pPr>
        <w:spacing w:line="460" w:lineRule="exact"/>
        <w:ind w:firstLineChars="200" w:firstLine="600"/>
        <w:rPr>
          <w:rFonts w:ascii="华文中宋" w:eastAsia="华文中宋" w:hAnsi="华文中宋"/>
          <w:sz w:val="30"/>
          <w:szCs w:val="30"/>
        </w:rPr>
      </w:pPr>
      <w:r w:rsidRPr="004C5217">
        <w:rPr>
          <w:rFonts w:ascii="华文中宋" w:eastAsia="华文中宋" w:hAnsi="华文中宋" w:hint="eastAsia"/>
          <w:sz w:val="30"/>
          <w:szCs w:val="30"/>
        </w:rPr>
        <w:t>3、如申请调剂的考生超过最高调剂比例，符合调剂要求的考生将按照初试成绩英语+数学成绩从高到低排列进入复试。</w:t>
      </w:r>
    </w:p>
    <w:p w14:paraId="35738371" w14:textId="77777777" w:rsidR="00A5132F" w:rsidRDefault="00A5132F" w:rsidP="004D1A70">
      <w:pPr>
        <w:spacing w:line="500" w:lineRule="exact"/>
        <w:ind w:leftChars="100" w:left="510" w:hangingChars="100" w:hanging="300"/>
        <w:rPr>
          <w:rFonts w:ascii="华文中宋" w:eastAsia="华文中宋" w:hAnsi="华文中宋"/>
          <w:sz w:val="30"/>
          <w:szCs w:val="30"/>
        </w:rPr>
      </w:pPr>
      <w:r w:rsidRPr="004C5217">
        <w:rPr>
          <w:rFonts w:ascii="华文中宋" w:eastAsia="华文中宋" w:hAnsi="华文中宋" w:hint="eastAsia"/>
          <w:sz w:val="30"/>
          <w:szCs w:val="30"/>
        </w:rPr>
        <w:t>4、</w:t>
      </w:r>
      <w:r w:rsidR="004D1A70" w:rsidRPr="004D1A70">
        <w:rPr>
          <w:rFonts w:ascii="华文中宋" w:eastAsia="华文中宋" w:hAnsi="华文中宋" w:hint="eastAsia"/>
          <w:sz w:val="30"/>
          <w:szCs w:val="30"/>
        </w:rPr>
        <w:t>复试成绩计算办法</w:t>
      </w:r>
      <w:r w:rsidR="004D1A70">
        <w:rPr>
          <w:rFonts w:ascii="华文中宋" w:eastAsia="华文中宋" w:hAnsi="华文中宋" w:hint="eastAsia"/>
          <w:sz w:val="24"/>
          <w:szCs w:val="24"/>
        </w:rPr>
        <w:t>：</w:t>
      </w:r>
      <w:r w:rsidRPr="004C5217">
        <w:rPr>
          <w:rFonts w:ascii="华文中宋" w:eastAsia="华文中宋" w:hAnsi="华文中宋" w:hint="eastAsia"/>
          <w:sz w:val="30"/>
          <w:szCs w:val="30"/>
        </w:rPr>
        <w:t>复试满分为500分（综合考核400分，英语能力考核100分）。复试总成绩大于等于300分为复试合格，低于300分为复试不合格，复试不合格者不予录取。</w:t>
      </w:r>
    </w:p>
    <w:p w14:paraId="2B8667E9" w14:textId="36665459" w:rsidR="004D1A70" w:rsidRDefault="004D1A70" w:rsidP="004D1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tLeast"/>
        <w:rPr>
          <w:rFonts w:ascii="华文中宋" w:eastAsia="华文中宋" w:hAnsi="华文中宋" w:cs="宋体"/>
          <w:color w:val="000000"/>
          <w:kern w:val="0"/>
          <w:sz w:val="30"/>
          <w:szCs w:val="30"/>
        </w:rPr>
      </w:pPr>
      <w:r w:rsidRPr="004D1A70">
        <w:rPr>
          <w:rFonts w:ascii="华文中宋" w:eastAsia="华文中宋" w:hAnsi="华文中宋" w:cs="宋体" w:hint="eastAsia"/>
          <w:b/>
          <w:color w:val="000000"/>
          <w:kern w:val="0"/>
          <w:sz w:val="30"/>
          <w:szCs w:val="30"/>
        </w:rPr>
        <w:t>六、</w:t>
      </w:r>
      <w:r w:rsidRPr="004D1A70">
        <w:rPr>
          <w:rFonts w:ascii="华文中宋" w:eastAsia="华文中宋" w:hAnsi="华文中宋" w:cs="宋体" w:hint="eastAsia"/>
          <w:color w:val="000000"/>
          <w:kern w:val="0"/>
          <w:sz w:val="30"/>
          <w:szCs w:val="30"/>
        </w:rPr>
        <w:t>未尽事宜、政策变化之处，以上级主管部门和学校相关规定为准。</w:t>
      </w:r>
    </w:p>
    <w:p w14:paraId="0EBEAABC" w14:textId="77777777" w:rsidR="00C67B35" w:rsidRDefault="00C67B35" w:rsidP="004D1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tLeast"/>
        <w:rPr>
          <w:rFonts w:ascii="华文中宋" w:eastAsia="华文中宋" w:hAnsi="华文中宋" w:cs="宋体"/>
          <w:color w:val="000000"/>
          <w:kern w:val="0"/>
          <w:sz w:val="30"/>
          <w:szCs w:val="30"/>
        </w:rPr>
      </w:pPr>
    </w:p>
    <w:p w14:paraId="5E4D11A9" w14:textId="77777777" w:rsidR="004D1A70" w:rsidRDefault="004D1A70" w:rsidP="004D1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tLeast"/>
        <w:rPr>
          <w:rFonts w:ascii="华文中宋" w:eastAsia="华文中宋" w:hAnsi="华文中宋" w:cs="宋体"/>
          <w:color w:val="000000"/>
          <w:kern w:val="0"/>
          <w:sz w:val="30"/>
          <w:szCs w:val="30"/>
        </w:rPr>
      </w:pPr>
      <w:r>
        <w:rPr>
          <w:rFonts w:ascii="华文中宋" w:eastAsia="华文中宋" w:hAnsi="华文中宋" w:hint="eastAsia"/>
          <w:b/>
          <w:bCs/>
          <w:sz w:val="30"/>
          <w:szCs w:val="30"/>
        </w:rPr>
        <w:lastRenderedPageBreak/>
        <w:t>七</w:t>
      </w:r>
      <w:r w:rsidR="00A5132F" w:rsidRPr="004C5217">
        <w:rPr>
          <w:rFonts w:ascii="华文中宋" w:eastAsia="华文中宋" w:hAnsi="华文中宋" w:hint="eastAsia"/>
          <w:b/>
          <w:bCs/>
          <w:sz w:val="30"/>
          <w:szCs w:val="30"/>
        </w:rPr>
        <w:t>、联系方式</w:t>
      </w:r>
    </w:p>
    <w:p w14:paraId="5767683E" w14:textId="1B77EDBE" w:rsidR="00C67B35" w:rsidRDefault="00A5132F" w:rsidP="00FD46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tLeast"/>
        <w:rPr>
          <w:rFonts w:ascii="华文中宋" w:eastAsia="华文中宋" w:hAnsi="华文中宋"/>
          <w:sz w:val="30"/>
          <w:szCs w:val="30"/>
        </w:rPr>
      </w:pPr>
      <w:r w:rsidRPr="004C5217">
        <w:rPr>
          <w:rFonts w:ascii="华文中宋" w:eastAsia="华文中宋" w:hAnsi="华文中宋" w:hint="eastAsia"/>
          <w:sz w:val="30"/>
          <w:szCs w:val="30"/>
        </w:rPr>
        <w:t>电话：021-5434</w:t>
      </w:r>
      <w:r w:rsidR="00C67B35">
        <w:rPr>
          <w:rFonts w:ascii="华文中宋" w:eastAsia="华文中宋" w:hAnsi="华文中宋"/>
          <w:sz w:val="30"/>
          <w:szCs w:val="30"/>
        </w:rPr>
        <w:t>5119</w:t>
      </w:r>
      <w:r w:rsidRPr="004C5217">
        <w:rPr>
          <w:rFonts w:ascii="华文中宋" w:eastAsia="华文中宋" w:hAnsi="华文中宋" w:hint="eastAsia"/>
          <w:sz w:val="30"/>
          <w:szCs w:val="30"/>
        </w:rPr>
        <w:t xml:space="preserve"> </w:t>
      </w:r>
    </w:p>
    <w:p w14:paraId="4DAB6D31" w14:textId="586C8CEE" w:rsidR="00042D19" w:rsidRPr="00FD4610" w:rsidRDefault="00A5132F" w:rsidP="00FD46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tLeast"/>
        <w:rPr>
          <w:rStyle w:val="a3"/>
          <w:rFonts w:ascii="华文中宋" w:eastAsia="华文中宋" w:hAnsi="华文中宋" w:cs="宋体"/>
          <w:color w:val="000000"/>
          <w:kern w:val="0"/>
          <w:sz w:val="30"/>
          <w:szCs w:val="30"/>
          <w:u w:val="none"/>
        </w:rPr>
      </w:pPr>
      <w:r w:rsidRPr="00FD4610">
        <w:rPr>
          <w:rFonts w:ascii="华文中宋" w:eastAsia="华文中宋" w:hAnsi="华文中宋" w:hint="eastAsia"/>
          <w:sz w:val="28"/>
          <w:szCs w:val="28"/>
        </w:rPr>
        <w:t>邮箱：</w:t>
      </w:r>
      <w:r w:rsidR="00C67B35" w:rsidRPr="00C67B35">
        <w:rPr>
          <w:rFonts w:ascii="华文中宋" w:eastAsia="华文中宋" w:hAnsi="华文中宋" w:cs="宋体" w:hint="eastAsia"/>
          <w:color w:val="000000"/>
          <w:kern w:val="0"/>
          <w:sz w:val="30"/>
          <w:szCs w:val="30"/>
        </w:rPr>
        <w:t>xxliu@admin.ecnu.edu.cn</w:t>
      </w:r>
      <w:r w:rsidR="00C67B35" w:rsidRPr="00C67B35">
        <w:t xml:space="preserve"> </w:t>
      </w:r>
    </w:p>
    <w:p w14:paraId="4488C0C0" w14:textId="393C3F08" w:rsidR="004D1A70" w:rsidRPr="004D1A70" w:rsidRDefault="004D1A70" w:rsidP="00E374F6">
      <w:pPr>
        <w:spacing w:line="460" w:lineRule="exact"/>
        <w:rPr>
          <w:rStyle w:val="a3"/>
          <w:rFonts w:ascii="华文中宋" w:eastAsia="华文中宋" w:hAnsi="华文中宋"/>
          <w:sz w:val="30"/>
          <w:szCs w:val="30"/>
        </w:rPr>
        <w:sectPr w:rsidR="004D1A70" w:rsidRPr="004D1A70">
          <w:pgSz w:w="11906" w:h="16838"/>
          <w:pgMar w:top="1440" w:right="1800" w:bottom="1440" w:left="1800" w:header="851" w:footer="992" w:gutter="0"/>
          <w:cols w:space="720"/>
          <w:docGrid w:type="lines" w:linePitch="312"/>
        </w:sectPr>
      </w:pPr>
      <w:r>
        <w:rPr>
          <w:rFonts w:ascii="华文中宋" w:eastAsia="华文中宋" w:hAnsi="华文中宋" w:cs="宋体" w:hint="eastAsia"/>
          <w:color w:val="000000"/>
          <w:kern w:val="0"/>
          <w:sz w:val="30"/>
          <w:szCs w:val="30"/>
        </w:rPr>
        <w:t>监督</w:t>
      </w:r>
      <w:r w:rsidR="00CF0BED">
        <w:rPr>
          <w:rFonts w:ascii="华文中宋" w:eastAsia="华文中宋" w:hAnsi="华文中宋" w:cs="华文中宋" w:hint="eastAsia"/>
          <w:kern w:val="0"/>
          <w:sz w:val="30"/>
          <w:szCs w:val="30"/>
        </w:rPr>
        <w:t>联系方式：zhxu@kj.ecnu.edu.cn</w:t>
      </w:r>
    </w:p>
    <w:p w14:paraId="4D575852" w14:textId="77777777" w:rsidR="00E374F6" w:rsidRPr="00E374F6" w:rsidRDefault="00E374F6" w:rsidP="00E374F6">
      <w:pPr>
        <w:jc w:val="center"/>
        <w:rPr>
          <w:sz w:val="28"/>
          <w:szCs w:val="28"/>
        </w:rPr>
      </w:pPr>
      <w:r w:rsidRPr="00E374F6">
        <w:rPr>
          <w:rFonts w:hint="eastAsia"/>
          <w:b/>
          <w:sz w:val="28"/>
          <w:szCs w:val="28"/>
        </w:rPr>
        <w:lastRenderedPageBreak/>
        <w:t>华东师范大学非全日制硕士研究生调剂复试申请表</w:t>
      </w:r>
    </w:p>
    <w:p w14:paraId="2AE42213" w14:textId="77777777" w:rsidR="00E374F6" w:rsidRPr="00E374F6" w:rsidRDefault="00E374F6" w:rsidP="00E374F6">
      <w:pPr>
        <w:ind w:firstLineChars="100" w:firstLine="210"/>
        <w:rPr>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303"/>
        <w:gridCol w:w="635"/>
        <w:gridCol w:w="1106"/>
        <w:gridCol w:w="696"/>
        <w:gridCol w:w="1957"/>
        <w:gridCol w:w="2014"/>
      </w:tblGrid>
      <w:tr w:rsidR="00E374F6" w:rsidRPr="00E374F6" w14:paraId="1BDA179C" w14:textId="77777777" w:rsidTr="009C24F4">
        <w:trPr>
          <w:jc w:val="center"/>
        </w:trPr>
        <w:tc>
          <w:tcPr>
            <w:tcW w:w="1215" w:type="dxa"/>
            <w:vAlign w:val="center"/>
          </w:tcPr>
          <w:p w14:paraId="0CFBF60B" w14:textId="77777777" w:rsidR="00E374F6" w:rsidRPr="00E374F6" w:rsidRDefault="00E374F6" w:rsidP="009C24F4">
            <w:pPr>
              <w:jc w:val="center"/>
              <w:rPr>
                <w:b/>
                <w:bCs/>
                <w:szCs w:val="21"/>
              </w:rPr>
            </w:pPr>
            <w:r w:rsidRPr="00E374F6">
              <w:rPr>
                <w:rFonts w:hint="eastAsia"/>
                <w:b/>
                <w:bCs/>
                <w:szCs w:val="21"/>
              </w:rPr>
              <w:t>考生编号</w:t>
            </w:r>
          </w:p>
        </w:tc>
        <w:tc>
          <w:tcPr>
            <w:tcW w:w="3044" w:type="dxa"/>
            <w:gridSpan w:val="3"/>
          </w:tcPr>
          <w:p w14:paraId="391AADE2" w14:textId="77777777" w:rsidR="00E374F6" w:rsidRPr="00E374F6" w:rsidRDefault="00E374F6" w:rsidP="009C24F4">
            <w:pPr>
              <w:rPr>
                <w:b/>
                <w:bCs/>
                <w:szCs w:val="21"/>
              </w:rPr>
            </w:pPr>
          </w:p>
        </w:tc>
        <w:tc>
          <w:tcPr>
            <w:tcW w:w="696" w:type="dxa"/>
            <w:vAlign w:val="center"/>
          </w:tcPr>
          <w:p w14:paraId="4F8D7F2F" w14:textId="77777777" w:rsidR="00E374F6" w:rsidRPr="00E374F6" w:rsidRDefault="00E374F6" w:rsidP="009C24F4">
            <w:pPr>
              <w:jc w:val="center"/>
              <w:rPr>
                <w:b/>
                <w:bCs/>
                <w:szCs w:val="21"/>
              </w:rPr>
            </w:pPr>
            <w:r w:rsidRPr="00E374F6">
              <w:rPr>
                <w:rFonts w:hint="eastAsia"/>
                <w:b/>
                <w:bCs/>
                <w:szCs w:val="21"/>
              </w:rPr>
              <w:t>姓名</w:t>
            </w:r>
          </w:p>
        </w:tc>
        <w:tc>
          <w:tcPr>
            <w:tcW w:w="1957" w:type="dxa"/>
          </w:tcPr>
          <w:p w14:paraId="0254FDE0" w14:textId="77777777" w:rsidR="00E374F6" w:rsidRPr="00E374F6" w:rsidRDefault="00E374F6" w:rsidP="009C24F4">
            <w:pPr>
              <w:rPr>
                <w:b/>
                <w:bCs/>
                <w:szCs w:val="21"/>
              </w:rPr>
            </w:pPr>
          </w:p>
        </w:tc>
        <w:tc>
          <w:tcPr>
            <w:tcW w:w="2014" w:type="dxa"/>
            <w:vMerge w:val="restart"/>
          </w:tcPr>
          <w:p w14:paraId="119C3F03" w14:textId="77777777" w:rsidR="00E374F6" w:rsidRPr="00E374F6" w:rsidRDefault="00E374F6" w:rsidP="009C24F4">
            <w:pPr>
              <w:rPr>
                <w:b/>
                <w:bCs/>
                <w:szCs w:val="21"/>
              </w:rPr>
            </w:pPr>
          </w:p>
          <w:p w14:paraId="322A1841" w14:textId="77777777" w:rsidR="00E374F6" w:rsidRPr="00E374F6" w:rsidRDefault="00E374F6" w:rsidP="009C24F4">
            <w:pPr>
              <w:jc w:val="center"/>
              <w:rPr>
                <w:b/>
                <w:bCs/>
                <w:color w:val="BFBFBF" w:themeColor="background1" w:themeShade="BF"/>
                <w:szCs w:val="21"/>
              </w:rPr>
            </w:pPr>
            <w:r w:rsidRPr="00E374F6">
              <w:rPr>
                <w:rFonts w:hint="eastAsia"/>
                <w:b/>
                <w:bCs/>
                <w:color w:val="BFBFBF" w:themeColor="background1" w:themeShade="BF"/>
                <w:szCs w:val="21"/>
              </w:rPr>
              <w:t>照片</w:t>
            </w:r>
          </w:p>
          <w:p w14:paraId="13F14F01" w14:textId="77777777" w:rsidR="00E374F6" w:rsidRPr="00E374F6" w:rsidRDefault="00E374F6" w:rsidP="009C24F4">
            <w:pPr>
              <w:jc w:val="center"/>
              <w:rPr>
                <w:b/>
                <w:bCs/>
                <w:color w:val="BFBFBF" w:themeColor="background1" w:themeShade="BF"/>
                <w:szCs w:val="21"/>
              </w:rPr>
            </w:pPr>
            <w:r w:rsidRPr="00E374F6">
              <w:rPr>
                <w:rFonts w:hint="eastAsia"/>
                <w:b/>
                <w:bCs/>
                <w:color w:val="BFBFBF" w:themeColor="background1" w:themeShade="BF"/>
                <w:szCs w:val="21"/>
              </w:rPr>
              <w:t>（可将电子照片贴在此处并打印</w:t>
            </w:r>
          </w:p>
          <w:p w14:paraId="2B70A797" w14:textId="77777777" w:rsidR="00E374F6" w:rsidRPr="00E374F6" w:rsidRDefault="00E374F6" w:rsidP="009C24F4">
            <w:pPr>
              <w:jc w:val="center"/>
              <w:rPr>
                <w:b/>
                <w:bCs/>
                <w:color w:val="BFBFBF" w:themeColor="background1" w:themeShade="BF"/>
                <w:szCs w:val="21"/>
              </w:rPr>
            </w:pPr>
            <w:r w:rsidRPr="00E374F6">
              <w:rPr>
                <w:rFonts w:hint="eastAsia"/>
                <w:b/>
                <w:bCs/>
                <w:color w:val="BFBFBF" w:themeColor="background1" w:themeShade="BF"/>
                <w:szCs w:val="21"/>
              </w:rPr>
              <w:t>建议使用准考证照片）</w:t>
            </w:r>
          </w:p>
        </w:tc>
      </w:tr>
      <w:tr w:rsidR="00E374F6" w:rsidRPr="00E374F6" w14:paraId="2CFE3998" w14:textId="77777777" w:rsidTr="009C24F4">
        <w:trPr>
          <w:jc w:val="center"/>
        </w:trPr>
        <w:tc>
          <w:tcPr>
            <w:tcW w:w="2518" w:type="dxa"/>
            <w:gridSpan w:val="2"/>
            <w:vAlign w:val="center"/>
          </w:tcPr>
          <w:p w14:paraId="18C887A7" w14:textId="77777777" w:rsidR="00E374F6" w:rsidRPr="00E374F6" w:rsidRDefault="00E374F6" w:rsidP="009C24F4">
            <w:pPr>
              <w:rPr>
                <w:b/>
                <w:bCs/>
                <w:szCs w:val="21"/>
              </w:rPr>
            </w:pPr>
            <w:r w:rsidRPr="00E374F6">
              <w:rPr>
                <w:rFonts w:hint="eastAsia"/>
                <w:b/>
                <w:bCs/>
                <w:szCs w:val="21"/>
              </w:rPr>
              <w:t>一志愿报考学校及代码</w:t>
            </w:r>
          </w:p>
        </w:tc>
        <w:tc>
          <w:tcPr>
            <w:tcW w:w="1741" w:type="dxa"/>
            <w:gridSpan w:val="2"/>
          </w:tcPr>
          <w:p w14:paraId="6008CC2F" w14:textId="77777777" w:rsidR="00E374F6" w:rsidRPr="00E374F6" w:rsidRDefault="00E374F6" w:rsidP="009C24F4">
            <w:pPr>
              <w:rPr>
                <w:b/>
                <w:bCs/>
                <w:szCs w:val="21"/>
              </w:rPr>
            </w:pPr>
          </w:p>
        </w:tc>
        <w:tc>
          <w:tcPr>
            <w:tcW w:w="696" w:type="dxa"/>
            <w:vAlign w:val="center"/>
          </w:tcPr>
          <w:p w14:paraId="4C8E21F5" w14:textId="77777777" w:rsidR="00E374F6" w:rsidRPr="00E374F6" w:rsidRDefault="00E374F6" w:rsidP="009C24F4">
            <w:pPr>
              <w:jc w:val="center"/>
              <w:rPr>
                <w:b/>
                <w:bCs/>
                <w:szCs w:val="21"/>
              </w:rPr>
            </w:pPr>
            <w:r w:rsidRPr="00E374F6">
              <w:rPr>
                <w:rFonts w:hint="eastAsia"/>
                <w:b/>
                <w:bCs/>
                <w:szCs w:val="21"/>
              </w:rPr>
              <w:t>性别</w:t>
            </w:r>
          </w:p>
        </w:tc>
        <w:tc>
          <w:tcPr>
            <w:tcW w:w="1957" w:type="dxa"/>
          </w:tcPr>
          <w:p w14:paraId="03B989A7" w14:textId="77777777" w:rsidR="00E374F6" w:rsidRPr="00E374F6" w:rsidRDefault="00E374F6" w:rsidP="009C24F4">
            <w:pPr>
              <w:rPr>
                <w:b/>
                <w:bCs/>
                <w:szCs w:val="21"/>
              </w:rPr>
            </w:pPr>
          </w:p>
        </w:tc>
        <w:tc>
          <w:tcPr>
            <w:tcW w:w="2014" w:type="dxa"/>
            <w:vMerge/>
          </w:tcPr>
          <w:p w14:paraId="7FE27061" w14:textId="77777777" w:rsidR="00E374F6" w:rsidRPr="00E374F6" w:rsidRDefault="00E374F6" w:rsidP="009C24F4">
            <w:pPr>
              <w:rPr>
                <w:b/>
                <w:bCs/>
                <w:szCs w:val="21"/>
              </w:rPr>
            </w:pPr>
          </w:p>
        </w:tc>
      </w:tr>
      <w:tr w:rsidR="00E374F6" w:rsidRPr="00E374F6" w14:paraId="342BA9E5" w14:textId="77777777" w:rsidTr="009C24F4">
        <w:trPr>
          <w:jc w:val="center"/>
        </w:trPr>
        <w:tc>
          <w:tcPr>
            <w:tcW w:w="2518" w:type="dxa"/>
            <w:gridSpan w:val="2"/>
            <w:vAlign w:val="center"/>
          </w:tcPr>
          <w:p w14:paraId="2FF4358A" w14:textId="77777777" w:rsidR="00E374F6" w:rsidRPr="00E374F6" w:rsidRDefault="00E374F6" w:rsidP="009C24F4">
            <w:pPr>
              <w:rPr>
                <w:szCs w:val="21"/>
              </w:rPr>
            </w:pPr>
            <w:r w:rsidRPr="00E374F6">
              <w:rPr>
                <w:rFonts w:hint="eastAsia"/>
                <w:b/>
                <w:bCs/>
                <w:szCs w:val="21"/>
              </w:rPr>
              <w:t>一志愿报考学科及代码</w:t>
            </w:r>
          </w:p>
        </w:tc>
        <w:tc>
          <w:tcPr>
            <w:tcW w:w="4394" w:type="dxa"/>
            <w:gridSpan w:val="4"/>
          </w:tcPr>
          <w:p w14:paraId="46B6C740" w14:textId="77777777" w:rsidR="00E374F6" w:rsidRPr="00E374F6" w:rsidRDefault="00E374F6" w:rsidP="009C24F4">
            <w:pPr>
              <w:rPr>
                <w:szCs w:val="21"/>
              </w:rPr>
            </w:pPr>
          </w:p>
        </w:tc>
        <w:tc>
          <w:tcPr>
            <w:tcW w:w="2014" w:type="dxa"/>
            <w:vMerge/>
          </w:tcPr>
          <w:p w14:paraId="6D06AD1A" w14:textId="77777777" w:rsidR="00E374F6" w:rsidRPr="00E374F6" w:rsidRDefault="00E374F6" w:rsidP="009C24F4">
            <w:pPr>
              <w:rPr>
                <w:szCs w:val="21"/>
              </w:rPr>
            </w:pPr>
          </w:p>
        </w:tc>
      </w:tr>
      <w:tr w:rsidR="00E374F6" w:rsidRPr="00E374F6" w14:paraId="640F556A" w14:textId="77777777" w:rsidTr="009C24F4">
        <w:trPr>
          <w:jc w:val="center"/>
        </w:trPr>
        <w:tc>
          <w:tcPr>
            <w:tcW w:w="2518" w:type="dxa"/>
            <w:gridSpan w:val="2"/>
            <w:vAlign w:val="center"/>
          </w:tcPr>
          <w:p w14:paraId="0A217BF4" w14:textId="77777777" w:rsidR="00E374F6" w:rsidRPr="00E374F6" w:rsidRDefault="00E374F6" w:rsidP="009C24F4">
            <w:pPr>
              <w:rPr>
                <w:szCs w:val="21"/>
              </w:rPr>
            </w:pPr>
            <w:r w:rsidRPr="00E374F6">
              <w:rPr>
                <w:rFonts w:hint="eastAsia"/>
                <w:b/>
                <w:bCs/>
                <w:szCs w:val="21"/>
              </w:rPr>
              <w:t>申请调剂院系和学科</w:t>
            </w:r>
          </w:p>
        </w:tc>
        <w:tc>
          <w:tcPr>
            <w:tcW w:w="4394" w:type="dxa"/>
            <w:gridSpan w:val="4"/>
          </w:tcPr>
          <w:p w14:paraId="419CF73D" w14:textId="77777777" w:rsidR="00E374F6" w:rsidRPr="00E374F6" w:rsidRDefault="00E374F6" w:rsidP="009C24F4">
            <w:pPr>
              <w:rPr>
                <w:szCs w:val="21"/>
              </w:rPr>
            </w:pPr>
          </w:p>
        </w:tc>
        <w:tc>
          <w:tcPr>
            <w:tcW w:w="2014" w:type="dxa"/>
            <w:vMerge/>
          </w:tcPr>
          <w:p w14:paraId="3DC5B075" w14:textId="77777777" w:rsidR="00E374F6" w:rsidRPr="00E374F6" w:rsidRDefault="00E374F6" w:rsidP="009C24F4">
            <w:pPr>
              <w:rPr>
                <w:szCs w:val="21"/>
              </w:rPr>
            </w:pPr>
          </w:p>
        </w:tc>
      </w:tr>
      <w:tr w:rsidR="00E374F6" w:rsidRPr="00E374F6" w14:paraId="488F6FA2" w14:textId="77777777" w:rsidTr="009C24F4">
        <w:trPr>
          <w:jc w:val="center"/>
        </w:trPr>
        <w:tc>
          <w:tcPr>
            <w:tcW w:w="2518" w:type="dxa"/>
            <w:gridSpan w:val="2"/>
            <w:vAlign w:val="center"/>
          </w:tcPr>
          <w:p w14:paraId="3B4CA657" w14:textId="77777777" w:rsidR="00E374F6" w:rsidRPr="00E374F6" w:rsidRDefault="00E374F6" w:rsidP="009C24F4">
            <w:pPr>
              <w:rPr>
                <w:b/>
                <w:bCs/>
                <w:szCs w:val="21"/>
              </w:rPr>
            </w:pPr>
            <w:r w:rsidRPr="00E374F6">
              <w:rPr>
                <w:rFonts w:hint="eastAsia"/>
                <w:b/>
                <w:bCs/>
                <w:szCs w:val="21"/>
              </w:rPr>
              <w:t>初试科目及成绩</w:t>
            </w:r>
          </w:p>
        </w:tc>
        <w:tc>
          <w:tcPr>
            <w:tcW w:w="6408" w:type="dxa"/>
            <w:gridSpan w:val="5"/>
          </w:tcPr>
          <w:p w14:paraId="0696217D" w14:textId="77777777" w:rsidR="00E374F6" w:rsidRPr="00E374F6" w:rsidRDefault="00E374F6" w:rsidP="009C24F4">
            <w:pPr>
              <w:rPr>
                <w:szCs w:val="21"/>
              </w:rPr>
            </w:pPr>
          </w:p>
        </w:tc>
      </w:tr>
      <w:tr w:rsidR="00E374F6" w:rsidRPr="00E374F6" w14:paraId="0244592D" w14:textId="77777777" w:rsidTr="009C24F4">
        <w:trPr>
          <w:trHeight w:val="566"/>
          <w:jc w:val="center"/>
        </w:trPr>
        <w:tc>
          <w:tcPr>
            <w:tcW w:w="3153" w:type="dxa"/>
            <w:gridSpan w:val="3"/>
            <w:vAlign w:val="center"/>
          </w:tcPr>
          <w:p w14:paraId="41BA6EAC" w14:textId="77777777" w:rsidR="00E374F6" w:rsidRPr="00E374F6" w:rsidRDefault="00E374F6" w:rsidP="009C24F4">
            <w:pPr>
              <w:rPr>
                <w:szCs w:val="21"/>
              </w:rPr>
            </w:pPr>
            <w:r w:rsidRPr="00E374F6">
              <w:rPr>
                <w:rFonts w:hint="eastAsia"/>
                <w:b/>
                <w:bCs/>
                <w:szCs w:val="21"/>
              </w:rPr>
              <w:t>考生就业单位</w:t>
            </w:r>
          </w:p>
        </w:tc>
        <w:tc>
          <w:tcPr>
            <w:tcW w:w="5773" w:type="dxa"/>
            <w:gridSpan w:val="4"/>
          </w:tcPr>
          <w:p w14:paraId="283487A4" w14:textId="77777777" w:rsidR="00E374F6" w:rsidRPr="00E374F6" w:rsidRDefault="00E374F6" w:rsidP="009C24F4">
            <w:pPr>
              <w:rPr>
                <w:szCs w:val="21"/>
              </w:rPr>
            </w:pPr>
          </w:p>
        </w:tc>
      </w:tr>
      <w:tr w:rsidR="00E374F6" w:rsidRPr="00E374F6" w14:paraId="4479A024" w14:textId="77777777" w:rsidTr="009C24F4">
        <w:trPr>
          <w:jc w:val="center"/>
        </w:trPr>
        <w:tc>
          <w:tcPr>
            <w:tcW w:w="3153" w:type="dxa"/>
            <w:gridSpan w:val="3"/>
            <w:vAlign w:val="center"/>
          </w:tcPr>
          <w:p w14:paraId="131DC87A" w14:textId="77777777" w:rsidR="00E374F6" w:rsidRPr="00E374F6" w:rsidRDefault="00E374F6" w:rsidP="009C24F4">
            <w:pPr>
              <w:rPr>
                <w:b/>
                <w:szCs w:val="21"/>
              </w:rPr>
            </w:pPr>
            <w:r w:rsidRPr="00E374F6">
              <w:rPr>
                <w:b/>
                <w:szCs w:val="21"/>
              </w:rPr>
              <w:t>就业单位所在地（区、县）</w:t>
            </w:r>
          </w:p>
        </w:tc>
        <w:tc>
          <w:tcPr>
            <w:tcW w:w="5773" w:type="dxa"/>
            <w:gridSpan w:val="4"/>
          </w:tcPr>
          <w:p w14:paraId="78A09B7A" w14:textId="77777777" w:rsidR="00E374F6" w:rsidRPr="00E374F6" w:rsidRDefault="00E374F6" w:rsidP="009C24F4">
            <w:pPr>
              <w:rPr>
                <w:b/>
                <w:szCs w:val="21"/>
              </w:rPr>
            </w:pPr>
          </w:p>
        </w:tc>
      </w:tr>
      <w:tr w:rsidR="00E374F6" w:rsidRPr="00E374F6" w14:paraId="192D9E61" w14:textId="77777777" w:rsidTr="009C24F4">
        <w:trPr>
          <w:jc w:val="center"/>
        </w:trPr>
        <w:tc>
          <w:tcPr>
            <w:tcW w:w="1215" w:type="dxa"/>
            <w:vAlign w:val="center"/>
          </w:tcPr>
          <w:p w14:paraId="090152A2" w14:textId="77777777" w:rsidR="00E374F6" w:rsidRPr="00E374F6" w:rsidRDefault="00E374F6" w:rsidP="009C24F4">
            <w:pPr>
              <w:jc w:val="center"/>
              <w:rPr>
                <w:b/>
                <w:bCs/>
                <w:szCs w:val="21"/>
              </w:rPr>
            </w:pPr>
            <w:r w:rsidRPr="00E374F6">
              <w:rPr>
                <w:rFonts w:hint="eastAsia"/>
                <w:b/>
                <w:bCs/>
                <w:szCs w:val="21"/>
              </w:rPr>
              <w:t>考生须知</w:t>
            </w:r>
          </w:p>
        </w:tc>
        <w:tc>
          <w:tcPr>
            <w:tcW w:w="7711" w:type="dxa"/>
            <w:gridSpan w:val="6"/>
          </w:tcPr>
          <w:p w14:paraId="12CBC441" w14:textId="77777777" w:rsidR="00E374F6" w:rsidRPr="00E374F6" w:rsidRDefault="00E374F6" w:rsidP="009C24F4">
            <w:pPr>
              <w:spacing w:beforeLines="50" w:before="156" w:line="400" w:lineRule="exact"/>
              <w:ind w:firstLineChars="200" w:firstLine="420"/>
              <w:rPr>
                <w:rFonts w:hAnsi="宋体"/>
                <w:szCs w:val="21"/>
              </w:rPr>
            </w:pPr>
            <w:r w:rsidRPr="00E374F6">
              <w:rPr>
                <w:rFonts w:hAnsi="宋体" w:hint="eastAsia"/>
                <w:szCs w:val="21"/>
              </w:rPr>
              <w:t>学习年限、学费标准等按照当年我校公布的招生简章执行。</w:t>
            </w:r>
          </w:p>
          <w:p w14:paraId="2E34BC51" w14:textId="77777777" w:rsidR="00E374F6" w:rsidRPr="00E374F6" w:rsidRDefault="00E374F6" w:rsidP="009C24F4">
            <w:pPr>
              <w:spacing w:line="400" w:lineRule="exact"/>
              <w:ind w:firstLineChars="200" w:firstLine="420"/>
              <w:rPr>
                <w:rFonts w:hAnsi="宋体"/>
                <w:b/>
                <w:szCs w:val="21"/>
              </w:rPr>
            </w:pPr>
            <w:r w:rsidRPr="00E374F6">
              <w:rPr>
                <w:rFonts w:hAnsi="宋体" w:hint="eastAsia"/>
                <w:b/>
                <w:szCs w:val="21"/>
              </w:rPr>
              <w:t>非全日制研究生工资关系、人事档案、户籍关系、组织关系等不转入我校；工资、生活津贴、医疗、保险、交通、住宿等由定向就业单位或本人承担；不享受我校各类奖学金和助学金。</w:t>
            </w:r>
          </w:p>
          <w:p w14:paraId="38294CF0" w14:textId="77777777" w:rsidR="00E374F6" w:rsidRPr="00E374F6" w:rsidRDefault="00E374F6" w:rsidP="009C24F4">
            <w:pPr>
              <w:spacing w:line="400" w:lineRule="exact"/>
              <w:ind w:firstLineChars="200" w:firstLine="420"/>
              <w:rPr>
                <w:rFonts w:hAnsi="宋体"/>
                <w:szCs w:val="21"/>
              </w:rPr>
            </w:pPr>
            <w:r w:rsidRPr="00E374F6">
              <w:rPr>
                <w:rFonts w:hAnsi="宋体" w:hint="eastAsia"/>
                <w:szCs w:val="21"/>
              </w:rPr>
              <w:t>入校后，我校将根据《普通高等学校学生管理规定》及学校相关规定对研究生进行管理，按培养方案进行培养。研究生应严格遵守法律法规及学校学籍管理规定等规章制度，恪守学术道德，完成规定的学业课程及其他教育教学环节。在我校规定的学习年限内，达到毕业要求的，颁发毕业证书；符合学位授予条件的，颁发学位证书。</w:t>
            </w:r>
          </w:p>
          <w:p w14:paraId="2379610A" w14:textId="77777777" w:rsidR="00E374F6" w:rsidRPr="00E374F6" w:rsidRDefault="00E374F6" w:rsidP="009C24F4">
            <w:pPr>
              <w:ind w:firstLineChars="200" w:firstLine="420"/>
              <w:rPr>
                <w:rFonts w:hAnsi="宋体"/>
                <w:szCs w:val="21"/>
              </w:rPr>
            </w:pPr>
            <w:r w:rsidRPr="00E374F6">
              <w:rPr>
                <w:rFonts w:hAnsi="宋体" w:hint="eastAsia"/>
                <w:szCs w:val="21"/>
              </w:rPr>
              <w:t xml:space="preserve">                                </w:t>
            </w:r>
            <w:r w:rsidRPr="00E374F6">
              <w:rPr>
                <w:rFonts w:hAnsi="宋体"/>
                <w:szCs w:val="21"/>
              </w:rPr>
              <w:t xml:space="preserve">                                  </w:t>
            </w:r>
          </w:p>
          <w:p w14:paraId="028C8BE9" w14:textId="77777777" w:rsidR="00E374F6" w:rsidRPr="00E374F6" w:rsidRDefault="00E374F6" w:rsidP="009C24F4">
            <w:pPr>
              <w:ind w:firstLineChars="2100" w:firstLine="4410"/>
              <w:rPr>
                <w:rFonts w:hAnsi="宋体"/>
                <w:szCs w:val="21"/>
              </w:rPr>
            </w:pPr>
            <w:r w:rsidRPr="00E374F6">
              <w:rPr>
                <w:rFonts w:hAnsi="宋体" w:hint="eastAsia"/>
                <w:szCs w:val="21"/>
              </w:rPr>
              <w:t xml:space="preserve"> 考生签名：</w:t>
            </w:r>
          </w:p>
          <w:p w14:paraId="64E023DD" w14:textId="77777777" w:rsidR="00E374F6" w:rsidRPr="00E374F6" w:rsidRDefault="00E374F6" w:rsidP="009C24F4">
            <w:pPr>
              <w:rPr>
                <w:rFonts w:hAnsi="宋体"/>
                <w:szCs w:val="21"/>
              </w:rPr>
            </w:pPr>
          </w:p>
          <w:p w14:paraId="05CCB44D" w14:textId="77777777" w:rsidR="00E374F6" w:rsidRPr="00E374F6" w:rsidRDefault="00E374F6" w:rsidP="009C24F4">
            <w:pPr>
              <w:rPr>
                <w:rFonts w:hAnsi="宋体"/>
                <w:szCs w:val="21"/>
              </w:rPr>
            </w:pPr>
            <w:r w:rsidRPr="00E374F6">
              <w:rPr>
                <w:rFonts w:hAnsi="宋体" w:hint="eastAsia"/>
                <w:szCs w:val="21"/>
              </w:rPr>
              <w:t xml:space="preserve">                                     　   年    月    日</w:t>
            </w:r>
          </w:p>
        </w:tc>
      </w:tr>
      <w:tr w:rsidR="00E374F6" w:rsidRPr="00E374F6" w14:paraId="2AA7E475" w14:textId="77777777" w:rsidTr="009C24F4">
        <w:trPr>
          <w:jc w:val="center"/>
        </w:trPr>
        <w:tc>
          <w:tcPr>
            <w:tcW w:w="1215" w:type="dxa"/>
            <w:vAlign w:val="center"/>
          </w:tcPr>
          <w:p w14:paraId="0621AFC1" w14:textId="77777777" w:rsidR="00E374F6" w:rsidRPr="00E374F6" w:rsidRDefault="00E374F6" w:rsidP="009C24F4">
            <w:pPr>
              <w:jc w:val="center"/>
              <w:rPr>
                <w:b/>
                <w:bCs/>
                <w:szCs w:val="21"/>
              </w:rPr>
            </w:pPr>
            <w:r w:rsidRPr="00E374F6">
              <w:rPr>
                <w:rFonts w:hint="eastAsia"/>
                <w:b/>
                <w:bCs/>
                <w:szCs w:val="21"/>
              </w:rPr>
              <w:t>其他需要说明的情况</w:t>
            </w:r>
          </w:p>
        </w:tc>
        <w:tc>
          <w:tcPr>
            <w:tcW w:w="7711" w:type="dxa"/>
            <w:gridSpan w:val="6"/>
          </w:tcPr>
          <w:p w14:paraId="556041A6" w14:textId="77777777" w:rsidR="00E374F6" w:rsidRPr="00E374F6" w:rsidRDefault="00E374F6" w:rsidP="009C24F4">
            <w:pPr>
              <w:rPr>
                <w:szCs w:val="21"/>
              </w:rPr>
            </w:pPr>
          </w:p>
          <w:p w14:paraId="68C36288" w14:textId="77777777" w:rsidR="00E374F6" w:rsidRPr="00E374F6" w:rsidRDefault="00E374F6" w:rsidP="009C24F4">
            <w:pPr>
              <w:rPr>
                <w:szCs w:val="21"/>
              </w:rPr>
            </w:pPr>
          </w:p>
        </w:tc>
      </w:tr>
      <w:tr w:rsidR="00E374F6" w:rsidRPr="00E374F6" w14:paraId="743FC956" w14:textId="77777777" w:rsidTr="009C24F4">
        <w:trPr>
          <w:trHeight w:val="1070"/>
          <w:jc w:val="center"/>
        </w:trPr>
        <w:tc>
          <w:tcPr>
            <w:tcW w:w="1215" w:type="dxa"/>
            <w:vAlign w:val="center"/>
          </w:tcPr>
          <w:p w14:paraId="05F4294F" w14:textId="77777777" w:rsidR="00E374F6" w:rsidRPr="00E374F6" w:rsidRDefault="00E374F6" w:rsidP="009C24F4">
            <w:pPr>
              <w:jc w:val="center"/>
              <w:rPr>
                <w:b/>
                <w:bCs/>
                <w:szCs w:val="21"/>
              </w:rPr>
            </w:pPr>
            <w:r w:rsidRPr="00E374F6">
              <w:rPr>
                <w:rFonts w:hint="eastAsia"/>
                <w:b/>
                <w:bCs/>
                <w:szCs w:val="21"/>
              </w:rPr>
              <w:t>招生院系意见</w:t>
            </w:r>
          </w:p>
        </w:tc>
        <w:tc>
          <w:tcPr>
            <w:tcW w:w="7711" w:type="dxa"/>
            <w:gridSpan w:val="6"/>
          </w:tcPr>
          <w:p w14:paraId="02E17626" w14:textId="77777777" w:rsidR="00E374F6" w:rsidRPr="00E374F6" w:rsidRDefault="00E374F6" w:rsidP="009C24F4">
            <w:pPr>
              <w:rPr>
                <w:szCs w:val="21"/>
              </w:rPr>
            </w:pPr>
          </w:p>
          <w:p w14:paraId="1E7E36FF" w14:textId="77777777" w:rsidR="00E374F6" w:rsidRPr="00E374F6" w:rsidRDefault="00E374F6" w:rsidP="009C24F4">
            <w:pPr>
              <w:rPr>
                <w:szCs w:val="21"/>
              </w:rPr>
            </w:pPr>
          </w:p>
          <w:p w14:paraId="6B10880A" w14:textId="77777777" w:rsidR="00E374F6" w:rsidRPr="00E374F6" w:rsidRDefault="00E374F6" w:rsidP="009C24F4">
            <w:pPr>
              <w:rPr>
                <w:szCs w:val="21"/>
              </w:rPr>
            </w:pPr>
            <w:r w:rsidRPr="00E374F6">
              <w:rPr>
                <w:rFonts w:hint="eastAsia"/>
                <w:szCs w:val="21"/>
              </w:rPr>
              <w:t xml:space="preserve">                                     年   月   日</w:t>
            </w:r>
          </w:p>
        </w:tc>
      </w:tr>
    </w:tbl>
    <w:p w14:paraId="4E1BE30D" w14:textId="77777777" w:rsidR="00544EFD" w:rsidRPr="00E374F6" w:rsidRDefault="00544EFD"/>
    <w:sectPr w:rsidR="00544EFD" w:rsidRPr="00E374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487A" w14:textId="77777777" w:rsidR="00A87919" w:rsidRDefault="00A87919" w:rsidP="00E374F6">
      <w:r>
        <w:separator/>
      </w:r>
    </w:p>
  </w:endnote>
  <w:endnote w:type="continuationSeparator" w:id="0">
    <w:p w14:paraId="783239EE" w14:textId="77777777" w:rsidR="00A87919" w:rsidRDefault="00A87919" w:rsidP="00E3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4930" w14:textId="77777777" w:rsidR="00A87919" w:rsidRDefault="00A87919" w:rsidP="00E374F6">
      <w:r>
        <w:separator/>
      </w:r>
    </w:p>
  </w:footnote>
  <w:footnote w:type="continuationSeparator" w:id="0">
    <w:p w14:paraId="482F9DED" w14:textId="77777777" w:rsidR="00A87919" w:rsidRDefault="00A87919" w:rsidP="00E37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5E"/>
    <w:rsid w:val="00042D19"/>
    <w:rsid w:val="003D2B35"/>
    <w:rsid w:val="004C5217"/>
    <w:rsid w:val="004D1A70"/>
    <w:rsid w:val="00544EFD"/>
    <w:rsid w:val="005553C1"/>
    <w:rsid w:val="00A5132F"/>
    <w:rsid w:val="00A87919"/>
    <w:rsid w:val="00AE197F"/>
    <w:rsid w:val="00BE305E"/>
    <w:rsid w:val="00C67B35"/>
    <w:rsid w:val="00CF0BED"/>
    <w:rsid w:val="00D035F1"/>
    <w:rsid w:val="00E374F6"/>
    <w:rsid w:val="00E513B3"/>
    <w:rsid w:val="00E735B5"/>
    <w:rsid w:val="00ED54D1"/>
    <w:rsid w:val="00FD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3BFE"/>
  <w15:chartTrackingRefBased/>
  <w15:docId w15:val="{A3A06B3B-4189-4FA0-8557-DD1C179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132F"/>
    <w:rPr>
      <w:color w:val="0563C1" w:themeColor="hyperlink"/>
      <w:u w:val="single"/>
    </w:rPr>
  </w:style>
  <w:style w:type="paragraph" w:styleId="a4">
    <w:name w:val="header"/>
    <w:basedOn w:val="a"/>
    <w:link w:val="a5"/>
    <w:uiPriority w:val="99"/>
    <w:unhideWhenUsed/>
    <w:rsid w:val="00E374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374F6"/>
    <w:rPr>
      <w:sz w:val="18"/>
      <w:szCs w:val="18"/>
    </w:rPr>
  </w:style>
  <w:style w:type="paragraph" w:styleId="a6">
    <w:name w:val="footer"/>
    <w:basedOn w:val="a"/>
    <w:link w:val="a7"/>
    <w:uiPriority w:val="99"/>
    <w:unhideWhenUsed/>
    <w:rsid w:val="00E374F6"/>
    <w:pPr>
      <w:tabs>
        <w:tab w:val="center" w:pos="4153"/>
        <w:tab w:val="right" w:pos="8306"/>
      </w:tabs>
      <w:snapToGrid w:val="0"/>
      <w:jc w:val="left"/>
    </w:pPr>
    <w:rPr>
      <w:sz w:val="18"/>
      <w:szCs w:val="18"/>
    </w:rPr>
  </w:style>
  <w:style w:type="character" w:customStyle="1" w:styleId="a7">
    <w:name w:val="页脚 字符"/>
    <w:basedOn w:val="a0"/>
    <w:link w:val="a6"/>
    <w:uiPriority w:val="99"/>
    <w:rsid w:val="00E374F6"/>
    <w:rPr>
      <w:sz w:val="18"/>
      <w:szCs w:val="18"/>
    </w:rPr>
  </w:style>
  <w:style w:type="character" w:styleId="a8">
    <w:name w:val="FollowedHyperlink"/>
    <w:basedOn w:val="a0"/>
    <w:uiPriority w:val="99"/>
    <w:semiHidden/>
    <w:unhideWhenUsed/>
    <w:rsid w:val="00C67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76358">
      <w:bodyDiv w:val="1"/>
      <w:marLeft w:val="0"/>
      <w:marRight w:val="0"/>
      <w:marTop w:val="0"/>
      <w:marBottom w:val="0"/>
      <w:divBdr>
        <w:top w:val="none" w:sz="0" w:space="0" w:color="auto"/>
        <w:left w:val="none" w:sz="0" w:space="0" w:color="auto"/>
        <w:bottom w:val="none" w:sz="0" w:space="0" w:color="auto"/>
        <w:right w:val="none" w:sz="0" w:space="0" w:color="auto"/>
      </w:divBdr>
    </w:div>
    <w:div w:id="13401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z.chsi.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10</cp:revision>
  <dcterms:created xsi:type="dcterms:W3CDTF">2023-03-28T06:27:00Z</dcterms:created>
  <dcterms:modified xsi:type="dcterms:W3CDTF">2023-04-03T05:02:00Z</dcterms:modified>
</cp:coreProperties>
</file>