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80" w:firstLineChars="3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西北大学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法学院2023年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复试工作方案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根据教育部和陕西省硕士研究生招生录取相关文件精神，以及《西北大学2023年硕士研究生复试录取工作办法》，结合我院实际情况，本次复试采用现场复试方式（即“线下”复试方式）进行。</w:t>
      </w: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3"/>
        <w:numPr>
          <w:ilvl w:val="0"/>
          <w:numId w:val="0"/>
        </w:numPr>
        <w:tabs>
          <w:tab w:val="left" w:pos="0"/>
          <w:tab w:val="left" w:pos="360"/>
        </w:tabs>
        <w:snapToGrid w:val="0"/>
        <w:spacing w:line="288" w:lineRule="auto"/>
        <w:ind w:leftChars="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复试分数线</w:t>
      </w:r>
    </w:p>
    <w:tbl>
      <w:tblPr>
        <w:tblStyle w:val="4"/>
        <w:tblpPr w:leftFromText="180" w:rightFromText="180" w:vertAnchor="text" w:horzAnchor="page" w:tblpXSpec="center" w:tblpY="314"/>
        <w:tblOverlap w:val="never"/>
        <w:tblW w:w="79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852"/>
        <w:gridCol w:w="1067"/>
        <w:gridCol w:w="675"/>
        <w:gridCol w:w="856"/>
        <w:gridCol w:w="600"/>
        <w:gridCol w:w="722"/>
        <w:gridCol w:w="682"/>
        <w:gridCol w:w="12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  业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业务课 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业务课 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总计划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推免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公开招考计划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上线人数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36+1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含少民骨干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    （法学）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65+1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含大学生退役计划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    （非法学）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113+1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含大学生退役计划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1名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 w:line="288" w:lineRule="auto"/>
        <w:ind w:leftChars="0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二、复试学生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名单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288" w:lineRule="auto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（一）学术学位</w:t>
      </w:r>
    </w:p>
    <w:tbl>
      <w:tblPr>
        <w:tblStyle w:val="4"/>
        <w:tblW w:w="83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190"/>
        <w:gridCol w:w="1137"/>
        <w:gridCol w:w="2242"/>
        <w:gridCol w:w="968"/>
        <w:gridCol w:w="8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106973430316273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张一楠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法学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国际法学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106973611603674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董华颖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法学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国际法学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106973124216173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郝欣钰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法学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经济法学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106973611603686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刘昊岚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法学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法学理论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106973141116190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刘雅晶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法学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民商法学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106973613616307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贾梦瑶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法学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宪法学与行政法学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106973415716263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马迎佳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法学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民商法学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106973370116224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董晓琳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法学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国际法学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106973430216272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武喜洋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法学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宪法学与行政法学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106973511016343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 轶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法学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国际法学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106973131716180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郝梦迪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法学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法学理论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106973370216227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李红宇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法学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106973411516249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涂洲阳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法学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经济法学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106973613416305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胡自杰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法学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经济法学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106973612416299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杜佳晔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法学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宪法学与行政法学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106973130416176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王若凡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法学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法学理论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106973611603680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刘江月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法学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106973611603670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曹飞宇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法学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国际法学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106973414016255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王亚宁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法学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法学理论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106973140516185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王子婧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法学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民商法学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106973611603678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靳 琦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法学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106973611603651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 富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法学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民商法学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106973540116290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勇仲康钦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法学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法学理论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少民骨干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 w:line="288" w:lineRule="auto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（二）法律硕士（法学）</w:t>
      </w:r>
    </w:p>
    <w:tbl>
      <w:tblPr>
        <w:tblStyle w:val="4"/>
        <w:tblW w:w="83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4"/>
        <w:gridCol w:w="1496"/>
        <w:gridCol w:w="1674"/>
        <w:gridCol w:w="1659"/>
        <w:gridCol w:w="1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106973371112825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张英雪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106973612413061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张若晨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106973511313017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杜露洁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106973351112746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菅天慧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106973370112786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栋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106973150112674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徐惠怡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106973321112718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张艺涵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106973460712984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侯天宇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106973414712920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荆思雨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106973414412908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张玲玲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106973512213021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翟羽佳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106973414712922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马曦苗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106973611602774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王奕衡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106973330712722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姜钱沁欣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106973411012858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孙文婷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106973520713039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 涛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106973370112780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 梦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106973511313014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 霞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106973413212883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高铭璞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106973370712812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王一竹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106973370112777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夏璐璐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106973370212790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林盛杰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106973370712815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丽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106973621313144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冯奕宁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106973611602863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张静静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106973613313067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李珊珊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106973370712814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陈安琪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106973142512667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李中渊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106973130912584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刘海光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106973410712853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张潇月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106973140612610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李庆洋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106973512313022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喻 坤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106973141912655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徐凯妍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106973511313019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张境埕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106973422812950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洁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106973232812703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程娅妮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106973620613117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 靖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106973611602854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佳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106973371312827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王义豪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106973611602788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 韵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106973141112634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茹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106973361312756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余丹阳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106973613413069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帅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106973515313030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 霞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106973520513037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胥 涛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106973611602772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马渊哲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106973412212878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杨楚笑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106973431512963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李思佳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106973410512846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李娅琪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106973370112769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 清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106973141512647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贺雪菲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106973370112776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叶梦姣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106973311812712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谢雨娇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106973410512849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王梦雷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106973370912822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 帅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106973370712810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杨晓倩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106973611602787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陈星宇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106973510512999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 李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106973416012928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 宇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106973414512916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李者澐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106973611602771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李晓霞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106973440112971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徐碧鸿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106973511113008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肖海霞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106973412212877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 航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法律（法学）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退役大学生士兵计划</w:t>
            </w:r>
          </w:p>
        </w:tc>
      </w:tr>
    </w:tbl>
    <w:p>
      <w:pPr>
        <w:pStyle w:val="3"/>
        <w:numPr>
          <w:ilvl w:val="0"/>
          <w:numId w:val="0"/>
        </w:numPr>
        <w:tabs>
          <w:tab w:val="left" w:pos="0"/>
          <w:tab w:val="left" w:pos="360"/>
          <w:tab w:val="left" w:pos="900"/>
        </w:tabs>
        <w:snapToGrid w:val="0"/>
        <w:spacing w:line="288" w:lineRule="auto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288" w:lineRule="auto"/>
        <w:ind w:left="720" w:hanging="720" w:firstLineChars="0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法律硕士（非法学）</w:t>
      </w:r>
    </w:p>
    <w:tbl>
      <w:tblPr>
        <w:tblStyle w:val="4"/>
        <w:tblW w:w="82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5"/>
        <w:gridCol w:w="1541"/>
        <w:gridCol w:w="1701"/>
        <w:gridCol w:w="1355"/>
        <w:gridCol w:w="12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106973413813638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李丹玉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106973321113366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肖卓航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106973611602902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陈飞月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106973612513825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赵怡雯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106973611602915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106973511413764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沈妍伶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106973342213412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106973611603129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王敏珍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106973330113390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陈海婕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106973412213625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张宏锦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106973134313223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赵力菲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106973371013511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陈德利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106973611603113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田津津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106973611602881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皮黄进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106973420513676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雪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106973360313431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106973141013244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王桥艳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106973321113364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张艺蓓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106973370113457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高晓玮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106973650613997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刘宇航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106973503113749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 雪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106973440413721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106973371613528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高格格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106973331113401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湃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106973411713615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黄公义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106973370213472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杨鑫宇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106973411013578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刘雅淇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106973361013438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黄学武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106973613913837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范雨荷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106973611603026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马娟秀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106973611603034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卢鑫毅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106973614713869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田桂灵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106973140813241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成嘉琳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106973411013579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亢文娟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106973613313828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胡佳文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106973611602921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贾世豪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106973370513482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106973340113404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 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106973410613561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王悦悦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106973513413769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徐艺文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106973370113464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朱嘉成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106973410613568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黄嘉宁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106973620213891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 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106973414713653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张璐璐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106973611603037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丁笑晗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106973132513218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豆佳玲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106973370913506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格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106973411713618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陈洢萱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106973511013759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林芯屹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106973611603063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王玺玉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106973611603082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段婉婷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106973340213406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陈雅昕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106973322313386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 倩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106973371713531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冯亚伟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106973141213266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106973232913351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 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106973440313720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田思齐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106973630213960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米博文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106973451513731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孙振亚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106973651414009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马雪珍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106973140713233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权怡凝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106973370113456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满彩妮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106973130413199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 龙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106973370713495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黎校林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106973611603011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 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106973412413628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106973431913710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刘威震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106973611603077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胡婷婷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106973611603081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 雪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106973611602891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聪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106973611603154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姜承志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106973142713310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王胤鹏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106973134713225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106973611602904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艾宁宁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106973141613283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李仁慧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106973370113461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孙彦坤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106973621313929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徐亚梅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106973370613491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徐功亮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106973131713216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王英頔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106973622313955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王媛媛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106973410213542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娄 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106973611602993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张经伟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106973611602999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夏永强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106973611603057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106973510513758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陈珂静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106973371613527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张倩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106973370113451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王国鹏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106973531113789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张楷迪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106973613613832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张树彤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106973371713529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李玙颖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106973641213976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吴朝辉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106973612413818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高雨馨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106973641113967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徐茜茹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106973410613562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任梦华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106973611602964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王梦婷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106973621213925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贾瑞琦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106973321113362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陈佳慧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106973531713790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 尧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106973370913503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媛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106973611603015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刘羽洋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106973611603069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冯昕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106973611603122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杜英芝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106973431513706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张胜岚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106973611602917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106973611603130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李岢沅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106973611603132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汪一凡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106973622413958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 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106973371413523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朱李晓晓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106973614813872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106973130413203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姜亚浈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106973411313593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段佳豪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106973611603079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106973611603093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蒋湛屿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106973422913690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朱灵灵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106973422413687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柯志鹏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106973141513280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106973370213470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 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106973613913846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106973611602976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刘梦瑶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106973611603009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梁天乐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106973621713938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马志勇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106973411613611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徐书俊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106973141113252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陈星宇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106973370113453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张汜嘉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106973142313293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郝睿哲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106973650113990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赵雪娇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106973611603000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陈朝焱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106973611603025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郑明敏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106973611603143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程珂昕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106973410113537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申清塬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106973611603048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樊欣逸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106973611603076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严雅清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106973611603086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迪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106973501113743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胡皓玥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106973121613189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郭梦颖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106973370213465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熊军辉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106973611603003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金一龙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106973611603147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谭小玲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106973411613610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梁鹏喜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106973450713729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欧阳翔宇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106973142413301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张佳慧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106973140813243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康丽青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法律（非法学）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退役大学生士兵计划</w:t>
            </w:r>
          </w:p>
        </w:tc>
      </w:tr>
    </w:tbl>
    <w:p>
      <w:pPr>
        <w:pStyle w:val="3"/>
        <w:numPr>
          <w:ilvl w:val="0"/>
          <w:numId w:val="0"/>
        </w:numPr>
        <w:tabs>
          <w:tab w:val="left" w:pos="0"/>
          <w:tab w:val="left" w:pos="360"/>
          <w:tab w:val="left" w:pos="900"/>
        </w:tabs>
        <w:snapToGrid w:val="0"/>
        <w:spacing w:line="288" w:lineRule="auto"/>
        <w:ind w:leftChars="0"/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562" w:firstLineChars="200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三、复试工作流程及原则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562" w:firstLineChars="200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（一）复试原则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1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复试录取工作坚持“择优录取、宁缺毋滥”原则，坚持“公平、公开、公正”，确保招生工作规范透明。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562" w:firstLineChars="200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（二）复试工作流程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 3 月 22日前通知所有参加复试的考生。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 3 月 24日下午 14:30-17:30，学生来校报到。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报到地点：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西北大学长安校区西学楼九层法学院0900会议室。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报到时，考生须提交以下资料：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（1）考生本人身份证原件（限第二代居民身份证）及复印件；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（2）准考证原件（应届本科毕业生需提供）及复印件；</w:t>
      </w:r>
    </w:p>
    <w:tbl>
      <w:tblPr>
        <w:tblStyle w:val="5"/>
        <w:tblpPr w:leftFromText="180" w:rightFromText="180" w:vertAnchor="text" w:tblpX="10214" w:tblpY="392"/>
        <w:tblOverlap w:val="never"/>
        <w:tblW w:w="12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750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750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tbl>
      <w:tblPr>
        <w:tblStyle w:val="5"/>
        <w:tblpPr w:leftFromText="180" w:rightFromText="180" w:vertAnchor="text" w:tblpX="10214" w:tblpY="752"/>
        <w:tblOverlap w:val="never"/>
        <w:tblW w:w="12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780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780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（3）学生证原件（应届本科毕业生需提供）及复印件；</w:t>
      </w:r>
    </w:p>
    <w:tbl>
      <w:tblPr>
        <w:tblStyle w:val="5"/>
        <w:tblpPr w:leftFromText="180" w:rightFromText="180" w:vertAnchor="text" w:tblpX="10214" w:tblpY="300"/>
        <w:tblOverlap w:val="never"/>
        <w:tblW w:w="13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740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（4）毕业证书原件、学位证书原件（往届本科毕业生需提供）及复印件；</w:t>
      </w:r>
    </w:p>
    <w:tbl>
      <w:tblPr>
        <w:tblStyle w:val="5"/>
        <w:tblpPr w:leftFromText="180" w:rightFromText="180" w:vertAnchor="text" w:tblpX="10214" w:tblpY="253"/>
        <w:tblOverlap w:val="never"/>
        <w:tblW w:w="130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050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tbl>
      <w:tblPr>
        <w:tblStyle w:val="5"/>
        <w:tblpPr w:leftFromText="180" w:rightFromText="180" w:vertAnchor="text" w:tblpX="10214" w:tblpY="238"/>
        <w:tblOverlap w:val="never"/>
        <w:tblW w:w="130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050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5）学历学籍核验结果原件及复印件1份，未通过学历验证的往届生须提交《中国高等教育学历认证报告》或《教育部学历证书电子注册备案表》；未通过学籍校验的应届本科毕业生须提交《教育部学籍在线验证报告》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（6）政审表（法学院网站公告栏或复试QQ群下载）；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（7）本人签字的《西北大学诚信复试承诺书》(复试QQ群下载）。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3.复试结束后一周左右公布复试成绩和拟录取名单。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4.考生资格审查及复查不合格者，将取消录取资格。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5.每位参加复试的考生在复试各环节均必须携带身份证，以备查验。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562" w:firstLineChars="200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（三）复试内容和成绩构成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1.复试内容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复试包括综合面试（专业综合能力测试，外语听力、口语测试、含思想品德考核）、专业课笔试。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复试成绩满分为300 分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（专业综合能力测试 120 分，外语听力、口语测试60 分，专业课笔试 120 分，）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专业课笔试3个小时，专业综合能力测试每人15分钟，外语听力、口语测试每人5分钟。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笔试科目</w:t>
      </w:r>
    </w:p>
    <w:tbl>
      <w:tblPr>
        <w:tblStyle w:val="5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3"/>
        <w:gridCol w:w="2386"/>
        <w:gridCol w:w="3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类别</w:t>
            </w:r>
          </w:p>
        </w:tc>
        <w:tc>
          <w:tcPr>
            <w:tcW w:w="238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专业方向</w:t>
            </w:r>
          </w:p>
        </w:tc>
        <w:tc>
          <w:tcPr>
            <w:tcW w:w="362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笔试科目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503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20" w:lineRule="exact"/>
              <w:ind w:left="0" w:leftChars="0" w:firstLine="630" w:firstLineChars="3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学术学位</w:t>
            </w:r>
          </w:p>
        </w:tc>
        <w:tc>
          <w:tcPr>
            <w:tcW w:w="238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法学理论</w:t>
            </w:r>
          </w:p>
        </w:tc>
        <w:tc>
          <w:tcPr>
            <w:tcW w:w="362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法理学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503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宪法学与行政法学</w:t>
            </w:r>
          </w:p>
        </w:tc>
        <w:tc>
          <w:tcPr>
            <w:tcW w:w="362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宪法学、行政法与行政诉讼法学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503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民商法学</w:t>
            </w:r>
          </w:p>
        </w:tc>
        <w:tc>
          <w:tcPr>
            <w:tcW w:w="362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民法学和商法学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503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经济法学</w:t>
            </w:r>
          </w:p>
        </w:tc>
        <w:tc>
          <w:tcPr>
            <w:tcW w:w="362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经济法学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503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国际法学</w:t>
            </w:r>
          </w:p>
        </w:tc>
        <w:tc>
          <w:tcPr>
            <w:tcW w:w="362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国际公法学与国际私法学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503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知识产权</w:t>
            </w:r>
          </w:p>
        </w:tc>
        <w:tc>
          <w:tcPr>
            <w:tcW w:w="362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知识产权法学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50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法律硕士（法学）</w:t>
            </w:r>
          </w:p>
        </w:tc>
        <w:tc>
          <w:tcPr>
            <w:tcW w:w="238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不区分方向</w:t>
            </w:r>
          </w:p>
        </w:tc>
        <w:tc>
          <w:tcPr>
            <w:tcW w:w="362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法理学与宪法学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50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法律硕士（非法学）</w:t>
            </w:r>
          </w:p>
        </w:tc>
        <w:tc>
          <w:tcPr>
            <w:tcW w:w="238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不区分方向</w:t>
            </w:r>
          </w:p>
        </w:tc>
        <w:tc>
          <w:tcPr>
            <w:tcW w:w="362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法理学与宪法学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firstLine="482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2.成绩构成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总成绩（满分100分）=（初试成绩/500*0.7+复试成绩/300*0.3）*100。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3.录取规则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分专业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按考生总成绩排名依次录取。（若总成绩相同，按初试成绩高低依次录取）。复试总成绩低于180分者（满分300分），不予录取；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思想品德考核不计入总分，但考核不合格者，不予录取。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562" w:firstLineChars="200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（四）复试时间安排</w:t>
      </w:r>
    </w:p>
    <w:tbl>
      <w:tblPr>
        <w:tblStyle w:val="5"/>
        <w:tblW w:w="8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2136"/>
        <w:gridCol w:w="2463"/>
        <w:gridCol w:w="2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12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360" w:lineRule="auto"/>
              <w:ind w:left="0" w:leftChars="0" w:firstLine="211" w:firstLineChars="1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类 别</w:t>
            </w:r>
          </w:p>
        </w:tc>
        <w:tc>
          <w:tcPr>
            <w:tcW w:w="213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内  容</w:t>
            </w:r>
          </w:p>
        </w:tc>
        <w:tc>
          <w:tcPr>
            <w:tcW w:w="24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时  间</w:t>
            </w:r>
          </w:p>
        </w:tc>
        <w:tc>
          <w:tcPr>
            <w:tcW w:w="248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360" w:lineRule="auto"/>
              <w:ind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地 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272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学术硕士</w:t>
            </w:r>
          </w:p>
        </w:tc>
        <w:tc>
          <w:tcPr>
            <w:tcW w:w="213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综合面试、外语测试</w:t>
            </w:r>
          </w:p>
        </w:tc>
        <w:tc>
          <w:tcPr>
            <w:tcW w:w="24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3月25日 8:30-11:30</w:t>
            </w:r>
          </w:p>
        </w:tc>
        <w:tc>
          <w:tcPr>
            <w:tcW w:w="248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西学楼9、10层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专业课笔试（闭卷）</w:t>
            </w:r>
          </w:p>
        </w:tc>
        <w:tc>
          <w:tcPr>
            <w:tcW w:w="24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3月25日13:30-17:30</w:t>
            </w:r>
          </w:p>
        </w:tc>
        <w:tc>
          <w:tcPr>
            <w:tcW w:w="248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1103教室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272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法律硕士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（法学）</w:t>
            </w:r>
          </w:p>
        </w:tc>
        <w:tc>
          <w:tcPr>
            <w:tcW w:w="213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专业课笔试（闭卷）</w:t>
            </w:r>
          </w:p>
        </w:tc>
        <w:tc>
          <w:tcPr>
            <w:tcW w:w="24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3月25日8:30-11:30</w:t>
            </w:r>
          </w:p>
        </w:tc>
        <w:tc>
          <w:tcPr>
            <w:tcW w:w="248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1J101 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综合面试、外语测试</w:t>
            </w:r>
          </w:p>
        </w:tc>
        <w:tc>
          <w:tcPr>
            <w:tcW w:w="24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3月25日13:30-17:30</w:t>
            </w:r>
          </w:p>
        </w:tc>
        <w:tc>
          <w:tcPr>
            <w:tcW w:w="248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西学楼8、9、10层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1272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法律硕士（非法学）</w:t>
            </w:r>
          </w:p>
        </w:tc>
        <w:tc>
          <w:tcPr>
            <w:tcW w:w="213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专业课笔试（闭卷）</w:t>
            </w:r>
          </w:p>
        </w:tc>
        <w:tc>
          <w:tcPr>
            <w:tcW w:w="24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3月25日14:00-17:00</w:t>
            </w:r>
          </w:p>
        </w:tc>
        <w:tc>
          <w:tcPr>
            <w:tcW w:w="248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1J201 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综合面试、外语测试</w:t>
            </w:r>
          </w:p>
        </w:tc>
        <w:tc>
          <w:tcPr>
            <w:tcW w:w="24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3月26日 8:00-12:00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14:00-18:00</w:t>
            </w:r>
          </w:p>
        </w:tc>
        <w:tc>
          <w:tcPr>
            <w:tcW w:w="248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西学楼8、9、10层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after="0" w:afterLines="50" w:line="360" w:lineRule="auto"/>
        <w:ind w:left="0" w:leftChars="0" w:firstLine="562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候考室西学楼0904会议室。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562" w:firstLineChars="200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四、其他事项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after="0" w:afterLines="50" w:line="360" w:lineRule="auto"/>
        <w:ind w:leftChars="0" w:firstLine="28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1.请参加复试的考生按招生类别分别加入QQ群：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after="0" w:afterLines="5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学术学位QQ群：639441099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after="0" w:afterLines="5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法律硕士（法学）QQ群：345899992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after="0" w:afterLines="5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法律硕士（非法学）QQ群：336211842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after="0" w:afterLines="50" w:line="360" w:lineRule="auto"/>
        <w:ind w:firstLine="562" w:firstLineChars="200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考生加群需以姓名+准考证号为验证消息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after="0" w:afterLines="50" w:line="360" w:lineRule="auto"/>
        <w:ind w:leftChars="0" w:firstLine="28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2.法学院研究生办公室联系方式：029-88308085.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after="0" w:afterLines="50" w:line="360" w:lineRule="auto"/>
        <w:ind w:leftChars="0" w:firstLine="28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地址：西安市长安区学府大道1号西北大学长安校区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西学楼9层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  <w:tab w:val="left" w:pos="12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                        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after="0" w:afterLines="50" w:line="360" w:lineRule="auto"/>
        <w:ind w:left="140" w:leftChars="0" w:firstLine="5880" w:firstLineChars="21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西北大学法学院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after="0" w:afterLines="50" w:line="360" w:lineRule="auto"/>
        <w:ind w:left="14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                                   2023年3月22日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A6C7AC"/>
    <w:multiLevelType w:val="singleLevel"/>
    <w:tmpl w:val="8FA6C7A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zY2Y0NjhiMWQxMDBmMGEwYmFiZTNmZjg5NmJhMzkifQ=="/>
  </w:docVars>
  <w:rsids>
    <w:rsidRoot w:val="13E05791"/>
    <w:rsid w:val="00CB1EB4"/>
    <w:rsid w:val="01343A8A"/>
    <w:rsid w:val="03DA3C8B"/>
    <w:rsid w:val="03F16FDF"/>
    <w:rsid w:val="049727D9"/>
    <w:rsid w:val="06FC31AA"/>
    <w:rsid w:val="08842F6E"/>
    <w:rsid w:val="08CA6DEE"/>
    <w:rsid w:val="0A20501F"/>
    <w:rsid w:val="0A3E36F7"/>
    <w:rsid w:val="0DEF0BF0"/>
    <w:rsid w:val="10606175"/>
    <w:rsid w:val="13232F2F"/>
    <w:rsid w:val="13E05791"/>
    <w:rsid w:val="17514350"/>
    <w:rsid w:val="17D55160"/>
    <w:rsid w:val="17F65611"/>
    <w:rsid w:val="18FB7949"/>
    <w:rsid w:val="1B263B0B"/>
    <w:rsid w:val="1C8E451F"/>
    <w:rsid w:val="1D5F7628"/>
    <w:rsid w:val="227309DC"/>
    <w:rsid w:val="22B954EF"/>
    <w:rsid w:val="22D36C7A"/>
    <w:rsid w:val="2369688F"/>
    <w:rsid w:val="24BB79C6"/>
    <w:rsid w:val="26F905AC"/>
    <w:rsid w:val="27BF7437"/>
    <w:rsid w:val="27ED7947"/>
    <w:rsid w:val="2A277549"/>
    <w:rsid w:val="2BA87749"/>
    <w:rsid w:val="2DBC1EC3"/>
    <w:rsid w:val="2DE60F59"/>
    <w:rsid w:val="2FD45DE0"/>
    <w:rsid w:val="2FF53981"/>
    <w:rsid w:val="30C1243E"/>
    <w:rsid w:val="32250B75"/>
    <w:rsid w:val="33193B32"/>
    <w:rsid w:val="34370C74"/>
    <w:rsid w:val="35BE6795"/>
    <w:rsid w:val="3647730B"/>
    <w:rsid w:val="36EB1AB5"/>
    <w:rsid w:val="37D0436D"/>
    <w:rsid w:val="38E6394C"/>
    <w:rsid w:val="3B583D69"/>
    <w:rsid w:val="3D406371"/>
    <w:rsid w:val="3EA640A8"/>
    <w:rsid w:val="40AF5E62"/>
    <w:rsid w:val="40C57E1E"/>
    <w:rsid w:val="41532C82"/>
    <w:rsid w:val="45E57910"/>
    <w:rsid w:val="479154E0"/>
    <w:rsid w:val="4800556C"/>
    <w:rsid w:val="483028CE"/>
    <w:rsid w:val="49DD21F6"/>
    <w:rsid w:val="4B7859A5"/>
    <w:rsid w:val="4B8E1E73"/>
    <w:rsid w:val="4C196F33"/>
    <w:rsid w:val="4D7F3765"/>
    <w:rsid w:val="4F1C5A1E"/>
    <w:rsid w:val="50483F54"/>
    <w:rsid w:val="50707A62"/>
    <w:rsid w:val="508651E1"/>
    <w:rsid w:val="50D37EA7"/>
    <w:rsid w:val="510B2768"/>
    <w:rsid w:val="52E17535"/>
    <w:rsid w:val="53CA21B0"/>
    <w:rsid w:val="53F561A1"/>
    <w:rsid w:val="548B761E"/>
    <w:rsid w:val="581B1F4E"/>
    <w:rsid w:val="581F31A3"/>
    <w:rsid w:val="585719FF"/>
    <w:rsid w:val="589A15A1"/>
    <w:rsid w:val="59160D6B"/>
    <w:rsid w:val="5AF4499F"/>
    <w:rsid w:val="5B163C77"/>
    <w:rsid w:val="5D0F12CA"/>
    <w:rsid w:val="5D2E2C7D"/>
    <w:rsid w:val="5DB7596A"/>
    <w:rsid w:val="5EAD444C"/>
    <w:rsid w:val="5FE41E80"/>
    <w:rsid w:val="61342E79"/>
    <w:rsid w:val="625446E8"/>
    <w:rsid w:val="677245BD"/>
    <w:rsid w:val="682B2A94"/>
    <w:rsid w:val="6C7364AA"/>
    <w:rsid w:val="6D396814"/>
    <w:rsid w:val="6DE36386"/>
    <w:rsid w:val="6F0230C8"/>
    <w:rsid w:val="6FD07236"/>
    <w:rsid w:val="71596B00"/>
    <w:rsid w:val="72FA3B20"/>
    <w:rsid w:val="73377E3C"/>
    <w:rsid w:val="7422751D"/>
    <w:rsid w:val="758E683C"/>
    <w:rsid w:val="763D7808"/>
    <w:rsid w:val="76472434"/>
    <w:rsid w:val="767A44DC"/>
    <w:rsid w:val="77244524"/>
    <w:rsid w:val="7CFF7481"/>
    <w:rsid w:val="7E0E456C"/>
    <w:rsid w:val="7EF8300F"/>
    <w:rsid w:val="7F7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Indent"/>
    <w:basedOn w:val="1"/>
    <w:qFormat/>
    <w:uiPriority w:val="0"/>
    <w:pPr>
      <w:spacing w:line="300" w:lineRule="auto"/>
      <w:ind w:firstLine="560" w:firstLineChars="200"/>
    </w:pPr>
    <w:rPr>
      <w:rFonts w:hAnsi="宋体"/>
      <w:bCs/>
      <w:sz w:val="28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4114</Words>
  <Characters>8010</Characters>
  <Lines>0</Lines>
  <Paragraphs>0</Paragraphs>
  <TotalTime>26</TotalTime>
  <ScaleCrop>false</ScaleCrop>
  <LinksUpToDate>false</LinksUpToDate>
  <CharactersWithSpaces>8183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2020-05-05T07:12:00Z</dcterms:created>
  <dc:creator>  ′吋ι</dc:creator>
  <cp:lastModifiedBy>DELL</cp:lastModifiedBy>
  <dcterms:modified xsi:type="dcterms:W3CDTF">2023-03-22T07:29:25Z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0C12E40D339B4E6B8956DA14D748F5C1</vt:lpwstr>
  </property>
</Properties>
</file>