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sz w:val="36"/>
          <w:szCs w:val="36"/>
        </w:rPr>
      </w:pPr>
      <w:r>
        <w:rPr>
          <w:rFonts w:hint="eastAsia" w:ascii="黑体" w:hAnsi="黑体" w:eastAsia="黑体" w:cs="黑体"/>
          <w:sz w:val="36"/>
          <w:szCs w:val="36"/>
        </w:rPr>
        <w:t>西北大学经济管理学院</w:t>
      </w:r>
      <w:bookmarkStart w:id="1" w:name="_GoBack"/>
      <w:bookmarkEnd w:id="1"/>
    </w:p>
    <w:p>
      <w:pPr>
        <w:spacing w:line="360" w:lineRule="auto"/>
        <w:jc w:val="center"/>
        <w:rPr>
          <w:rFonts w:ascii="黑体" w:hAnsi="黑体" w:eastAsia="黑体" w:cs="黑体"/>
          <w:sz w:val="36"/>
          <w:szCs w:val="36"/>
        </w:rPr>
      </w:pPr>
      <w:r>
        <w:rPr>
          <w:rFonts w:hint="eastAsia" w:ascii="黑体" w:hAnsi="黑体" w:eastAsia="黑体" w:cs="黑体"/>
          <w:sz w:val="36"/>
          <w:szCs w:val="36"/>
        </w:rPr>
        <w:t>2023年硕士研究生招生复试工作方案</w:t>
      </w:r>
    </w:p>
    <w:p>
      <w:pPr>
        <w:pStyle w:val="4"/>
        <w:tabs>
          <w:tab w:val="left" w:pos="0"/>
          <w:tab w:val="left" w:pos="360"/>
        </w:tabs>
        <w:snapToGrid w:val="0"/>
        <w:spacing w:line="360" w:lineRule="auto"/>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根据教育部和陕西省硕士研究生招生录取相关文件精神，以及《西北大学2023年硕士研究生复试录取工作办法》，结合我院实际情况，本次复试采用现场复试方式（即“线下”复试方式）进行。</w:t>
      </w:r>
    </w:p>
    <w:p>
      <w:pPr>
        <w:pStyle w:val="4"/>
        <w:tabs>
          <w:tab w:val="left" w:pos="0"/>
          <w:tab w:val="left" w:pos="360"/>
        </w:tabs>
        <w:snapToGrid w:val="0"/>
        <w:spacing w:line="288" w:lineRule="auto"/>
        <w:ind w:firstLine="0" w:firstLineChars="0"/>
        <w:rPr>
          <w:rFonts w:ascii="仿宋_GB2312" w:hAnsi="仿宋_GB2312" w:eastAsia="仿宋_GB2312" w:cs="仿宋_GB2312"/>
          <w:b/>
          <w:szCs w:val="28"/>
        </w:rPr>
      </w:pPr>
      <w:r>
        <w:rPr>
          <w:rFonts w:hint="eastAsia" w:ascii="仿宋_GB2312" w:hAnsi="仿宋_GB2312" w:eastAsia="仿宋_GB2312" w:cs="仿宋_GB2312"/>
          <w:b/>
          <w:szCs w:val="28"/>
          <w:lang w:eastAsia="zh-CN"/>
        </w:rPr>
        <w:t>一</w:t>
      </w:r>
      <w:r>
        <w:rPr>
          <w:rFonts w:hint="eastAsia" w:ascii="仿宋_GB2312" w:hAnsi="仿宋_GB2312" w:eastAsia="仿宋_GB2312" w:cs="仿宋_GB2312"/>
          <w:b/>
          <w:szCs w:val="28"/>
        </w:rPr>
        <w:t>、各学科复试分数线</w:t>
      </w:r>
    </w:p>
    <w:tbl>
      <w:tblPr>
        <w:tblStyle w:val="6"/>
        <w:tblpPr w:leftFromText="180" w:rightFromText="180" w:vertAnchor="text" w:horzAnchor="page" w:tblpX="1480" w:tblpY="314"/>
        <w:tblOverlap w:val="never"/>
        <w:tblW w:w="9120" w:type="dxa"/>
        <w:tblInd w:w="0" w:type="dxa"/>
        <w:tblLayout w:type="fixed"/>
        <w:tblCellMar>
          <w:top w:w="0" w:type="dxa"/>
          <w:left w:w="108" w:type="dxa"/>
          <w:bottom w:w="0" w:type="dxa"/>
          <w:right w:w="108" w:type="dxa"/>
        </w:tblCellMar>
      </w:tblPr>
      <w:tblGrid>
        <w:gridCol w:w="1332"/>
        <w:gridCol w:w="725"/>
        <w:gridCol w:w="900"/>
        <w:gridCol w:w="800"/>
        <w:gridCol w:w="875"/>
        <w:gridCol w:w="763"/>
        <w:gridCol w:w="987"/>
        <w:gridCol w:w="750"/>
        <w:gridCol w:w="1113"/>
        <w:gridCol w:w="875"/>
      </w:tblGrid>
      <w:tr>
        <w:tblPrEx>
          <w:tblCellMar>
            <w:top w:w="0" w:type="dxa"/>
            <w:left w:w="108" w:type="dxa"/>
            <w:bottom w:w="0" w:type="dxa"/>
            <w:right w:w="108" w:type="dxa"/>
          </w:tblCellMar>
        </w:tblPrEx>
        <w:trPr>
          <w:trHeight w:val="81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专业</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政治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外国语</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业务课 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业务课 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总分</w:t>
            </w:r>
          </w:p>
        </w:tc>
        <w:tc>
          <w:tcPr>
            <w:tcW w:w="987"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sz w:val="22"/>
                <w:szCs w:val="22"/>
              </w:rPr>
              <w:t>总计划</w:t>
            </w:r>
          </w:p>
        </w:tc>
        <w:tc>
          <w:tcPr>
            <w:tcW w:w="750"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推免</w:t>
            </w:r>
          </w:p>
        </w:tc>
        <w:tc>
          <w:tcPr>
            <w:tcW w:w="1113"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公开招考计划</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上线人数</w:t>
            </w:r>
          </w:p>
        </w:tc>
      </w:tr>
      <w:tr>
        <w:tblPrEx>
          <w:tblCellMar>
            <w:top w:w="0" w:type="dxa"/>
            <w:left w:w="108" w:type="dxa"/>
            <w:bottom w:w="0" w:type="dxa"/>
            <w:right w:w="108"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bookmarkStart w:id="0" w:name="OLE_LINK1" w:colFirst="6" w:colLast="8"/>
            <w:r>
              <w:rPr>
                <w:rFonts w:hint="eastAsia" w:ascii="宋体" w:hAnsi="宋体" w:cs="宋体"/>
                <w:color w:val="000000"/>
                <w:sz w:val="22"/>
                <w:szCs w:val="22"/>
              </w:rPr>
              <w:t>020100</w:t>
            </w:r>
          </w:p>
          <w:p>
            <w:pPr>
              <w:jc w:val="center"/>
              <w:rPr>
                <w:rFonts w:ascii="宋体" w:hAnsi="宋体" w:cs="宋体"/>
                <w:color w:val="000000"/>
                <w:sz w:val="22"/>
                <w:szCs w:val="22"/>
              </w:rPr>
            </w:pPr>
            <w:r>
              <w:rPr>
                <w:rFonts w:hint="eastAsia" w:ascii="宋体" w:hAnsi="宋体" w:cs="宋体"/>
                <w:color w:val="000000"/>
                <w:sz w:val="22"/>
                <w:szCs w:val="22"/>
              </w:rPr>
              <w:t>理论经济学</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w:t>
            </w:r>
          </w:p>
        </w:tc>
        <w:tc>
          <w:tcPr>
            <w:tcW w:w="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66</w:t>
            </w: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11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42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53</w:t>
            </w:r>
          </w:p>
        </w:tc>
      </w:tr>
      <w:tr>
        <w:tblPrEx>
          <w:tblCellMar>
            <w:top w:w="0" w:type="dxa"/>
            <w:left w:w="108" w:type="dxa"/>
            <w:bottom w:w="0" w:type="dxa"/>
            <w:right w:w="108"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020200</w:t>
            </w:r>
          </w:p>
          <w:p>
            <w:pPr>
              <w:jc w:val="center"/>
              <w:rPr>
                <w:rFonts w:ascii="宋体" w:hAnsi="宋体" w:cs="宋体"/>
                <w:color w:val="000000"/>
                <w:sz w:val="22"/>
                <w:szCs w:val="22"/>
              </w:rPr>
            </w:pPr>
            <w:r>
              <w:rPr>
                <w:rFonts w:hint="eastAsia" w:ascii="宋体" w:hAnsi="宋体" w:cs="宋体"/>
                <w:color w:val="000000"/>
                <w:sz w:val="22"/>
                <w:szCs w:val="22"/>
              </w:rPr>
              <w:t>应用经济学</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362</w:t>
            </w:r>
          </w:p>
        </w:tc>
        <w:tc>
          <w:tcPr>
            <w:tcW w:w="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37</w:t>
            </w: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12</w:t>
            </w:r>
          </w:p>
        </w:tc>
        <w:tc>
          <w:tcPr>
            <w:tcW w:w="11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25</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30</w:t>
            </w:r>
          </w:p>
        </w:tc>
      </w:tr>
      <w:tr>
        <w:tblPrEx>
          <w:tblCellMar>
            <w:top w:w="0" w:type="dxa"/>
            <w:left w:w="108" w:type="dxa"/>
            <w:bottom w:w="0" w:type="dxa"/>
            <w:right w:w="108"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120200</w:t>
            </w:r>
          </w:p>
          <w:p>
            <w:pPr>
              <w:jc w:val="center"/>
              <w:rPr>
                <w:rFonts w:ascii="宋体" w:hAnsi="宋体" w:cs="宋体"/>
                <w:color w:val="000000"/>
                <w:sz w:val="22"/>
                <w:szCs w:val="22"/>
              </w:rPr>
            </w:pPr>
            <w:r>
              <w:rPr>
                <w:rFonts w:hint="eastAsia" w:ascii="宋体" w:hAnsi="宋体" w:cs="宋体"/>
                <w:color w:val="000000"/>
                <w:sz w:val="22"/>
                <w:szCs w:val="22"/>
              </w:rPr>
              <w:t>工商管理</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47</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71</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340</w:t>
            </w:r>
          </w:p>
        </w:tc>
        <w:tc>
          <w:tcPr>
            <w:tcW w:w="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54</w:t>
            </w: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24</w:t>
            </w:r>
          </w:p>
        </w:tc>
        <w:tc>
          <w:tcPr>
            <w:tcW w:w="11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30</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33</w:t>
            </w:r>
          </w:p>
        </w:tc>
      </w:tr>
      <w:tr>
        <w:tblPrEx>
          <w:tblCellMar>
            <w:top w:w="0" w:type="dxa"/>
            <w:left w:w="108" w:type="dxa"/>
            <w:bottom w:w="0" w:type="dxa"/>
            <w:right w:w="108" w:type="dxa"/>
          </w:tblCellMar>
        </w:tblPrEx>
        <w:trPr>
          <w:trHeight w:val="60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025100</w:t>
            </w:r>
          </w:p>
          <w:p>
            <w:pPr>
              <w:jc w:val="center"/>
              <w:rPr>
                <w:rFonts w:ascii="宋体" w:hAnsi="宋体" w:cs="宋体"/>
                <w:color w:val="000000"/>
                <w:sz w:val="22"/>
                <w:szCs w:val="22"/>
              </w:rPr>
            </w:pPr>
            <w:r>
              <w:rPr>
                <w:rFonts w:hint="eastAsia" w:ascii="宋体" w:hAnsi="宋体" w:cs="宋体"/>
                <w:color w:val="000000"/>
                <w:sz w:val="22"/>
                <w:szCs w:val="22"/>
              </w:rPr>
              <w:t>金融</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kern w:val="0"/>
                <w:sz w:val="22"/>
                <w:szCs w:val="22"/>
                <w:lang w:bidi="ar"/>
              </w:rPr>
              <w:t>48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72</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366</w:t>
            </w:r>
          </w:p>
        </w:tc>
        <w:tc>
          <w:tcPr>
            <w:tcW w:w="98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66</w:t>
            </w:r>
          </w:p>
        </w:tc>
        <w:tc>
          <w:tcPr>
            <w:tcW w:w="75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5</w:t>
            </w:r>
          </w:p>
        </w:tc>
        <w:tc>
          <w:tcPr>
            <w:tcW w:w="11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61</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r>
              <w:rPr>
                <w:rFonts w:hint="eastAsia" w:ascii="宋体" w:hAnsi="宋体" w:cs="宋体"/>
                <w:color w:val="000000"/>
                <w:sz w:val="22"/>
                <w:szCs w:val="22"/>
              </w:rPr>
              <w:t>83</w:t>
            </w:r>
          </w:p>
        </w:tc>
      </w:tr>
      <w:bookmarkEnd w:id="0"/>
    </w:tbl>
    <w:p>
      <w:pPr>
        <w:pStyle w:val="4"/>
        <w:tabs>
          <w:tab w:val="left" w:pos="0"/>
          <w:tab w:val="left" w:pos="360"/>
          <w:tab w:val="left" w:pos="900"/>
        </w:tabs>
        <w:snapToGrid w:val="0"/>
        <w:spacing w:line="288" w:lineRule="auto"/>
        <w:ind w:firstLine="0" w:firstLineChars="0"/>
        <w:rPr>
          <w:rFonts w:ascii="宋体"/>
          <w:b/>
          <w:sz w:val="24"/>
          <w:szCs w:val="24"/>
        </w:rPr>
      </w:pPr>
    </w:p>
    <w:p>
      <w:pPr>
        <w:pStyle w:val="4"/>
        <w:tabs>
          <w:tab w:val="left" w:pos="0"/>
          <w:tab w:val="left" w:pos="360"/>
        </w:tabs>
        <w:snapToGrid w:val="0"/>
        <w:spacing w:line="288" w:lineRule="auto"/>
        <w:ind w:firstLine="0" w:firstLineChars="0"/>
        <w:rPr>
          <w:rFonts w:ascii="仿宋_GB2312" w:hAnsi="仿宋_GB2312" w:eastAsia="仿宋_GB2312" w:cs="仿宋_GB2312"/>
          <w:b/>
          <w:szCs w:val="28"/>
        </w:rPr>
      </w:pPr>
      <w:r>
        <w:rPr>
          <w:rFonts w:hint="eastAsia" w:ascii="仿宋_GB2312" w:hAnsi="仿宋_GB2312" w:eastAsia="仿宋_GB2312" w:cs="仿宋_GB2312"/>
          <w:b/>
          <w:szCs w:val="28"/>
          <w:lang w:val="en-US" w:eastAsia="zh-CN"/>
        </w:rPr>
        <w:t>二</w:t>
      </w:r>
      <w:r>
        <w:rPr>
          <w:rFonts w:hint="eastAsia" w:ascii="仿宋_GB2312" w:hAnsi="仿宋_GB2312" w:eastAsia="仿宋_GB2312" w:cs="仿宋_GB2312"/>
          <w:b/>
          <w:szCs w:val="28"/>
        </w:rPr>
        <w:t>、达到复试线的考生名单</w:t>
      </w:r>
    </w:p>
    <w:p>
      <w:pPr>
        <w:pStyle w:val="4"/>
        <w:tabs>
          <w:tab w:val="left" w:pos="0"/>
          <w:tab w:val="left" w:pos="360"/>
          <w:tab w:val="left" w:pos="900"/>
        </w:tabs>
        <w:adjustRightInd w:val="0"/>
        <w:snapToGrid w:val="0"/>
        <w:spacing w:line="560" w:lineRule="exact"/>
        <w:ind w:left="0" w:firstLine="561" w:firstLineChars="0"/>
        <w:outlineLvl w:val="0"/>
        <w:rPr>
          <w:rFonts w:hint="eastAsia" w:ascii="仿宋_GB2312" w:hAnsi="仿宋_GB2312" w:eastAsia="仿宋_GB2312" w:cs="仿宋_GB2312"/>
          <w:b w:val="0"/>
          <w:sz w:val="28"/>
          <w:szCs w:val="28"/>
          <w:lang w:val="en-US" w:eastAsia="zh-Hans"/>
        </w:rPr>
      </w:pPr>
      <w:r>
        <w:rPr>
          <w:rFonts w:hint="eastAsia" w:ascii="仿宋_GB2312" w:hAnsi="仿宋_GB2312" w:eastAsia="仿宋_GB2312" w:cs="仿宋_GB2312"/>
          <w:b w:val="0"/>
          <w:sz w:val="28"/>
          <w:szCs w:val="28"/>
          <w:lang w:val="en-US" w:eastAsia="zh-Hans"/>
        </w:rPr>
        <w:t>名单附后。</w:t>
      </w:r>
    </w:p>
    <w:p>
      <w:pPr>
        <w:pStyle w:val="4"/>
        <w:tabs>
          <w:tab w:val="left" w:pos="0"/>
          <w:tab w:val="left" w:pos="360"/>
          <w:tab w:val="left" w:pos="900"/>
        </w:tabs>
        <w:adjustRightInd w:val="0"/>
        <w:snapToGrid w:val="0"/>
        <w:spacing w:line="560" w:lineRule="exact"/>
        <w:ind w:left="0" w:firstLine="561" w:firstLineChars="0"/>
        <w:outlineLvl w:val="0"/>
        <w:rPr>
          <w:rFonts w:hint="eastAsia" w:ascii="仿宋_GB2312" w:hAnsi="仿宋_GB2312" w:eastAsia="仿宋_GB2312" w:cs="仿宋_GB2312"/>
          <w:b w:val="0"/>
          <w:sz w:val="28"/>
          <w:szCs w:val="28"/>
          <w:lang w:eastAsia="zh-Hans"/>
        </w:rPr>
      </w:pPr>
    </w:p>
    <w:p>
      <w:pPr>
        <w:pStyle w:val="4"/>
        <w:tabs>
          <w:tab w:val="left" w:pos="0"/>
          <w:tab w:val="left" w:pos="360"/>
        </w:tabs>
        <w:snapToGrid w:val="0"/>
        <w:spacing w:line="288" w:lineRule="auto"/>
        <w:ind w:firstLine="0" w:firstLineChars="0"/>
        <w:rPr>
          <w:rFonts w:ascii="仿宋_GB2312" w:hAnsi="仿宋_GB2312" w:eastAsia="仿宋_GB2312" w:cs="仿宋_GB2312"/>
          <w:b/>
          <w:szCs w:val="28"/>
        </w:rPr>
      </w:pPr>
      <w:r>
        <w:rPr>
          <w:rFonts w:hint="eastAsia" w:ascii="仿宋_GB2312" w:hAnsi="仿宋_GB2312" w:eastAsia="仿宋_GB2312" w:cs="仿宋_GB2312"/>
          <w:b/>
          <w:szCs w:val="28"/>
          <w:lang w:val="en-US" w:eastAsia="zh-CN"/>
        </w:rPr>
        <w:t>三</w:t>
      </w:r>
      <w:r>
        <w:rPr>
          <w:rFonts w:hint="eastAsia" w:ascii="仿宋_GB2312" w:hAnsi="仿宋_GB2312" w:eastAsia="仿宋_GB2312" w:cs="仿宋_GB2312"/>
          <w:b/>
          <w:szCs w:val="28"/>
        </w:rPr>
        <w:t>、复试原则及工作流程</w:t>
      </w:r>
    </w:p>
    <w:p>
      <w:pPr>
        <w:pStyle w:val="4"/>
        <w:tabs>
          <w:tab w:val="left" w:pos="0"/>
          <w:tab w:val="left" w:pos="360"/>
        </w:tabs>
        <w:snapToGrid w:val="0"/>
        <w:spacing w:line="288" w:lineRule="auto"/>
        <w:ind w:firstLine="562"/>
        <w:rPr>
          <w:rFonts w:ascii="仿宋_GB2312" w:hAnsi="仿宋_GB2312" w:eastAsia="仿宋_GB2312" w:cs="仿宋_GB2312"/>
          <w:b/>
          <w:szCs w:val="28"/>
        </w:rPr>
      </w:pPr>
      <w:r>
        <w:rPr>
          <w:rFonts w:hint="eastAsia" w:ascii="仿宋_GB2312" w:hAnsi="仿宋_GB2312" w:eastAsia="仿宋_GB2312" w:cs="仿宋_GB2312"/>
          <w:b/>
          <w:szCs w:val="28"/>
        </w:rPr>
        <w:t>（一）复试原则</w:t>
      </w:r>
    </w:p>
    <w:p>
      <w:pPr>
        <w:pStyle w:val="4"/>
        <w:tabs>
          <w:tab w:val="left" w:pos="0"/>
          <w:tab w:val="left" w:pos="360"/>
          <w:tab w:val="left" w:pos="900"/>
        </w:tabs>
        <w:adjustRightInd w:val="0"/>
        <w:snapToGrid w:val="0"/>
        <w:spacing w:line="560" w:lineRule="exact"/>
        <w:ind w:firstLine="561"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录取工作坚持“按需招生、德智体全面衡量、择优录取、保证质量、宁缺毋滥”的原则，在保证选拔人才质量的前提下，综合考虑考生意愿、学科建设和导师队伍状况，采用综合性、多元化的考查方式和方法，遵循高层次专业人才选拔规律。坚持科学规范、公平公正，切实提高研究生录取质量。复试全程录音录像，分项独立打分，监督健全，维护考生的合法权益。</w:t>
      </w:r>
    </w:p>
    <w:p>
      <w:pPr>
        <w:pStyle w:val="4"/>
        <w:tabs>
          <w:tab w:val="left" w:pos="0"/>
          <w:tab w:val="left" w:pos="360"/>
          <w:tab w:val="left" w:pos="900"/>
        </w:tabs>
        <w:adjustRightInd w:val="0"/>
        <w:snapToGrid w:val="0"/>
        <w:spacing w:line="560" w:lineRule="exact"/>
        <w:ind w:firstLine="561" w:firstLineChars="0"/>
        <w:outlineLvl w:val="0"/>
        <w:rPr>
          <w:rFonts w:hint="eastAsia" w:ascii="仿宋_GB2312" w:hAnsi="仿宋_GB2312" w:eastAsia="仿宋_GB2312" w:cs="仿宋_GB2312"/>
          <w:szCs w:val="28"/>
        </w:rPr>
      </w:pPr>
      <w:r>
        <w:rPr>
          <w:rFonts w:hint="eastAsia" w:ascii="仿宋_GB2312" w:hAnsi="仿宋_GB2312" w:eastAsia="仿宋_GB2312" w:cs="仿宋_GB2312"/>
          <w:szCs w:val="28"/>
          <w:lang w:eastAsia="zh-CN"/>
        </w:rPr>
        <w:t>本次复试形式为现场复试，</w:t>
      </w:r>
      <w:r>
        <w:rPr>
          <w:rFonts w:hint="eastAsia" w:ascii="仿宋_GB2312" w:hAnsi="仿宋_GB2312" w:eastAsia="仿宋_GB2312" w:cs="仿宋_GB2312"/>
          <w:szCs w:val="28"/>
        </w:rPr>
        <w:t>复试总分为300分，包括专业课笔试（100分</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时间2小时</w:t>
      </w:r>
      <w:r>
        <w:rPr>
          <w:rFonts w:hint="eastAsia" w:ascii="仿宋_GB2312" w:hAnsi="仿宋_GB2312" w:eastAsia="仿宋_GB2312" w:cs="仿宋_GB2312"/>
          <w:szCs w:val="28"/>
        </w:rPr>
        <w:t>）、专业综合面试（140分）、英语口语测试（60分）</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思想品德考核共四</w:t>
      </w:r>
      <w:r>
        <w:rPr>
          <w:rFonts w:hint="eastAsia" w:ascii="仿宋_GB2312" w:hAnsi="仿宋_GB2312" w:eastAsia="仿宋_GB2312" w:cs="仿宋_GB2312"/>
          <w:szCs w:val="28"/>
        </w:rPr>
        <w:t>部分</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lang w:val="en-US" w:eastAsia="zh-CN"/>
        </w:rPr>
        <w:t>思想品德考核不计入总成绩，但</w:t>
      </w:r>
      <w:r>
        <w:rPr>
          <w:rFonts w:hint="eastAsia" w:ascii="仿宋_GB2312" w:hAnsi="仿宋_GB2312" w:eastAsia="仿宋_GB2312" w:cs="仿宋_GB2312"/>
          <w:szCs w:val="28"/>
        </w:rPr>
        <w:t>不合格的考生均不予录取。</w:t>
      </w:r>
    </w:p>
    <w:p>
      <w:pPr>
        <w:pStyle w:val="4"/>
        <w:tabs>
          <w:tab w:val="left" w:pos="0"/>
          <w:tab w:val="left" w:pos="360"/>
          <w:tab w:val="left" w:pos="900"/>
        </w:tabs>
        <w:adjustRightInd w:val="0"/>
        <w:snapToGrid w:val="0"/>
        <w:spacing w:line="560" w:lineRule="exact"/>
        <w:ind w:firstLine="561" w:firstLineChars="0"/>
        <w:outlineLvl w:val="0"/>
        <w:rPr>
          <w:rFonts w:ascii="仿宋_GB2312" w:hAnsi="仿宋_GB2312" w:eastAsia="仿宋_GB2312" w:cs="仿宋_GB2312"/>
          <w:szCs w:val="28"/>
        </w:rPr>
      </w:pPr>
      <w:r>
        <w:rPr>
          <w:rFonts w:hint="eastAsia" w:ascii="仿宋_GB2312" w:hAnsi="仿宋_GB2312" w:eastAsia="仿宋_GB2312" w:cs="仿宋_GB2312"/>
          <w:szCs w:val="28"/>
        </w:rPr>
        <w:t>按专业总成绩排序，顺位录取。复试总成绩低于180分（满分300分）</w:t>
      </w:r>
      <w:r>
        <w:rPr>
          <w:rFonts w:hint="eastAsia" w:ascii="仿宋_GB2312" w:hAnsi="仿宋_GB2312" w:eastAsia="仿宋_GB2312" w:cs="仿宋_GB2312"/>
          <w:szCs w:val="28"/>
          <w:lang w:eastAsia="zh-CN"/>
        </w:rPr>
        <w:t>。</w:t>
      </w:r>
      <w:r>
        <w:rPr>
          <w:rFonts w:hint="eastAsia" w:ascii="仿宋_GB2312" w:hAnsi="仿宋_GB2312" w:eastAsia="仿宋_GB2312" w:cs="仿宋_GB2312"/>
          <w:szCs w:val="28"/>
        </w:rPr>
        <w:t>总成绩核算办法如下：总成绩（满分100分） = （初试成绩/500*0.7+复试成绩/300*0.3）*100。</w:t>
      </w:r>
    </w:p>
    <w:p>
      <w:pPr>
        <w:pStyle w:val="4"/>
        <w:tabs>
          <w:tab w:val="left" w:pos="0"/>
          <w:tab w:val="left" w:pos="360"/>
        </w:tabs>
        <w:snapToGrid w:val="0"/>
        <w:spacing w:line="560" w:lineRule="exact"/>
        <w:ind w:firstLine="562"/>
        <w:rPr>
          <w:rFonts w:ascii="仿宋_GB2312" w:hAnsi="仿宋_GB2312" w:eastAsia="仿宋_GB2312" w:cs="仿宋_GB2312"/>
          <w:b/>
          <w:szCs w:val="28"/>
        </w:rPr>
      </w:pPr>
      <w:r>
        <w:rPr>
          <w:rFonts w:hint="eastAsia" w:ascii="仿宋_GB2312" w:hAnsi="仿宋_GB2312" w:eastAsia="仿宋_GB2312" w:cs="仿宋_GB2312"/>
          <w:b/>
          <w:szCs w:val="28"/>
        </w:rPr>
        <w:t>（二）复试工作流程</w:t>
      </w:r>
    </w:p>
    <w:p>
      <w:pPr>
        <w:widowControl/>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1.通知考生</w:t>
      </w:r>
    </w:p>
    <w:p>
      <w:pPr>
        <w:pStyle w:val="2"/>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3月21日，通过邮件、电话、短信通知进入复试考生参加复试。</w:t>
      </w:r>
    </w:p>
    <w:p>
      <w:pPr>
        <w:pStyle w:val="2"/>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2.考务准备</w:t>
      </w:r>
    </w:p>
    <w:p>
      <w:pPr>
        <w:pStyle w:val="2"/>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3月22日-23日，开展复试考务准备工作。</w:t>
      </w:r>
    </w:p>
    <w:p>
      <w:pPr>
        <w:widowControl/>
        <w:spacing w:line="560" w:lineRule="exact"/>
        <w:ind w:firstLine="562" w:firstLineChars="200"/>
        <w:jc w:val="lef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3.资格审查</w:t>
      </w:r>
      <w:r>
        <w:rPr>
          <w:rFonts w:hint="eastAsia" w:ascii="仿宋_GB2312" w:hAnsi="仿宋_GB2312" w:eastAsia="仿宋_GB2312" w:cs="仿宋_GB2312"/>
          <w:bCs/>
          <w:sz w:val="28"/>
          <w:szCs w:val="28"/>
        </w:rPr>
        <w:t xml:space="preserve"> </w:t>
      </w:r>
    </w:p>
    <w:p>
      <w:pPr>
        <w:widowControl/>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3月24日09:00-16:00，考生到西北大学长安校区经济管理学院一层团体辅导室接受资格审查</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lang w:val="en-US" w:eastAsia="zh-Hans"/>
        </w:rPr>
        <w:t>并</w:t>
      </w:r>
      <w:r>
        <w:rPr>
          <w:rFonts w:hint="eastAsia" w:ascii="仿宋_GB2312" w:hAnsi="仿宋_GB2312" w:eastAsia="仿宋_GB2312" w:cs="仿宋_GB2312"/>
          <w:bCs/>
          <w:sz w:val="28"/>
          <w:szCs w:val="28"/>
        </w:rPr>
        <w:t xml:space="preserve">提交下述材料： </w:t>
      </w:r>
    </w:p>
    <w:p>
      <w:pPr>
        <w:widowControl/>
        <w:numPr>
          <w:ilvl w:val="0"/>
          <w:numId w:val="1"/>
        </w:num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本人有效身份证件原件（限第二代居民身份证）及复印件1份。</w:t>
      </w:r>
    </w:p>
    <w:p>
      <w:pPr>
        <w:widowControl/>
        <w:numPr>
          <w:ilvl w:val="0"/>
          <w:numId w:val="1"/>
        </w:num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本人初试准考证原件及复印件1份。 </w:t>
      </w:r>
    </w:p>
    <w:p>
      <w:pPr>
        <w:widowControl/>
        <w:numPr>
          <w:ilvl w:val="0"/>
          <w:numId w:val="1"/>
        </w:numPr>
        <w:spacing w:line="560" w:lineRule="exact"/>
        <w:ind w:left="0" w:firstLine="600" w:firstLineChars="200"/>
        <w:jc w:val="left"/>
        <w:rPr>
          <w:rFonts w:ascii="仿宋_GB2312" w:hAnsi="仿宋_GB2312" w:eastAsia="仿宋_GB2312" w:cs="仿宋_GB2312"/>
          <w:bCs/>
          <w:sz w:val="28"/>
          <w:szCs w:val="28"/>
        </w:rPr>
      </w:pPr>
      <w:r>
        <w:rPr>
          <w:rFonts w:hint="eastAsia" w:ascii="仿宋" w:hAnsi="仿宋" w:eastAsia="仿宋" w:cs="仿宋"/>
          <w:sz w:val="30"/>
          <w:szCs w:val="30"/>
        </w:rPr>
        <w:t>未通过教育部学历验证的往届生须提交《中国高等教育学历认证报告》或《</w:t>
      </w:r>
      <w:r>
        <w:rPr>
          <w:rFonts w:hint="eastAsia" w:ascii="仿宋" w:hAnsi="仿宋" w:eastAsia="仿宋" w:cs="仿宋"/>
          <w:sz w:val="30"/>
          <w:szCs w:val="30"/>
          <w:lang w:eastAsia="zh-CN"/>
        </w:rPr>
        <w:t>教育部学历证书电子注册备案表</w:t>
      </w:r>
      <w:r>
        <w:rPr>
          <w:rFonts w:hint="eastAsia" w:ascii="仿宋" w:hAnsi="仿宋" w:eastAsia="仿宋" w:cs="仿宋"/>
          <w:sz w:val="30"/>
          <w:szCs w:val="30"/>
        </w:rPr>
        <w:t>》</w:t>
      </w:r>
      <w:r>
        <w:rPr>
          <w:rFonts w:hint="eastAsia" w:ascii="仿宋" w:hAnsi="仿宋" w:eastAsia="仿宋" w:cs="仿宋"/>
          <w:sz w:val="30"/>
          <w:szCs w:val="30"/>
          <w:lang w:val="en-US" w:eastAsia="zh-CN"/>
        </w:rPr>
        <w:t>纸质版</w:t>
      </w:r>
      <w:r>
        <w:rPr>
          <w:rFonts w:hint="eastAsia" w:ascii="仿宋" w:hAnsi="仿宋" w:eastAsia="仿宋" w:cs="仿宋"/>
          <w:sz w:val="30"/>
          <w:szCs w:val="30"/>
        </w:rPr>
        <w:t>扫</w:t>
      </w:r>
      <w:r>
        <w:rPr>
          <w:rFonts w:hint="eastAsia" w:ascii="仿宋" w:hAnsi="仿宋" w:eastAsia="仿宋" w:cs="仿宋"/>
          <w:sz w:val="30"/>
          <w:szCs w:val="30"/>
          <w:lang w:eastAsia="zh-CN"/>
        </w:rPr>
        <w:t>描</w:t>
      </w:r>
      <w:r>
        <w:rPr>
          <w:rFonts w:hint="eastAsia" w:ascii="仿宋" w:hAnsi="仿宋" w:eastAsia="仿宋" w:cs="仿宋"/>
          <w:sz w:val="30"/>
          <w:szCs w:val="30"/>
        </w:rPr>
        <w:t>件</w:t>
      </w:r>
      <w:r>
        <w:rPr>
          <w:rFonts w:hint="eastAsia" w:ascii="仿宋" w:hAnsi="仿宋" w:eastAsia="仿宋" w:cs="仿宋"/>
          <w:sz w:val="30"/>
          <w:szCs w:val="30"/>
          <w:lang w:val="en-US" w:eastAsia="zh-CN"/>
        </w:rPr>
        <w:t>1份</w:t>
      </w:r>
      <w:r>
        <w:rPr>
          <w:rFonts w:hint="eastAsia" w:ascii="仿宋" w:hAnsi="仿宋" w:eastAsia="仿宋" w:cs="仿宋"/>
          <w:sz w:val="30"/>
          <w:szCs w:val="30"/>
        </w:rPr>
        <w:t>。</w:t>
      </w:r>
    </w:p>
    <w:p>
      <w:pPr>
        <w:widowControl/>
        <w:numPr>
          <w:ilvl w:val="0"/>
          <w:numId w:val="1"/>
        </w:numPr>
        <w:spacing w:line="560" w:lineRule="exact"/>
        <w:ind w:firstLine="600" w:firstLineChars="200"/>
        <w:jc w:val="left"/>
        <w:rPr>
          <w:rFonts w:ascii="仿宋_GB2312" w:hAnsi="仿宋_GB2312" w:eastAsia="仿宋_GB2312" w:cs="仿宋_GB2312"/>
          <w:bCs/>
          <w:sz w:val="28"/>
          <w:szCs w:val="28"/>
        </w:rPr>
      </w:pPr>
      <w:r>
        <w:rPr>
          <w:rFonts w:hint="eastAsia" w:ascii="仿宋" w:hAnsi="仿宋" w:eastAsia="仿宋" w:cs="仿宋"/>
          <w:sz w:val="30"/>
          <w:szCs w:val="30"/>
        </w:rPr>
        <w:t>未通过学籍校验的应届本科毕业生须提交《教育部学籍在线验证报告》</w:t>
      </w:r>
      <w:r>
        <w:rPr>
          <w:rFonts w:hint="eastAsia" w:ascii="仿宋" w:hAnsi="仿宋" w:eastAsia="仿宋" w:cs="仿宋"/>
          <w:sz w:val="30"/>
          <w:szCs w:val="30"/>
          <w:lang w:val="en-US" w:eastAsia="zh-CN"/>
        </w:rPr>
        <w:t>纸质版</w:t>
      </w:r>
      <w:r>
        <w:rPr>
          <w:rFonts w:hint="eastAsia" w:ascii="仿宋" w:hAnsi="仿宋" w:eastAsia="仿宋" w:cs="仿宋"/>
          <w:sz w:val="30"/>
          <w:szCs w:val="30"/>
        </w:rPr>
        <w:t>扫描件</w:t>
      </w:r>
      <w:r>
        <w:rPr>
          <w:rFonts w:hint="eastAsia" w:ascii="仿宋" w:hAnsi="仿宋" w:eastAsia="仿宋" w:cs="仿宋"/>
          <w:sz w:val="30"/>
          <w:szCs w:val="30"/>
          <w:lang w:val="en-US" w:eastAsia="zh-CN"/>
        </w:rPr>
        <w:t>1份</w:t>
      </w:r>
      <w:r>
        <w:rPr>
          <w:rFonts w:hint="eastAsia" w:ascii="仿宋" w:hAnsi="仿宋" w:eastAsia="仿宋" w:cs="仿宋"/>
          <w:sz w:val="30"/>
          <w:szCs w:val="30"/>
        </w:rPr>
        <w:t>。</w:t>
      </w:r>
    </w:p>
    <w:p>
      <w:pPr>
        <w:widowControl/>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）考生单位审核通过的政治审核表，政审不合格者不予录取。</w:t>
      </w:r>
    </w:p>
    <w:p>
      <w:pPr>
        <w:widowControl/>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Hans"/>
        </w:rPr>
        <w:t>（</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lang w:eastAsia="zh-Hans"/>
        </w:rPr>
        <w:t>）</w:t>
      </w:r>
      <w:r>
        <w:rPr>
          <w:rFonts w:hint="eastAsia" w:ascii="仿宋_GB2312" w:hAnsi="仿宋_GB2312" w:eastAsia="仿宋_GB2312" w:cs="仿宋_GB2312"/>
          <w:bCs/>
          <w:sz w:val="28"/>
          <w:szCs w:val="28"/>
        </w:rPr>
        <w:t>本人签字的《西北大学研究生诚信复试承诺书》1份。</w:t>
      </w:r>
    </w:p>
    <w:p>
      <w:pPr>
        <w:widowControl/>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（温馨提示：考生可搭乘 616、311、268路等公共汽车直达西北大学长安校区）。 </w:t>
      </w:r>
    </w:p>
    <w:p>
      <w:pPr>
        <w:widowControl/>
        <w:spacing w:line="56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4.体检 </w:t>
      </w:r>
    </w:p>
    <w:p>
      <w:pPr>
        <w:widowControl/>
        <w:spacing w:line="56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复试阶段体</w:t>
      </w:r>
      <w:r>
        <w:rPr>
          <w:rFonts w:hint="eastAsia" w:ascii="仿宋_GB2312" w:hAnsi="仿宋_GB2312" w:eastAsia="仿宋_GB2312" w:cs="仿宋_GB2312"/>
          <w:b w:val="0"/>
          <w:bCs/>
          <w:sz w:val="28"/>
          <w:szCs w:val="28"/>
        </w:rPr>
        <w:t>检与入学体检</w:t>
      </w:r>
      <w:r>
        <w:rPr>
          <w:rFonts w:hint="eastAsia" w:ascii="仿宋_GB2312" w:hAnsi="仿宋_GB2312" w:eastAsia="仿宋_GB2312" w:cs="仿宋_GB2312"/>
          <w:bCs/>
          <w:sz w:val="28"/>
          <w:szCs w:val="28"/>
        </w:rPr>
        <w:t>合并，统一纳入新生资格复审，复试阶段不单独组织体检。</w:t>
      </w:r>
    </w:p>
    <w:p>
      <w:pPr>
        <w:widowControl/>
        <w:spacing w:line="560" w:lineRule="exact"/>
        <w:ind w:firstLine="562"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
          <w:bCs w:val="0"/>
          <w:sz w:val="28"/>
          <w:szCs w:val="28"/>
          <w:lang w:val="en-US" w:eastAsia="zh-CN"/>
        </w:rPr>
        <w:t>5.</w:t>
      </w:r>
      <w:r>
        <w:rPr>
          <w:rFonts w:hint="eastAsia" w:ascii="仿宋_GB2312" w:hAnsi="仿宋_GB2312" w:eastAsia="仿宋_GB2312" w:cs="仿宋_GB2312"/>
          <w:b/>
          <w:bCs w:val="0"/>
          <w:sz w:val="28"/>
          <w:szCs w:val="28"/>
        </w:rPr>
        <w:t>专业课笔试：</w:t>
      </w:r>
      <w:r>
        <w:rPr>
          <w:rFonts w:hint="eastAsia" w:ascii="仿宋_GB2312" w:hAnsi="仿宋_GB2312" w:eastAsia="仿宋_GB2312" w:cs="仿宋_GB2312"/>
          <w:bCs/>
          <w:sz w:val="28"/>
          <w:szCs w:val="28"/>
        </w:rPr>
        <w:t>3月25日</w:t>
      </w:r>
      <w:r>
        <w:rPr>
          <w:rFonts w:hint="eastAsia" w:ascii="仿宋_GB2312" w:hAnsi="仿宋_GB2312" w:eastAsia="仿宋_GB2312" w:cs="仿宋_GB2312"/>
          <w:bCs/>
          <w:sz w:val="28"/>
          <w:szCs w:val="28"/>
          <w:lang w:val="en-US" w:eastAsia="zh-CN"/>
        </w:rPr>
        <w:t>上午</w:t>
      </w:r>
      <w:r>
        <w:rPr>
          <w:rFonts w:hint="eastAsia" w:ascii="仿宋_GB2312" w:hAnsi="仿宋_GB2312" w:eastAsia="仿宋_GB2312" w:cs="仿宋_GB2312"/>
          <w:bCs/>
          <w:sz w:val="28"/>
          <w:szCs w:val="28"/>
        </w:rPr>
        <w:t>08：30—10：30</w:t>
      </w:r>
    </w:p>
    <w:p>
      <w:pPr>
        <w:widowControl/>
        <w:spacing w:line="560" w:lineRule="exact"/>
        <w:ind w:firstLine="562"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rPr>
        <w:t>6.专业综合面试：</w:t>
      </w:r>
      <w:r>
        <w:rPr>
          <w:rFonts w:hint="eastAsia" w:ascii="仿宋_GB2312" w:hAnsi="仿宋_GB2312" w:eastAsia="仿宋_GB2312" w:cs="仿宋_GB2312"/>
          <w:bCs/>
          <w:sz w:val="28"/>
          <w:szCs w:val="28"/>
        </w:rPr>
        <w:t>3月25日</w:t>
      </w:r>
      <w:r>
        <w:rPr>
          <w:rFonts w:hint="eastAsia" w:ascii="仿宋_GB2312" w:hAnsi="仿宋_GB2312" w:eastAsia="仿宋_GB2312" w:cs="仿宋_GB2312"/>
          <w:bCs/>
          <w:sz w:val="28"/>
          <w:szCs w:val="28"/>
          <w:lang w:val="en-US" w:eastAsia="zh-CN"/>
        </w:rPr>
        <w:t>下午</w:t>
      </w:r>
      <w:r>
        <w:rPr>
          <w:rFonts w:hint="default" w:ascii="仿宋_GB2312" w:hAnsi="仿宋_GB2312" w:eastAsia="仿宋_GB2312" w:cs="仿宋_GB2312"/>
          <w:bCs/>
          <w:sz w:val="28"/>
          <w:szCs w:val="28"/>
        </w:rPr>
        <w:t>13</w:t>
      </w:r>
      <w:r>
        <w:rPr>
          <w:rFonts w:hint="eastAsia" w:ascii="仿宋_GB2312" w:hAnsi="仿宋_GB2312" w:eastAsia="仿宋_GB2312" w:cs="仿宋_GB2312"/>
          <w:bCs/>
          <w:sz w:val="28"/>
          <w:szCs w:val="28"/>
          <w:lang w:eastAsia="zh-Hans"/>
        </w:rPr>
        <w:t>：</w:t>
      </w:r>
      <w:r>
        <w:rPr>
          <w:rFonts w:hint="default" w:ascii="仿宋_GB2312" w:hAnsi="仿宋_GB2312" w:eastAsia="仿宋_GB2312" w:cs="仿宋_GB2312"/>
          <w:bCs/>
          <w:sz w:val="28"/>
          <w:szCs w:val="28"/>
          <w:lang w:eastAsia="zh-Hans"/>
        </w:rPr>
        <w:t>30-18</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lang w:eastAsia="zh-Hans"/>
        </w:rPr>
        <w:t>30</w:t>
      </w:r>
    </w:p>
    <w:p>
      <w:pPr>
        <w:widowControl/>
        <w:tabs>
          <w:tab w:val="center" w:pos="4153"/>
          <w:tab w:val="right" w:pos="8306"/>
        </w:tabs>
        <w:spacing w:line="560" w:lineRule="exact"/>
        <w:ind w:firstLine="2800" w:firstLineChars="10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26</w:t>
      </w:r>
      <w:r>
        <w:rPr>
          <w:rFonts w:hint="eastAsia" w:ascii="仿宋_GB2312" w:hAnsi="仿宋_GB2312" w:eastAsia="仿宋_GB2312" w:cs="仿宋_GB2312"/>
          <w:bCs/>
          <w:sz w:val="28"/>
          <w:szCs w:val="28"/>
          <w:lang w:val="en-US" w:eastAsia="zh-CN"/>
        </w:rPr>
        <w:t>日上午08:30-12:30</w:t>
      </w:r>
    </w:p>
    <w:p>
      <w:pPr>
        <w:widowControl/>
        <w:spacing w:line="560" w:lineRule="exact"/>
        <w:ind w:firstLine="2800" w:firstLineChars="10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26</w:t>
      </w:r>
      <w:r>
        <w:rPr>
          <w:rFonts w:hint="eastAsia" w:ascii="仿宋_GB2312" w:hAnsi="仿宋_GB2312" w:eastAsia="仿宋_GB2312" w:cs="仿宋_GB2312"/>
          <w:bCs/>
          <w:sz w:val="28"/>
          <w:szCs w:val="28"/>
          <w:lang w:val="en-US" w:eastAsia="zh-CN"/>
        </w:rPr>
        <w:t>日下午</w:t>
      </w:r>
      <w:r>
        <w:rPr>
          <w:rFonts w:hint="default" w:ascii="仿宋_GB2312" w:hAnsi="仿宋_GB2312" w:eastAsia="仿宋_GB2312" w:cs="仿宋_GB2312"/>
          <w:bCs/>
          <w:sz w:val="28"/>
          <w:szCs w:val="28"/>
        </w:rPr>
        <w:t>13</w:t>
      </w:r>
      <w:r>
        <w:rPr>
          <w:rFonts w:hint="eastAsia" w:ascii="仿宋_GB2312" w:hAnsi="仿宋_GB2312" w:eastAsia="仿宋_GB2312" w:cs="仿宋_GB2312"/>
          <w:bCs/>
          <w:sz w:val="28"/>
          <w:szCs w:val="28"/>
          <w:lang w:eastAsia="zh-Hans"/>
        </w:rPr>
        <w:t>：</w:t>
      </w:r>
      <w:r>
        <w:rPr>
          <w:rFonts w:hint="default" w:ascii="仿宋_GB2312" w:hAnsi="仿宋_GB2312" w:eastAsia="仿宋_GB2312" w:cs="仿宋_GB2312"/>
          <w:bCs/>
          <w:sz w:val="28"/>
          <w:szCs w:val="28"/>
          <w:lang w:eastAsia="zh-Hans"/>
        </w:rPr>
        <w:t>30-18</w:t>
      </w:r>
      <w:r>
        <w:rPr>
          <w:rFonts w:hint="eastAsia" w:ascii="仿宋_GB2312" w:hAnsi="仿宋_GB2312" w:eastAsia="仿宋_GB2312" w:cs="仿宋_GB2312"/>
          <w:bCs/>
          <w:sz w:val="28"/>
          <w:szCs w:val="28"/>
          <w:lang w:eastAsia="zh-CN"/>
        </w:rPr>
        <w:t>：</w:t>
      </w:r>
      <w:r>
        <w:rPr>
          <w:rFonts w:hint="default" w:ascii="仿宋_GB2312" w:hAnsi="仿宋_GB2312" w:eastAsia="仿宋_GB2312" w:cs="仿宋_GB2312"/>
          <w:bCs/>
          <w:sz w:val="28"/>
          <w:szCs w:val="28"/>
          <w:lang w:eastAsia="zh-Hans"/>
        </w:rPr>
        <w:t>30</w:t>
      </w:r>
    </w:p>
    <w:p>
      <w:pPr>
        <w:widowControl/>
        <w:tabs>
          <w:tab w:val="center" w:pos="4153"/>
          <w:tab w:val="right" w:pos="8306"/>
        </w:tabs>
        <w:adjustRightInd w:val="0"/>
        <w:snapToGrid w:val="0"/>
        <w:spacing w:line="560" w:lineRule="exact"/>
        <w:ind w:firstLine="2800" w:firstLineChars="1000"/>
        <w:jc w:val="left"/>
        <w:outlineLvl w:val="0"/>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Cs/>
          <w:sz w:val="28"/>
          <w:szCs w:val="28"/>
          <w:lang w:val="en-US" w:eastAsia="zh-CN"/>
        </w:rPr>
        <w:t>3月</w:t>
      </w:r>
      <w:r>
        <w:rPr>
          <w:rFonts w:hint="eastAsia" w:ascii="仿宋_GB2312" w:hAnsi="仿宋_GB2312" w:eastAsia="仿宋_GB2312" w:cs="仿宋_GB2312"/>
          <w:bCs/>
          <w:sz w:val="28"/>
          <w:szCs w:val="28"/>
        </w:rPr>
        <w:t>27日</w:t>
      </w:r>
      <w:r>
        <w:rPr>
          <w:rFonts w:hint="eastAsia" w:ascii="仿宋_GB2312" w:hAnsi="仿宋_GB2312" w:eastAsia="仿宋_GB2312" w:cs="仿宋_GB2312"/>
          <w:bCs/>
          <w:sz w:val="28"/>
          <w:szCs w:val="28"/>
          <w:lang w:val="en-US" w:eastAsia="zh-CN"/>
        </w:rPr>
        <w:t>上午08:30-12:30</w:t>
      </w:r>
    </w:p>
    <w:p>
      <w:pPr>
        <w:pStyle w:val="4"/>
        <w:tabs>
          <w:tab w:val="left" w:pos="0"/>
          <w:tab w:val="left" w:pos="360"/>
          <w:tab w:val="left" w:pos="900"/>
        </w:tabs>
        <w:adjustRightInd w:val="0"/>
        <w:snapToGrid w:val="0"/>
        <w:spacing w:line="560" w:lineRule="exact"/>
        <w:ind w:firstLine="0" w:firstLineChars="0"/>
        <w:outlineLvl w:val="0"/>
        <w:rPr>
          <w:rFonts w:hint="eastAsia" w:ascii="仿宋_GB2312" w:hAnsi="仿宋_GB2312" w:eastAsia="仿宋_GB2312" w:cs="仿宋_GB2312"/>
          <w:b/>
          <w:szCs w:val="28"/>
        </w:rPr>
      </w:pPr>
      <w:r>
        <w:rPr>
          <w:rFonts w:hint="eastAsia" w:ascii="仿宋_GB2312" w:hAnsi="仿宋_GB2312" w:eastAsia="仿宋_GB2312" w:cs="仿宋_GB2312"/>
          <w:b/>
          <w:szCs w:val="28"/>
          <w:lang w:val="en-US" w:eastAsia="zh-CN"/>
        </w:rPr>
        <w:t>四</w:t>
      </w:r>
      <w:r>
        <w:rPr>
          <w:rFonts w:hint="eastAsia" w:ascii="仿宋_GB2312" w:hAnsi="仿宋_GB2312" w:eastAsia="仿宋_GB2312" w:cs="仿宋_GB2312"/>
          <w:b/>
          <w:szCs w:val="28"/>
        </w:rPr>
        <w:t>、复试工作时间表</w:t>
      </w:r>
    </w:p>
    <w:p>
      <w:pPr>
        <w:pStyle w:val="4"/>
        <w:tabs>
          <w:tab w:val="left" w:pos="0"/>
          <w:tab w:val="left" w:pos="360"/>
          <w:tab w:val="left" w:pos="900"/>
        </w:tabs>
        <w:snapToGrid w:val="0"/>
        <w:spacing w:line="560" w:lineRule="exact"/>
        <w:ind w:firstLine="281" w:firstLineChars="10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表1  综合笔试安排</w:t>
      </w:r>
    </w:p>
    <w:tbl>
      <w:tblPr>
        <w:tblStyle w:val="6"/>
        <w:tblpPr w:leftFromText="180" w:rightFromText="180" w:vertAnchor="text" w:horzAnchor="page" w:tblpX="1574" w:tblpY="170"/>
        <w:tblOverlap w:val="never"/>
        <w:tblW w:w="8558"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489"/>
        <w:gridCol w:w="1969"/>
        <w:gridCol w:w="2032"/>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1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考试时间</w:t>
            </w:r>
          </w:p>
        </w:tc>
        <w:tc>
          <w:tcPr>
            <w:tcW w:w="148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专业名称</w:t>
            </w: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研究方向</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笔试科目</w:t>
            </w:r>
          </w:p>
        </w:tc>
        <w:tc>
          <w:tcPr>
            <w:tcW w:w="1356"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考试地点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12" w:type="dxa"/>
            <w:vMerge w:val="restart"/>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3月25日</w:t>
            </w:r>
          </w:p>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08:30–10:30</w:t>
            </w:r>
          </w:p>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restart"/>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理论经济学</w:t>
            </w: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政治经济学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中国市场经济理论与实践</w:t>
            </w:r>
          </w:p>
        </w:tc>
        <w:tc>
          <w:tcPr>
            <w:tcW w:w="1356" w:type="dxa"/>
            <w:vMerge w:val="restart"/>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长安校区</w:t>
            </w:r>
          </w:p>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教学1号楼</w:t>
            </w:r>
            <w:r>
              <w:rPr>
                <w:rFonts w:hint="eastAsia" w:ascii="仿宋_GB2312" w:hAnsi="仿宋_GB2312" w:eastAsia="仿宋_GB2312" w:cs="仿宋_GB2312"/>
                <w:b/>
                <w:sz w:val="24"/>
                <w:szCs w:val="24"/>
              </w:rPr>
              <w:t>1J201</w:t>
            </w:r>
            <w:r>
              <w:rPr>
                <w:rFonts w:hint="eastAsia" w:ascii="仿宋_GB2312" w:hAnsi="仿宋_GB2312" w:eastAsia="仿宋_GB2312" w:cs="仿宋_GB2312"/>
                <w:bCs w:val="0"/>
                <w:sz w:val="24"/>
                <w:szCs w:val="24"/>
              </w:rPr>
              <w:t>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西方经济学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西方经济学流派</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世界经济</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世界经济</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restart"/>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应用经济学</w:t>
            </w: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金融学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金融学</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区域经济学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区域经济学</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财政学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财政学</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产业经济学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产业经济学</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国际贸易学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国际贸易学</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restart"/>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工商管理</w:t>
            </w: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bCs w:val="0"/>
                <w:sz w:val="24"/>
                <w:szCs w:val="24"/>
              </w:rPr>
              <w:t>会计学</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中级会计学、</w:t>
            </w:r>
          </w:p>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财务管理学</w:t>
            </w:r>
          </w:p>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bCs w:val="0"/>
                <w:sz w:val="24"/>
                <w:szCs w:val="24"/>
              </w:rPr>
              <w:t>（各占50％）</w:t>
            </w:r>
          </w:p>
        </w:tc>
        <w:tc>
          <w:tcPr>
            <w:tcW w:w="1356" w:type="dxa"/>
            <w:vMerge w:val="restart"/>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长安校区</w:t>
            </w:r>
          </w:p>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教学1号楼</w:t>
            </w:r>
            <w:r>
              <w:rPr>
                <w:rFonts w:hint="eastAsia" w:ascii="仿宋_GB2312" w:hAnsi="仿宋_GB2312" w:eastAsia="仿宋_GB2312" w:cs="仿宋_GB2312"/>
                <w:b/>
                <w:sz w:val="24"/>
                <w:szCs w:val="24"/>
              </w:rPr>
              <w:t>1J301</w:t>
            </w:r>
            <w:r>
              <w:rPr>
                <w:rFonts w:hint="eastAsia" w:ascii="仿宋_GB2312" w:hAnsi="仿宋_GB2312" w:eastAsia="仿宋_GB2312" w:cs="仿宋_GB2312"/>
                <w:bCs w:val="0"/>
                <w:sz w:val="24"/>
                <w:szCs w:val="24"/>
              </w:rPr>
              <w:t>阶梯教室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hint="eastAsia" w:ascii="仿宋_GB2312" w:hAnsi="仿宋_GB2312" w:eastAsia="仿宋_GB2312" w:cs="仿宋_GB2312"/>
                <w:bCs w:val="0"/>
                <w:sz w:val="24"/>
                <w:szCs w:val="24"/>
              </w:rPr>
            </w:pPr>
          </w:p>
        </w:tc>
        <w:tc>
          <w:tcPr>
            <w:tcW w:w="1969" w:type="dxa"/>
            <w:vAlign w:val="center"/>
          </w:tcPr>
          <w:p>
            <w:pPr>
              <w:pStyle w:val="4"/>
              <w:tabs>
                <w:tab w:val="left" w:pos="0"/>
                <w:tab w:val="left" w:pos="360"/>
                <w:tab w:val="left" w:pos="900"/>
              </w:tabs>
              <w:snapToGrid w:val="0"/>
              <w:spacing w:line="240" w:lineRule="atLeast"/>
              <w:ind w:firstLine="0" w:firstLineChars="0"/>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bCs w:val="0"/>
                <w:sz w:val="24"/>
                <w:szCs w:val="24"/>
              </w:rPr>
              <w:t>企业管理</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hint="eastAsia"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bCs w:val="0"/>
                <w:sz w:val="24"/>
                <w:szCs w:val="24"/>
              </w:rPr>
              <w:t>企业管理</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hint="eastAsia"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969" w:type="dxa"/>
            <w:tcBorders>
              <w:bottom w:val="nil"/>
            </w:tcBorders>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bCs w:val="0"/>
                <w:sz w:val="24"/>
                <w:szCs w:val="24"/>
              </w:rPr>
              <w:t>技术经济及管理</w:t>
            </w:r>
          </w:p>
        </w:tc>
        <w:tc>
          <w:tcPr>
            <w:tcW w:w="2032" w:type="dxa"/>
            <w:tcBorders>
              <w:bottom w:val="nil"/>
            </w:tcBorders>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kern w:val="2"/>
                <w:sz w:val="24"/>
                <w:szCs w:val="24"/>
                <w:lang w:val="en-US" w:eastAsia="zh-CN" w:bidi="ar-SA"/>
              </w:rPr>
            </w:pPr>
            <w:r>
              <w:rPr>
                <w:rFonts w:hint="eastAsia" w:ascii="仿宋_GB2312" w:hAnsi="仿宋_GB2312" w:eastAsia="仿宋_GB2312" w:cs="仿宋_GB2312"/>
                <w:bCs w:val="0"/>
                <w:sz w:val="24"/>
                <w:szCs w:val="24"/>
              </w:rPr>
              <w:t>技术创新管理</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12"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c>
          <w:tcPr>
            <w:tcW w:w="148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金融</w:t>
            </w:r>
          </w:p>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（专业学位）</w:t>
            </w:r>
          </w:p>
        </w:tc>
        <w:tc>
          <w:tcPr>
            <w:tcW w:w="1969"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不区分研究方向</w:t>
            </w:r>
          </w:p>
        </w:tc>
        <w:tc>
          <w:tcPr>
            <w:tcW w:w="2032" w:type="dxa"/>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r>
              <w:rPr>
                <w:rFonts w:hint="eastAsia" w:ascii="仿宋_GB2312" w:hAnsi="仿宋_GB2312" w:eastAsia="仿宋_GB2312" w:cs="仿宋_GB2312"/>
                <w:bCs w:val="0"/>
                <w:sz w:val="24"/>
                <w:szCs w:val="24"/>
              </w:rPr>
              <w:t>金融学综合</w:t>
            </w:r>
          </w:p>
        </w:tc>
        <w:tc>
          <w:tcPr>
            <w:tcW w:w="1356" w:type="dxa"/>
            <w:vMerge w:val="continue"/>
            <w:vAlign w:val="center"/>
          </w:tcPr>
          <w:p>
            <w:pPr>
              <w:pStyle w:val="4"/>
              <w:tabs>
                <w:tab w:val="left" w:pos="0"/>
                <w:tab w:val="left" w:pos="360"/>
                <w:tab w:val="left" w:pos="900"/>
              </w:tabs>
              <w:snapToGrid w:val="0"/>
              <w:spacing w:line="240" w:lineRule="atLeast"/>
              <w:ind w:firstLine="0" w:firstLineChars="0"/>
              <w:jc w:val="center"/>
              <w:rPr>
                <w:rFonts w:ascii="仿宋_GB2312" w:hAnsi="仿宋_GB2312" w:eastAsia="仿宋_GB2312" w:cs="仿宋_GB2312"/>
                <w:bCs w:val="0"/>
                <w:sz w:val="24"/>
                <w:szCs w:val="24"/>
              </w:rPr>
            </w:pPr>
          </w:p>
        </w:tc>
      </w:tr>
    </w:tbl>
    <w:p>
      <w:pPr>
        <w:pStyle w:val="2"/>
      </w:pPr>
    </w:p>
    <w:p>
      <w:pPr>
        <w:spacing w:after="120" w:afterLines="50"/>
        <w:jc w:val="center"/>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表2  综合面试安排</w:t>
      </w:r>
    </w:p>
    <w:p>
      <w:pPr>
        <w:pStyle w:val="2"/>
      </w:pPr>
    </w:p>
    <w:tbl>
      <w:tblPr>
        <w:tblStyle w:val="7"/>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324"/>
        <w:gridCol w:w="1982"/>
        <w:gridCol w:w="1028"/>
        <w:gridCol w:w="985"/>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89"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学科专业</w:t>
            </w:r>
          </w:p>
        </w:tc>
        <w:tc>
          <w:tcPr>
            <w:tcW w:w="1324"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复试分组</w:t>
            </w:r>
          </w:p>
        </w:tc>
        <w:tc>
          <w:tcPr>
            <w:tcW w:w="1982"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研究方向</w:t>
            </w:r>
          </w:p>
        </w:tc>
        <w:tc>
          <w:tcPr>
            <w:tcW w:w="1028"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分组</w:t>
            </w:r>
          </w:p>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人数</w:t>
            </w:r>
          </w:p>
        </w:tc>
        <w:tc>
          <w:tcPr>
            <w:tcW w:w="985"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面试</w:t>
            </w:r>
          </w:p>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地点</w:t>
            </w:r>
          </w:p>
        </w:tc>
        <w:tc>
          <w:tcPr>
            <w:tcW w:w="1810" w:type="dxa"/>
            <w:vAlign w:val="center"/>
          </w:tcPr>
          <w:p>
            <w:pPr>
              <w:pStyle w:val="2"/>
              <w:jc w:val="center"/>
              <w:rPr>
                <w:rFonts w:ascii="仿宋_GB2312" w:hAnsi="仿宋_GB2312" w:eastAsia="仿宋_GB2312" w:cs="仿宋_GB2312"/>
                <w:b/>
                <w:sz w:val="24"/>
              </w:rPr>
            </w:pPr>
            <w:r>
              <w:rPr>
                <w:rFonts w:hint="eastAsia" w:ascii="仿宋_GB2312" w:hAnsi="仿宋_GB2312" w:eastAsia="仿宋_GB2312" w:cs="仿宋_GB2312"/>
                <w:b/>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489"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理论经济学</w:t>
            </w:r>
          </w:p>
        </w:tc>
        <w:tc>
          <w:tcPr>
            <w:tcW w:w="1324"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A组</w:t>
            </w: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西方经济学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36人</w:t>
            </w:r>
          </w:p>
        </w:tc>
        <w:tc>
          <w:tcPr>
            <w:tcW w:w="985"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8203</w:t>
            </w:r>
          </w:p>
        </w:tc>
        <w:tc>
          <w:tcPr>
            <w:tcW w:w="1810"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3月2</w:t>
            </w:r>
            <w:r>
              <w:rPr>
                <w:rFonts w:hint="default" w:ascii="仿宋_GB2312" w:hAnsi="仿宋_GB2312" w:eastAsia="仿宋_GB2312" w:cs="仿宋_GB2312"/>
                <w:bCs/>
                <w:sz w:val="24"/>
              </w:rPr>
              <w:t>5</w:t>
            </w:r>
            <w:r>
              <w:rPr>
                <w:rFonts w:hint="eastAsia" w:ascii="仿宋_GB2312" w:hAnsi="仿宋_GB2312" w:eastAsia="仿宋_GB2312" w:cs="仿宋_GB2312"/>
                <w:bCs/>
                <w:sz w:val="24"/>
              </w:rPr>
              <w:t>日</w:t>
            </w:r>
          </w:p>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13:30-18:30</w:t>
            </w:r>
          </w:p>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3</w:t>
            </w:r>
            <w:r>
              <w:rPr>
                <w:rFonts w:hint="eastAsia" w:ascii="仿宋_GB2312" w:hAnsi="仿宋_GB2312" w:eastAsia="仿宋_GB2312" w:cs="仿宋_GB2312"/>
                <w:bCs/>
                <w:sz w:val="24"/>
                <w:lang w:val="en-US" w:eastAsia="zh-Hans"/>
              </w:rPr>
              <w:t>月</w:t>
            </w:r>
            <w:r>
              <w:rPr>
                <w:rFonts w:hint="eastAsia" w:ascii="仿宋_GB2312" w:hAnsi="仿宋_GB2312" w:eastAsia="仿宋_GB2312" w:cs="仿宋_GB2312"/>
                <w:bCs/>
                <w:sz w:val="24"/>
                <w:lang w:eastAsia="zh-Hans"/>
              </w:rPr>
              <w:t>26</w:t>
            </w:r>
            <w:r>
              <w:rPr>
                <w:rFonts w:hint="eastAsia" w:ascii="仿宋_GB2312" w:hAnsi="仿宋_GB2312" w:eastAsia="仿宋_GB2312" w:cs="仿宋_GB2312"/>
                <w:bCs/>
                <w:sz w:val="24"/>
                <w:lang w:val="en-US" w:eastAsia="zh-Hans"/>
              </w:rPr>
              <w:t>日</w:t>
            </w:r>
            <w:r>
              <w:rPr>
                <w:rFonts w:hint="eastAsia" w:ascii="仿宋_GB2312" w:hAnsi="仿宋_GB2312" w:eastAsia="仿宋_GB2312" w:cs="仿宋_GB2312"/>
                <w:bCs/>
                <w:sz w:val="24"/>
              </w:rPr>
              <w:t>08:30-12:00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89" w:type="dxa"/>
            <w:vMerge w:val="continue"/>
            <w:vAlign w:val="center"/>
          </w:tcPr>
          <w:p>
            <w:pPr>
              <w:pStyle w:val="2"/>
              <w:jc w:val="center"/>
              <w:rPr>
                <w:rFonts w:ascii="仿宋_GB2312" w:hAnsi="仿宋_GB2312" w:eastAsia="仿宋_GB2312" w:cs="仿宋_GB2312"/>
                <w:bCs/>
                <w:sz w:val="24"/>
              </w:rPr>
            </w:pPr>
          </w:p>
        </w:tc>
        <w:tc>
          <w:tcPr>
            <w:tcW w:w="1324"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B组</w:t>
            </w: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政治经济学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16人</w:t>
            </w:r>
          </w:p>
        </w:tc>
        <w:tc>
          <w:tcPr>
            <w:tcW w:w="985"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8201</w:t>
            </w:r>
          </w:p>
        </w:tc>
        <w:tc>
          <w:tcPr>
            <w:tcW w:w="1810"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3月2</w:t>
            </w:r>
            <w:r>
              <w:rPr>
                <w:rFonts w:hint="default" w:ascii="仿宋_GB2312" w:hAnsi="仿宋_GB2312" w:eastAsia="仿宋_GB2312" w:cs="仿宋_GB2312"/>
                <w:bCs/>
                <w:sz w:val="24"/>
              </w:rPr>
              <w:t>5</w:t>
            </w:r>
            <w:r>
              <w:rPr>
                <w:rFonts w:hint="eastAsia" w:ascii="仿宋_GB2312" w:hAnsi="仿宋_GB2312" w:eastAsia="仿宋_GB2312" w:cs="仿宋_GB2312"/>
                <w:bCs/>
                <w:sz w:val="24"/>
              </w:rPr>
              <w:t>日</w:t>
            </w:r>
          </w:p>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13:30-18:30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89" w:type="dxa"/>
            <w:vMerge w:val="continue"/>
            <w:vAlign w:val="center"/>
          </w:tcPr>
          <w:p>
            <w:pPr>
              <w:pStyle w:val="2"/>
              <w:jc w:val="center"/>
              <w:rPr>
                <w:rFonts w:ascii="仿宋_GB2312" w:hAnsi="仿宋_GB2312" w:eastAsia="仿宋_GB2312" w:cs="仿宋_GB2312"/>
                <w:bCs/>
                <w:sz w:val="24"/>
              </w:rPr>
            </w:pPr>
          </w:p>
        </w:tc>
        <w:tc>
          <w:tcPr>
            <w:tcW w:w="1324" w:type="dxa"/>
            <w:vMerge w:val="continue"/>
            <w:vAlign w:val="center"/>
          </w:tcPr>
          <w:p>
            <w:pPr>
              <w:pStyle w:val="2"/>
              <w:jc w:val="center"/>
              <w:rPr>
                <w:rFonts w:ascii="仿宋_GB2312" w:hAnsi="仿宋_GB2312" w:eastAsia="仿宋_GB2312" w:cs="仿宋_GB2312"/>
                <w:bCs/>
                <w:sz w:val="24"/>
              </w:rPr>
            </w:pP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世界经济</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1人</w:t>
            </w:r>
          </w:p>
        </w:tc>
        <w:tc>
          <w:tcPr>
            <w:tcW w:w="985" w:type="dxa"/>
            <w:vMerge w:val="continue"/>
            <w:vAlign w:val="center"/>
          </w:tcPr>
          <w:p>
            <w:pPr>
              <w:pStyle w:val="2"/>
              <w:jc w:val="center"/>
              <w:rPr>
                <w:rFonts w:ascii="仿宋_GB2312" w:hAnsi="仿宋_GB2312" w:eastAsia="仿宋_GB2312" w:cs="仿宋_GB2312"/>
                <w:bCs/>
                <w:sz w:val="24"/>
              </w:rPr>
            </w:pPr>
          </w:p>
        </w:tc>
        <w:tc>
          <w:tcPr>
            <w:tcW w:w="1810" w:type="dxa"/>
            <w:vMerge w:val="continue"/>
            <w:vAlign w:val="center"/>
          </w:tcPr>
          <w:p>
            <w:pPr>
              <w:pStyle w:val="2"/>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813" w:type="dxa"/>
            <w:gridSpan w:val="2"/>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应用经济学</w:t>
            </w: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金融学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21人</w:t>
            </w:r>
          </w:p>
        </w:tc>
        <w:tc>
          <w:tcPr>
            <w:tcW w:w="985"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8106</w:t>
            </w:r>
          </w:p>
        </w:tc>
        <w:tc>
          <w:tcPr>
            <w:tcW w:w="1810"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3月2</w:t>
            </w:r>
            <w:r>
              <w:rPr>
                <w:rFonts w:hint="default" w:ascii="仿宋_GB2312" w:hAnsi="仿宋_GB2312" w:eastAsia="仿宋_GB2312" w:cs="仿宋_GB2312"/>
                <w:bCs/>
                <w:sz w:val="24"/>
              </w:rPr>
              <w:t>5</w:t>
            </w:r>
            <w:r>
              <w:rPr>
                <w:rFonts w:hint="eastAsia" w:ascii="仿宋_GB2312" w:hAnsi="仿宋_GB2312" w:eastAsia="仿宋_GB2312" w:cs="仿宋_GB2312"/>
                <w:bCs/>
                <w:sz w:val="24"/>
              </w:rPr>
              <w:t>日</w:t>
            </w:r>
          </w:p>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13:30-18:30</w:t>
            </w:r>
          </w:p>
          <w:p>
            <w:pPr>
              <w:pStyle w:val="2"/>
              <w:jc w:val="center"/>
              <w:rPr>
                <w:rFonts w:ascii="仿宋_GB2312" w:hAnsi="仿宋_GB2312" w:eastAsia="仿宋_GB2312" w:cs="仿宋_GB2312"/>
                <w:bCs/>
                <w:sz w:val="24"/>
              </w:rPr>
            </w:pPr>
            <w:r>
              <w:rPr>
                <w:rFonts w:hint="default" w:ascii="仿宋_GB2312" w:hAnsi="仿宋_GB2312" w:eastAsia="仿宋_GB2312" w:cs="仿宋_GB2312"/>
                <w:bCs/>
                <w:sz w:val="24"/>
              </w:rPr>
              <w:t>3</w:t>
            </w:r>
            <w:r>
              <w:rPr>
                <w:rFonts w:hint="eastAsia" w:ascii="仿宋_GB2312" w:hAnsi="仿宋_GB2312" w:eastAsia="仿宋_GB2312" w:cs="仿宋_GB2312"/>
                <w:bCs/>
                <w:sz w:val="24"/>
                <w:lang w:val="en-US" w:eastAsia="zh-Hans"/>
              </w:rPr>
              <w:t>月</w:t>
            </w:r>
            <w:r>
              <w:rPr>
                <w:rFonts w:hint="default" w:ascii="仿宋_GB2312" w:hAnsi="仿宋_GB2312" w:eastAsia="仿宋_GB2312" w:cs="仿宋_GB2312"/>
                <w:bCs/>
                <w:sz w:val="24"/>
                <w:lang w:eastAsia="zh-Hans"/>
              </w:rPr>
              <w:t>26</w:t>
            </w:r>
            <w:r>
              <w:rPr>
                <w:rFonts w:hint="eastAsia" w:ascii="仿宋_GB2312" w:hAnsi="仿宋_GB2312" w:eastAsia="仿宋_GB2312" w:cs="仿宋_GB2312"/>
                <w:bCs/>
                <w:sz w:val="24"/>
                <w:lang w:val="en-US" w:eastAsia="zh-Hans"/>
              </w:rPr>
              <w:t>日</w:t>
            </w:r>
            <w:r>
              <w:rPr>
                <w:rFonts w:hint="eastAsia" w:ascii="仿宋_GB2312" w:hAnsi="仿宋_GB2312" w:eastAsia="仿宋_GB2312" w:cs="仿宋_GB2312"/>
                <w:bCs/>
                <w:sz w:val="24"/>
              </w:rPr>
              <w:t>08:30-12:00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813" w:type="dxa"/>
            <w:gridSpan w:val="2"/>
            <w:vMerge w:val="continue"/>
            <w:vAlign w:val="center"/>
          </w:tcPr>
          <w:p>
            <w:pPr>
              <w:pStyle w:val="2"/>
              <w:jc w:val="center"/>
              <w:rPr>
                <w:rFonts w:ascii="仿宋_GB2312" w:hAnsi="仿宋_GB2312" w:eastAsia="仿宋_GB2312" w:cs="仿宋_GB2312"/>
                <w:bCs/>
                <w:sz w:val="24"/>
              </w:rPr>
            </w:pP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区域经济学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1人</w:t>
            </w:r>
          </w:p>
        </w:tc>
        <w:tc>
          <w:tcPr>
            <w:tcW w:w="985" w:type="dxa"/>
            <w:vMerge w:val="continue"/>
            <w:vAlign w:val="center"/>
          </w:tcPr>
          <w:p>
            <w:pPr>
              <w:pStyle w:val="2"/>
              <w:jc w:val="center"/>
              <w:rPr>
                <w:rFonts w:ascii="仿宋_GB2312" w:hAnsi="仿宋_GB2312" w:eastAsia="仿宋_GB2312" w:cs="仿宋_GB2312"/>
                <w:bCs/>
                <w:sz w:val="24"/>
              </w:rPr>
            </w:pPr>
          </w:p>
        </w:tc>
        <w:tc>
          <w:tcPr>
            <w:tcW w:w="1810" w:type="dxa"/>
            <w:vMerge w:val="continue"/>
            <w:vAlign w:val="center"/>
          </w:tcPr>
          <w:p>
            <w:pPr>
              <w:pStyle w:val="2"/>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813" w:type="dxa"/>
            <w:gridSpan w:val="2"/>
            <w:vMerge w:val="continue"/>
            <w:vAlign w:val="center"/>
          </w:tcPr>
          <w:p>
            <w:pPr>
              <w:pStyle w:val="2"/>
              <w:jc w:val="center"/>
              <w:rPr>
                <w:rFonts w:ascii="仿宋_GB2312" w:hAnsi="仿宋_GB2312" w:eastAsia="仿宋_GB2312" w:cs="仿宋_GB2312"/>
                <w:bCs/>
                <w:sz w:val="24"/>
              </w:rPr>
            </w:pP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财政学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1人</w:t>
            </w:r>
          </w:p>
        </w:tc>
        <w:tc>
          <w:tcPr>
            <w:tcW w:w="985" w:type="dxa"/>
            <w:vMerge w:val="continue"/>
            <w:vAlign w:val="center"/>
          </w:tcPr>
          <w:p>
            <w:pPr>
              <w:pStyle w:val="2"/>
              <w:jc w:val="center"/>
              <w:rPr>
                <w:rFonts w:ascii="仿宋_GB2312" w:hAnsi="仿宋_GB2312" w:eastAsia="仿宋_GB2312" w:cs="仿宋_GB2312"/>
                <w:bCs/>
                <w:sz w:val="24"/>
              </w:rPr>
            </w:pPr>
          </w:p>
        </w:tc>
        <w:tc>
          <w:tcPr>
            <w:tcW w:w="1810" w:type="dxa"/>
            <w:vMerge w:val="continue"/>
            <w:vAlign w:val="center"/>
          </w:tcPr>
          <w:p>
            <w:pPr>
              <w:pStyle w:val="2"/>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813" w:type="dxa"/>
            <w:gridSpan w:val="2"/>
            <w:vMerge w:val="continue"/>
            <w:vAlign w:val="center"/>
          </w:tcPr>
          <w:p>
            <w:pPr>
              <w:pStyle w:val="2"/>
              <w:jc w:val="center"/>
              <w:rPr>
                <w:rFonts w:ascii="仿宋_GB2312" w:hAnsi="仿宋_GB2312" w:eastAsia="仿宋_GB2312" w:cs="仿宋_GB2312"/>
                <w:bCs/>
                <w:sz w:val="24"/>
              </w:rPr>
            </w:pP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产业经济学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6人</w:t>
            </w:r>
          </w:p>
        </w:tc>
        <w:tc>
          <w:tcPr>
            <w:tcW w:w="985" w:type="dxa"/>
            <w:vMerge w:val="continue"/>
            <w:vAlign w:val="center"/>
          </w:tcPr>
          <w:p>
            <w:pPr>
              <w:pStyle w:val="2"/>
              <w:jc w:val="center"/>
              <w:rPr>
                <w:rFonts w:ascii="仿宋_GB2312" w:hAnsi="仿宋_GB2312" w:eastAsia="仿宋_GB2312" w:cs="仿宋_GB2312"/>
                <w:bCs/>
                <w:sz w:val="24"/>
              </w:rPr>
            </w:pPr>
          </w:p>
        </w:tc>
        <w:tc>
          <w:tcPr>
            <w:tcW w:w="1810" w:type="dxa"/>
            <w:vMerge w:val="continue"/>
            <w:vAlign w:val="center"/>
          </w:tcPr>
          <w:p>
            <w:pPr>
              <w:pStyle w:val="2"/>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813" w:type="dxa"/>
            <w:gridSpan w:val="2"/>
            <w:vMerge w:val="continue"/>
            <w:vAlign w:val="center"/>
          </w:tcPr>
          <w:p>
            <w:pPr>
              <w:pStyle w:val="2"/>
              <w:jc w:val="center"/>
              <w:rPr>
                <w:rFonts w:ascii="仿宋_GB2312" w:hAnsi="仿宋_GB2312" w:eastAsia="仿宋_GB2312" w:cs="仿宋_GB2312"/>
                <w:bCs/>
                <w:sz w:val="24"/>
              </w:rPr>
            </w:pP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国际贸易学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1人</w:t>
            </w:r>
          </w:p>
        </w:tc>
        <w:tc>
          <w:tcPr>
            <w:tcW w:w="985" w:type="dxa"/>
            <w:vMerge w:val="continue"/>
            <w:vAlign w:val="center"/>
          </w:tcPr>
          <w:p>
            <w:pPr>
              <w:pStyle w:val="2"/>
              <w:jc w:val="center"/>
              <w:rPr>
                <w:rFonts w:ascii="仿宋_GB2312" w:hAnsi="仿宋_GB2312" w:eastAsia="仿宋_GB2312" w:cs="仿宋_GB2312"/>
                <w:bCs/>
                <w:sz w:val="24"/>
              </w:rPr>
            </w:pPr>
          </w:p>
        </w:tc>
        <w:tc>
          <w:tcPr>
            <w:tcW w:w="1810" w:type="dxa"/>
            <w:vMerge w:val="continue"/>
            <w:vAlign w:val="center"/>
          </w:tcPr>
          <w:p>
            <w:pPr>
              <w:pStyle w:val="2"/>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813" w:type="dxa"/>
            <w:gridSpan w:val="2"/>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工商管理</w:t>
            </w:r>
          </w:p>
        </w:tc>
        <w:tc>
          <w:tcPr>
            <w:tcW w:w="1982" w:type="dxa"/>
            <w:vAlign w:val="center"/>
          </w:tcPr>
          <w:p>
            <w:pPr>
              <w:pStyle w:val="2"/>
              <w:jc w:val="center"/>
              <w:rPr>
                <w:rFonts w:hint="eastAsia" w:ascii="仿宋_GB2312" w:hAnsi="仿宋_GB2312" w:eastAsia="仿宋_GB2312" w:cs="仿宋_GB2312"/>
                <w:bCs/>
                <w:sz w:val="24"/>
                <w:lang w:val="en-US" w:eastAsia="zh-Hans"/>
              </w:rPr>
            </w:pPr>
            <w:r>
              <w:rPr>
                <w:rFonts w:hint="eastAsia" w:ascii="仿宋_GB2312" w:hAnsi="仿宋_GB2312" w:eastAsia="仿宋_GB2312" w:cs="仿宋_GB2312"/>
                <w:bCs/>
                <w:sz w:val="24"/>
              </w:rPr>
              <w:t>会计</w:t>
            </w:r>
            <w:r>
              <w:rPr>
                <w:rFonts w:hint="eastAsia" w:ascii="仿宋_GB2312" w:hAnsi="仿宋_GB2312" w:eastAsia="仿宋_GB2312" w:cs="仿宋_GB2312"/>
                <w:bCs/>
                <w:sz w:val="24"/>
                <w:lang w:val="en-US" w:eastAsia="zh-Hans"/>
              </w:rPr>
              <w:t>学</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15人</w:t>
            </w:r>
          </w:p>
        </w:tc>
        <w:tc>
          <w:tcPr>
            <w:tcW w:w="985"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8210</w:t>
            </w:r>
          </w:p>
        </w:tc>
        <w:tc>
          <w:tcPr>
            <w:tcW w:w="1810"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3月2</w:t>
            </w:r>
            <w:r>
              <w:rPr>
                <w:rFonts w:hint="default" w:ascii="仿宋_GB2312" w:hAnsi="仿宋_GB2312" w:eastAsia="仿宋_GB2312" w:cs="仿宋_GB2312"/>
                <w:bCs/>
                <w:sz w:val="24"/>
              </w:rPr>
              <w:t>5</w:t>
            </w:r>
            <w:r>
              <w:rPr>
                <w:rFonts w:hint="eastAsia" w:ascii="仿宋_GB2312" w:hAnsi="仿宋_GB2312" w:eastAsia="仿宋_GB2312" w:cs="仿宋_GB2312"/>
                <w:bCs/>
                <w:sz w:val="24"/>
              </w:rPr>
              <w:t>日</w:t>
            </w:r>
          </w:p>
          <w:p>
            <w:pPr>
              <w:pStyle w:val="2"/>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13:30-18:30</w:t>
            </w:r>
          </w:p>
          <w:p>
            <w:pPr>
              <w:pStyle w:val="2"/>
              <w:jc w:val="center"/>
              <w:rPr>
                <w:rFonts w:ascii="仿宋_GB2312" w:hAnsi="仿宋_GB2312" w:eastAsia="仿宋_GB2312" w:cs="仿宋_GB2312"/>
                <w:bCs/>
                <w:sz w:val="24"/>
              </w:rPr>
            </w:pPr>
            <w:r>
              <w:rPr>
                <w:rFonts w:hint="default" w:ascii="仿宋_GB2312" w:hAnsi="仿宋_GB2312" w:eastAsia="仿宋_GB2312" w:cs="仿宋_GB2312"/>
                <w:bCs/>
                <w:sz w:val="24"/>
              </w:rPr>
              <w:t>3</w:t>
            </w:r>
            <w:r>
              <w:rPr>
                <w:rFonts w:hint="eastAsia" w:ascii="仿宋_GB2312" w:hAnsi="仿宋_GB2312" w:eastAsia="仿宋_GB2312" w:cs="仿宋_GB2312"/>
                <w:bCs/>
                <w:sz w:val="24"/>
                <w:lang w:val="en-US" w:eastAsia="zh-Hans"/>
              </w:rPr>
              <w:t>月</w:t>
            </w:r>
            <w:r>
              <w:rPr>
                <w:rFonts w:hint="default" w:ascii="仿宋_GB2312" w:hAnsi="仿宋_GB2312" w:eastAsia="仿宋_GB2312" w:cs="仿宋_GB2312"/>
                <w:bCs/>
                <w:sz w:val="24"/>
                <w:lang w:eastAsia="zh-Hans"/>
              </w:rPr>
              <w:t>26</w:t>
            </w:r>
            <w:r>
              <w:rPr>
                <w:rFonts w:hint="eastAsia" w:ascii="仿宋_GB2312" w:hAnsi="仿宋_GB2312" w:eastAsia="仿宋_GB2312" w:cs="仿宋_GB2312"/>
                <w:bCs/>
                <w:sz w:val="24"/>
                <w:lang w:val="en-US" w:eastAsia="zh-Hans"/>
              </w:rPr>
              <w:t>日</w:t>
            </w:r>
            <w:r>
              <w:rPr>
                <w:rFonts w:hint="eastAsia" w:ascii="仿宋_GB2312" w:hAnsi="仿宋_GB2312" w:eastAsia="仿宋_GB2312" w:cs="仿宋_GB2312"/>
                <w:bCs/>
                <w:sz w:val="24"/>
              </w:rPr>
              <w:t>08:30-12:00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13" w:type="dxa"/>
            <w:gridSpan w:val="2"/>
            <w:vMerge w:val="continue"/>
            <w:vAlign w:val="center"/>
          </w:tcPr>
          <w:p>
            <w:pPr>
              <w:pStyle w:val="2"/>
              <w:jc w:val="center"/>
              <w:rPr>
                <w:rFonts w:ascii="仿宋_GB2312" w:hAnsi="仿宋_GB2312" w:eastAsia="仿宋_GB2312" w:cs="仿宋_GB2312"/>
                <w:bCs/>
                <w:sz w:val="24"/>
              </w:rPr>
            </w:pP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企业管理</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15人</w:t>
            </w:r>
          </w:p>
        </w:tc>
        <w:tc>
          <w:tcPr>
            <w:tcW w:w="985" w:type="dxa"/>
            <w:vMerge w:val="continue"/>
            <w:vAlign w:val="center"/>
          </w:tcPr>
          <w:p>
            <w:pPr>
              <w:pStyle w:val="2"/>
              <w:jc w:val="center"/>
              <w:rPr>
                <w:rFonts w:ascii="仿宋_GB2312" w:hAnsi="仿宋_GB2312" w:eastAsia="仿宋_GB2312" w:cs="仿宋_GB2312"/>
                <w:bCs/>
                <w:sz w:val="24"/>
              </w:rPr>
            </w:pPr>
          </w:p>
        </w:tc>
        <w:tc>
          <w:tcPr>
            <w:tcW w:w="1810" w:type="dxa"/>
            <w:vMerge w:val="continue"/>
            <w:vAlign w:val="center"/>
          </w:tcPr>
          <w:p>
            <w:pPr>
              <w:pStyle w:val="2"/>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13" w:type="dxa"/>
            <w:gridSpan w:val="2"/>
            <w:vMerge w:val="continue"/>
            <w:vAlign w:val="center"/>
          </w:tcPr>
          <w:p>
            <w:pPr>
              <w:pStyle w:val="2"/>
              <w:jc w:val="center"/>
              <w:rPr>
                <w:rFonts w:ascii="仿宋_GB2312" w:hAnsi="仿宋_GB2312" w:eastAsia="仿宋_GB2312" w:cs="仿宋_GB2312"/>
                <w:bCs/>
                <w:sz w:val="24"/>
              </w:rPr>
            </w:pP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技术经济与管理</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3人</w:t>
            </w:r>
          </w:p>
        </w:tc>
        <w:tc>
          <w:tcPr>
            <w:tcW w:w="985" w:type="dxa"/>
            <w:vMerge w:val="continue"/>
            <w:vAlign w:val="center"/>
          </w:tcPr>
          <w:p>
            <w:pPr>
              <w:pStyle w:val="2"/>
              <w:jc w:val="center"/>
              <w:rPr>
                <w:rFonts w:ascii="仿宋_GB2312" w:hAnsi="仿宋_GB2312" w:eastAsia="仿宋_GB2312" w:cs="仿宋_GB2312"/>
                <w:bCs/>
                <w:sz w:val="24"/>
              </w:rPr>
            </w:pPr>
          </w:p>
        </w:tc>
        <w:tc>
          <w:tcPr>
            <w:tcW w:w="1810" w:type="dxa"/>
            <w:vMerge w:val="continue"/>
            <w:vAlign w:val="center"/>
          </w:tcPr>
          <w:p>
            <w:pPr>
              <w:pStyle w:val="2"/>
              <w:jc w:val="center"/>
              <w:rPr>
                <w:rFonts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489" w:type="dxa"/>
            <w:vMerge w:val="restart"/>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金融专硕</w:t>
            </w:r>
          </w:p>
        </w:tc>
        <w:tc>
          <w:tcPr>
            <w:tcW w:w="1324"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A组</w:t>
            </w: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不区分研究方向</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21人</w:t>
            </w:r>
          </w:p>
        </w:tc>
        <w:tc>
          <w:tcPr>
            <w:tcW w:w="985"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8318</w:t>
            </w:r>
          </w:p>
        </w:tc>
        <w:tc>
          <w:tcPr>
            <w:tcW w:w="1810"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3月25日</w:t>
            </w:r>
          </w:p>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13:30-18:30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89" w:type="dxa"/>
            <w:vMerge w:val="continue"/>
            <w:vAlign w:val="center"/>
          </w:tcPr>
          <w:p>
            <w:pPr>
              <w:pStyle w:val="2"/>
              <w:jc w:val="center"/>
              <w:rPr>
                <w:rFonts w:ascii="仿宋_GB2312" w:hAnsi="仿宋_GB2312" w:eastAsia="仿宋_GB2312" w:cs="仿宋_GB2312"/>
                <w:bCs/>
                <w:sz w:val="24"/>
              </w:rPr>
            </w:pPr>
          </w:p>
        </w:tc>
        <w:tc>
          <w:tcPr>
            <w:tcW w:w="1324"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B组</w:t>
            </w: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不区分研究方向</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20人</w:t>
            </w:r>
          </w:p>
        </w:tc>
        <w:tc>
          <w:tcPr>
            <w:tcW w:w="985"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8318</w:t>
            </w:r>
          </w:p>
        </w:tc>
        <w:tc>
          <w:tcPr>
            <w:tcW w:w="1810"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3月26日</w:t>
            </w:r>
          </w:p>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08:30-12:30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89" w:type="dxa"/>
            <w:vMerge w:val="continue"/>
            <w:vAlign w:val="center"/>
          </w:tcPr>
          <w:p>
            <w:pPr>
              <w:pStyle w:val="2"/>
              <w:jc w:val="center"/>
              <w:rPr>
                <w:rFonts w:ascii="仿宋_GB2312" w:hAnsi="仿宋_GB2312" w:eastAsia="仿宋_GB2312" w:cs="仿宋_GB2312"/>
                <w:bCs/>
                <w:sz w:val="28"/>
                <w:szCs w:val="28"/>
              </w:rPr>
            </w:pPr>
          </w:p>
        </w:tc>
        <w:tc>
          <w:tcPr>
            <w:tcW w:w="1324"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C组</w:t>
            </w:r>
          </w:p>
        </w:tc>
        <w:tc>
          <w:tcPr>
            <w:tcW w:w="1982"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不区分研究方向</w:t>
            </w:r>
          </w:p>
        </w:tc>
        <w:tc>
          <w:tcPr>
            <w:tcW w:w="1028"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21人</w:t>
            </w:r>
          </w:p>
        </w:tc>
        <w:tc>
          <w:tcPr>
            <w:tcW w:w="985"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8318</w:t>
            </w:r>
          </w:p>
        </w:tc>
        <w:tc>
          <w:tcPr>
            <w:tcW w:w="1810" w:type="dxa"/>
            <w:vAlign w:val="center"/>
          </w:tcPr>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3月26日</w:t>
            </w:r>
          </w:p>
          <w:p>
            <w:pPr>
              <w:pStyle w:val="2"/>
              <w:jc w:val="center"/>
              <w:rPr>
                <w:rFonts w:ascii="仿宋_GB2312" w:hAnsi="仿宋_GB2312" w:eastAsia="仿宋_GB2312" w:cs="仿宋_GB2312"/>
                <w:bCs/>
                <w:sz w:val="24"/>
              </w:rPr>
            </w:pPr>
            <w:r>
              <w:rPr>
                <w:rFonts w:hint="eastAsia" w:ascii="仿宋_GB2312" w:hAnsi="仿宋_GB2312" w:eastAsia="仿宋_GB2312" w:cs="仿宋_GB2312"/>
                <w:bCs/>
                <w:sz w:val="24"/>
              </w:rPr>
              <w:t>13:30-18:30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89" w:type="dxa"/>
            <w:vMerge w:val="continue"/>
            <w:vAlign w:val="center"/>
          </w:tcPr>
          <w:p>
            <w:pPr>
              <w:pStyle w:val="2"/>
              <w:jc w:val="center"/>
              <w:rPr>
                <w:rFonts w:ascii="仿宋_GB2312" w:hAnsi="仿宋_GB2312" w:eastAsia="仿宋_GB2312" w:cs="仿宋_GB2312"/>
                <w:bCs/>
                <w:sz w:val="28"/>
                <w:szCs w:val="28"/>
              </w:rPr>
            </w:pPr>
          </w:p>
        </w:tc>
        <w:tc>
          <w:tcPr>
            <w:tcW w:w="1324" w:type="dxa"/>
            <w:vAlign w:val="center"/>
          </w:tcPr>
          <w:p>
            <w:pPr>
              <w:pStyle w:val="2"/>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D组</w:t>
            </w:r>
          </w:p>
        </w:tc>
        <w:tc>
          <w:tcPr>
            <w:tcW w:w="1982" w:type="dxa"/>
            <w:vAlign w:val="center"/>
          </w:tcPr>
          <w:p>
            <w:pPr>
              <w:pStyle w:val="2"/>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不区分研究方向</w:t>
            </w:r>
          </w:p>
        </w:tc>
        <w:tc>
          <w:tcPr>
            <w:tcW w:w="1028" w:type="dxa"/>
            <w:vAlign w:val="center"/>
          </w:tcPr>
          <w:p>
            <w:pPr>
              <w:pStyle w:val="2"/>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21人</w:t>
            </w:r>
          </w:p>
        </w:tc>
        <w:tc>
          <w:tcPr>
            <w:tcW w:w="985" w:type="dxa"/>
            <w:vAlign w:val="center"/>
          </w:tcPr>
          <w:p>
            <w:pPr>
              <w:pStyle w:val="2"/>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8318</w:t>
            </w:r>
          </w:p>
        </w:tc>
        <w:tc>
          <w:tcPr>
            <w:tcW w:w="1810" w:type="dxa"/>
            <w:vAlign w:val="center"/>
          </w:tcPr>
          <w:p>
            <w:pPr>
              <w:pStyle w:val="2"/>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3月2</w:t>
            </w:r>
            <w:r>
              <w:rPr>
                <w:rFonts w:hint="eastAsia" w:ascii="仿宋_GB2312" w:hAnsi="仿宋_GB2312" w:eastAsia="仿宋_GB2312" w:cs="仿宋_GB2312"/>
                <w:bCs/>
                <w:sz w:val="24"/>
                <w:highlight w:val="none"/>
                <w:lang w:val="en-US" w:eastAsia="zh-CN"/>
              </w:rPr>
              <w:t>7</w:t>
            </w:r>
            <w:r>
              <w:rPr>
                <w:rFonts w:hint="eastAsia" w:ascii="仿宋_GB2312" w:hAnsi="仿宋_GB2312" w:eastAsia="仿宋_GB2312" w:cs="仿宋_GB2312"/>
                <w:bCs/>
                <w:sz w:val="24"/>
                <w:highlight w:val="none"/>
              </w:rPr>
              <w:t>日</w:t>
            </w:r>
          </w:p>
          <w:p>
            <w:pPr>
              <w:pStyle w:val="2"/>
              <w:jc w:val="center"/>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08:30-12:30</w:t>
            </w:r>
          </w:p>
        </w:tc>
      </w:tr>
    </w:tbl>
    <w:p>
      <w:pPr>
        <w:pStyle w:val="2"/>
        <w:rPr>
          <w:rFonts w:ascii="仿宋_GB2312" w:hAnsi="仿宋_GB2312" w:eastAsia="仿宋_GB2312" w:cs="仿宋_GB2312"/>
          <w:sz w:val="24"/>
        </w:rPr>
      </w:pPr>
      <w:r>
        <w:rPr>
          <w:rFonts w:hint="eastAsia" w:ascii="仿宋_GB2312" w:hAnsi="仿宋_GB2312" w:eastAsia="仿宋_GB2312" w:cs="仿宋_GB2312"/>
          <w:sz w:val="24"/>
        </w:rPr>
        <w:t>备注：1.面试时间段将由考生在报到时随机抽签确定。</w:t>
      </w:r>
    </w:p>
    <w:p>
      <w:pPr>
        <w:pStyle w:val="2"/>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2.面试候场地点：西北大学长安校区金海恒业报告厅。</w:t>
      </w:r>
    </w:p>
    <w:p>
      <w:pPr>
        <w:pStyle w:val="2"/>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3.面试地点：长安校区教学8号楼1-</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层。</w:t>
      </w:r>
    </w:p>
    <w:p>
      <w:pPr>
        <w:pStyle w:val="2"/>
        <w:rPr>
          <w:rFonts w:ascii="仿宋_GB2312" w:hAnsi="仿宋_GB2312" w:eastAsia="仿宋_GB2312" w:cs="仿宋_GB2312"/>
          <w:bCs/>
          <w:sz w:val="28"/>
          <w:szCs w:val="28"/>
        </w:rPr>
      </w:pPr>
    </w:p>
    <w:p>
      <w:pPr>
        <w:pStyle w:val="2"/>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未尽事宜，请联系西北大学经济管理学院研究生办公室。办公地点：西北大学长安校区教学8号楼8310室</w:t>
      </w:r>
    </w:p>
    <w:p>
      <w:pPr>
        <w:pStyle w:val="2"/>
        <w:ind w:firstLine="840" w:firstLineChars="3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联系电话：029-88308262</w:t>
      </w:r>
    </w:p>
    <w:p>
      <w:pPr>
        <w:pStyle w:val="2"/>
        <w:ind w:firstLine="720" w:firstLineChars="300"/>
        <w:rPr>
          <w:rFonts w:ascii="仿宋_GB2312" w:hAnsi="仿宋_GB2312" w:eastAsia="仿宋_GB2312" w:cs="仿宋_GB2312"/>
          <w:sz w:val="24"/>
        </w:rPr>
      </w:pPr>
    </w:p>
    <w:p>
      <w:pPr>
        <w:pStyle w:val="2"/>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 xml:space="preserve">                           </w:t>
      </w:r>
    </w:p>
    <w:p>
      <w:pPr>
        <w:pStyle w:val="2"/>
        <w:ind w:firstLine="720" w:firstLineChars="300"/>
        <w:rPr>
          <w:rFonts w:ascii="仿宋_GB2312" w:hAnsi="仿宋_GB2312" w:eastAsia="仿宋_GB2312" w:cs="仿宋_GB2312"/>
          <w:sz w:val="24"/>
        </w:rPr>
      </w:pPr>
    </w:p>
    <w:p>
      <w:pPr>
        <w:pStyle w:val="2"/>
        <w:ind w:firstLine="5320" w:firstLineChars="19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西北大学经济管理学院</w:t>
      </w:r>
    </w:p>
    <w:p>
      <w:pPr>
        <w:pStyle w:val="2"/>
        <w:ind w:firstLine="840" w:firstLineChars="300"/>
        <w:rPr>
          <w:rFonts w:hint="eastAsia" w:ascii="仿宋_GB2312" w:hAnsi="仿宋_GB2312" w:eastAsia="仿宋_GB2312" w:cs="仿宋_GB2312"/>
          <w:bCs/>
          <w:sz w:val="28"/>
          <w:szCs w:val="28"/>
        </w:rPr>
        <w:sectPr>
          <w:footerReference r:id="rId3" w:type="default"/>
          <w:pgSz w:w="11907" w:h="16834"/>
          <w:pgMar w:top="1327" w:right="1587" w:bottom="1327" w:left="1587" w:header="720" w:footer="720" w:gutter="0"/>
          <w:pgBorders>
            <w:top w:val="none" w:sz="0" w:space="0"/>
            <w:left w:val="none" w:sz="0" w:space="0"/>
            <w:bottom w:val="none" w:sz="0" w:space="0"/>
            <w:right w:val="none" w:sz="0" w:space="0"/>
          </w:pgBorders>
          <w:cols w:space="0" w:num="1"/>
          <w:rtlGutter w:val="0"/>
          <w:docGrid w:linePitch="0" w:charSpace="0"/>
        </w:sectPr>
      </w:pPr>
      <w:r>
        <w:rPr>
          <w:rFonts w:hint="eastAsia" w:ascii="仿宋_GB2312" w:hAnsi="仿宋_GB2312" w:eastAsia="仿宋_GB2312" w:cs="仿宋_GB2312"/>
          <w:bCs/>
          <w:sz w:val="28"/>
          <w:szCs w:val="28"/>
        </w:rPr>
        <w:t xml:space="preserve">                                    2023年3月</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日</w:t>
      </w:r>
    </w:p>
    <w:p>
      <w:pPr>
        <w:pStyle w:val="4"/>
        <w:tabs>
          <w:tab w:val="left" w:pos="0"/>
          <w:tab w:val="left" w:pos="360"/>
        </w:tabs>
        <w:snapToGrid w:val="0"/>
        <w:spacing w:line="288" w:lineRule="auto"/>
        <w:ind w:firstLine="0" w:firstLineChars="0"/>
        <w:rPr>
          <w:rFonts w:hint="default" w:ascii="仿宋_GB2312" w:hAnsi="仿宋_GB2312" w:eastAsia="仿宋_GB2312" w:cs="仿宋_GB2312"/>
          <w:b/>
          <w:szCs w:val="28"/>
          <w:lang w:val="en-US" w:eastAsia="zh-CN"/>
        </w:rPr>
      </w:pPr>
      <w:r>
        <w:rPr>
          <w:rFonts w:hint="eastAsia" w:ascii="仿宋_GB2312" w:hAnsi="仿宋_GB2312" w:eastAsia="仿宋_GB2312" w:cs="仿宋_GB2312"/>
          <w:b/>
          <w:szCs w:val="28"/>
          <w:lang w:val="en-US" w:eastAsia="zh-CN"/>
        </w:rPr>
        <w:t>附件1</w:t>
      </w:r>
    </w:p>
    <w:p>
      <w:pPr>
        <w:pStyle w:val="4"/>
        <w:tabs>
          <w:tab w:val="left" w:pos="0"/>
          <w:tab w:val="left" w:pos="360"/>
        </w:tabs>
        <w:snapToGrid w:val="0"/>
        <w:spacing w:line="288" w:lineRule="auto"/>
        <w:ind w:firstLine="562"/>
        <w:jc w:val="center"/>
        <w:rPr>
          <w:rFonts w:hint="default" w:ascii="仿宋_GB2312" w:hAnsi="仿宋_GB2312" w:eastAsia="仿宋_GB2312" w:cs="仿宋_GB2312"/>
          <w:b/>
          <w:szCs w:val="28"/>
          <w:lang w:val="en-US" w:eastAsia="zh-CN"/>
        </w:rPr>
      </w:pPr>
      <w:r>
        <w:rPr>
          <w:rFonts w:hint="eastAsia" w:ascii="仿宋_GB2312" w:hAnsi="仿宋_GB2312" w:eastAsia="仿宋_GB2312" w:cs="仿宋_GB2312"/>
          <w:b/>
          <w:szCs w:val="28"/>
        </w:rPr>
        <w:t>理论经济学</w:t>
      </w:r>
      <w:r>
        <w:rPr>
          <w:rFonts w:hint="eastAsia" w:ascii="仿宋_GB2312" w:hAnsi="仿宋_GB2312" w:eastAsia="仿宋_GB2312" w:cs="仿宋_GB2312"/>
          <w:b/>
          <w:szCs w:val="28"/>
          <w:lang w:val="en-US" w:eastAsia="zh-CN"/>
        </w:rPr>
        <w:t>复试名单</w:t>
      </w:r>
    </w:p>
    <w:tbl>
      <w:tblPr>
        <w:tblStyle w:val="6"/>
        <w:tblW w:w="8699" w:type="dxa"/>
        <w:jc w:val="center"/>
        <w:tblLayout w:type="fixed"/>
        <w:tblCellMar>
          <w:top w:w="0" w:type="dxa"/>
          <w:left w:w="108" w:type="dxa"/>
          <w:bottom w:w="0" w:type="dxa"/>
          <w:right w:w="108" w:type="dxa"/>
        </w:tblCellMar>
      </w:tblPr>
      <w:tblGrid>
        <w:gridCol w:w="2157"/>
        <w:gridCol w:w="1222"/>
        <w:gridCol w:w="1853"/>
        <w:gridCol w:w="1900"/>
        <w:gridCol w:w="918"/>
        <w:gridCol w:w="649"/>
      </w:tblGrid>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考生编号</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姓名</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报考专业</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研究方向</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总分</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106973420614187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王朋</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106973431814195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刘婕</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106973511314213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戚兴兴</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106973360214135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高娟</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106973611601264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黄语暄</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106973330714119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宋晓云</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106973501814207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周航</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106973611601263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张文淙</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387</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106973611601267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邹夏露</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387</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106973611601237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李婉婉</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386</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106973361214139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沈梦</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386</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106973423214281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罗源</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106973311814112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强文浩</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106973611601240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曹坤</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379</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106973411414166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胥鹏鹏</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106973611601253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王磊</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377</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106973611514232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王静文</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106973611601227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张凌志</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106973621614270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冯洁</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106973141114072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冯家敏</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106973611601233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郭茵蔷</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372</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106973124414050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吴俊睿</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372</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106973141314081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曹婉璐</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371</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106973131014055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杨旭东</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371</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106973611601256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雷博英</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106973611601271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李嘉仁</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106973411614168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高莹莹</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106973611601266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马佩龙</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106973611214228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胡逸洲</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106973440114198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罗小丹</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106973611601254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张威贤</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106973410414160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李鹏歌</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106973431514194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王卓</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106973371414154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马明山</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世界经济</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106973611601230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武媛媛</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361</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106973140814065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张硕</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106973371014153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许宋佳</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106973650214276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高洋洋</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359</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106973512914217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石馨悦</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106973510714211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赵香香</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106973141214078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史昊翔</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106973141514083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张丛慧</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358</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106973411014165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伍梦娇</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357</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106973410414159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刘俊丽</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357</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106973611601220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武宇航</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106973611601282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郝若英</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106973414814183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赵渊博</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106973611601257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杨丹</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106973141114073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贺姝荣</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355</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106973611601222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张致溱</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354</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106973611601246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安卓易</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106973130214053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李佳欣</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2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106973347814132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司慧玲</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理论经济学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西方经济学</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353</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p>
      <w:pPr>
        <w:pStyle w:val="4"/>
        <w:tabs>
          <w:tab w:val="left" w:pos="0"/>
          <w:tab w:val="left" w:pos="360"/>
        </w:tabs>
        <w:snapToGrid w:val="0"/>
        <w:spacing w:line="288" w:lineRule="auto"/>
        <w:ind w:firstLine="0" w:firstLineChars="0"/>
        <w:jc w:val="center"/>
        <w:rPr>
          <w:rFonts w:hint="eastAsia" w:ascii="仿宋_GB2312" w:hAnsi="仿宋_GB2312" w:eastAsia="仿宋_GB2312" w:cs="仿宋_GB2312"/>
          <w:b/>
          <w:szCs w:val="28"/>
        </w:rPr>
      </w:pPr>
    </w:p>
    <w:p>
      <w:pPr>
        <w:pStyle w:val="4"/>
        <w:tabs>
          <w:tab w:val="left" w:pos="0"/>
          <w:tab w:val="left" w:pos="360"/>
        </w:tabs>
        <w:snapToGrid w:val="0"/>
        <w:spacing w:line="288" w:lineRule="auto"/>
        <w:ind w:firstLine="0" w:firstLineChars="0"/>
        <w:jc w:val="center"/>
        <w:rPr>
          <w:rFonts w:hint="default" w:ascii="仿宋_GB2312" w:hAnsi="仿宋_GB2312" w:eastAsia="仿宋_GB2312" w:cs="仿宋_GB2312"/>
          <w:b/>
          <w:szCs w:val="28"/>
          <w:lang w:val="en-US" w:eastAsia="zh-CN"/>
        </w:rPr>
      </w:pPr>
      <w:r>
        <w:rPr>
          <w:rFonts w:hint="eastAsia" w:ascii="仿宋_GB2312" w:hAnsi="仿宋_GB2312" w:eastAsia="仿宋_GB2312" w:cs="仿宋_GB2312"/>
          <w:b/>
          <w:szCs w:val="28"/>
        </w:rPr>
        <w:t>应用经济学</w:t>
      </w:r>
      <w:r>
        <w:rPr>
          <w:rFonts w:hint="eastAsia" w:ascii="仿宋_GB2312" w:hAnsi="仿宋_GB2312" w:eastAsia="仿宋_GB2312" w:cs="仿宋_GB2312"/>
          <w:b/>
          <w:szCs w:val="28"/>
          <w:lang w:val="en-US" w:eastAsia="zh-CN"/>
        </w:rPr>
        <w:t>复试名单</w:t>
      </w:r>
    </w:p>
    <w:tbl>
      <w:tblPr>
        <w:tblStyle w:val="6"/>
        <w:tblpPr w:leftFromText="180" w:rightFromText="180" w:vertAnchor="text" w:horzAnchor="page" w:tblpX="1316" w:tblpY="456"/>
        <w:tblOverlap w:val="never"/>
        <w:tblW w:w="9075" w:type="dxa"/>
        <w:tblInd w:w="0" w:type="dxa"/>
        <w:tblLayout w:type="fixed"/>
        <w:tblCellMar>
          <w:top w:w="0" w:type="dxa"/>
          <w:left w:w="108" w:type="dxa"/>
          <w:bottom w:w="0" w:type="dxa"/>
          <w:right w:w="108" w:type="dxa"/>
        </w:tblCellMar>
      </w:tblPr>
      <w:tblGrid>
        <w:gridCol w:w="2250"/>
        <w:gridCol w:w="1275"/>
        <w:gridCol w:w="1933"/>
        <w:gridCol w:w="1982"/>
        <w:gridCol w:w="958"/>
        <w:gridCol w:w="677"/>
      </w:tblGrid>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考生编号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姓名</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报考专业</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研究方向</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总分</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陈健鹏</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412</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106973370615213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王琦</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产业经济学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401</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106973611601407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王腾蛟</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雷梁宸</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区域经济学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398</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106973611601427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胡宸溪</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398</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白勇双</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396</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106973611601458</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胡婉欣</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财政学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388</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106973412215225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刘佳琦</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387</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106973142015155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李飞燕</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387</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106973641515349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马国兵</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产业经济学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387</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106973511715265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王卓君</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产业经济学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106973611601445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王茜婷</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106973141015139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程彬桓</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383</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国际贸易学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378</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106973614515317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景文旭</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106973414815240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贾林珂</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106973311815182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蒋玉琴</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373</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106973230315173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371</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106973370615212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董亚群</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产业经济学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106973502315256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简利芳</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106973140815132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段朝玉</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产业经济学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369</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106973142615164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徐文倩</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367</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106973611601421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廖锐</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366</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106973611601417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耿婉婷</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106973611601409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安一鸣</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106973611601440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马钰洁</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106973410315220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王懿</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106973321115185</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谷凤祥</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363</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106973641515347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王彦玮</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产业经济学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363</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106973613615301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苏嘉仪</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应用经济学</w:t>
            </w:r>
          </w:p>
        </w:tc>
        <w:tc>
          <w:tcPr>
            <w:tcW w:w="1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金融学</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362</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p>
      <w:pPr>
        <w:pStyle w:val="4"/>
        <w:tabs>
          <w:tab w:val="left" w:pos="0"/>
          <w:tab w:val="left" w:pos="360"/>
        </w:tabs>
        <w:snapToGrid w:val="0"/>
        <w:spacing w:line="288" w:lineRule="auto"/>
        <w:ind w:firstLine="0" w:firstLineChars="0"/>
        <w:jc w:val="center"/>
        <w:rPr>
          <w:rFonts w:hint="eastAsia" w:ascii="仿宋_GB2312" w:hAnsi="仿宋_GB2312" w:eastAsia="仿宋_GB2312" w:cs="仿宋_GB2312"/>
          <w:b/>
          <w:szCs w:val="28"/>
        </w:rPr>
      </w:pPr>
    </w:p>
    <w:p>
      <w:pPr>
        <w:pStyle w:val="4"/>
        <w:tabs>
          <w:tab w:val="left" w:pos="0"/>
          <w:tab w:val="left" w:pos="360"/>
        </w:tabs>
        <w:snapToGrid w:val="0"/>
        <w:spacing w:line="288" w:lineRule="auto"/>
        <w:ind w:firstLine="0" w:firstLineChars="0"/>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工商管理</w:t>
      </w:r>
      <w:r>
        <w:rPr>
          <w:rFonts w:hint="eastAsia" w:ascii="仿宋_GB2312" w:hAnsi="仿宋_GB2312" w:eastAsia="仿宋_GB2312" w:cs="仿宋_GB2312"/>
          <w:b/>
          <w:szCs w:val="28"/>
          <w:lang w:val="en-US" w:eastAsia="zh-CN"/>
        </w:rPr>
        <w:t>复试名单</w:t>
      </w:r>
    </w:p>
    <w:tbl>
      <w:tblPr>
        <w:tblStyle w:val="6"/>
        <w:tblpPr w:leftFromText="180" w:rightFromText="180" w:vertAnchor="text" w:horzAnchor="page" w:tblpX="1241" w:tblpY="561"/>
        <w:tblOverlap w:val="never"/>
        <w:tblW w:w="8917" w:type="dxa"/>
        <w:tblInd w:w="0" w:type="dxa"/>
        <w:tblLayout w:type="fixed"/>
        <w:tblCellMar>
          <w:top w:w="0" w:type="dxa"/>
          <w:left w:w="108" w:type="dxa"/>
          <w:bottom w:w="0" w:type="dxa"/>
          <w:right w:w="108" w:type="dxa"/>
        </w:tblCellMar>
      </w:tblPr>
      <w:tblGrid>
        <w:gridCol w:w="2202"/>
        <w:gridCol w:w="1248"/>
        <w:gridCol w:w="1892"/>
        <w:gridCol w:w="1940"/>
        <w:gridCol w:w="936"/>
        <w:gridCol w:w="699"/>
      </w:tblGrid>
      <w:tr>
        <w:tblPrEx>
          <w:tblCellMar>
            <w:top w:w="0" w:type="dxa"/>
            <w:left w:w="108" w:type="dxa"/>
            <w:bottom w:w="0" w:type="dxa"/>
            <w:right w:w="108" w:type="dxa"/>
          </w:tblCellMar>
        </w:tblPrEx>
        <w:trPr>
          <w:trHeight w:val="666"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考生编号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姓名</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报考专业</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研究方向</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总分</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106973613314498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王超凡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392</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106973140514326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程伊冉</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388</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2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106973371114394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侯明艳</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106973413014416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李晓庆</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381</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106973611601388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许嘉琦</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106973370214389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滕悦</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377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666"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106973450914437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霍宏卿</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技术经济及管理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364</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106973422214432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郭慧利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364</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106973370114386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王琳</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106973611601326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牛琳</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106973330114368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梁黛娜</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106973611601377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刘会松</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106973412914415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肖尊昭</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106973371614396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侯雅卓</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106973620214542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王荞</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355</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106973611601352</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刘天娇</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353</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106973141014333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高宇嘉</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351</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106973511214578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易守漓</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351</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106973611601380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郑佳楠</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349</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106973612514496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348</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666"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106973611601395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舒娜</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技术经济及管理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347</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106973611601296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张栖瑶</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346</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106973460314439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高懿静</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345</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106973613314497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曲冬霞</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345</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106973411814410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高铃清</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344</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106973611601311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韩文苑</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343</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106973422014431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张檬芯</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343</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106973210214348</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钟莘莘</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343</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106973414814426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韩巍萱</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343</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106973611601365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高倩</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341</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106973620214541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陈芳霞</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技术经济及管理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341</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10"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106973621214559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王若涵</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会计学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340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43" w:hRule="atLeast"/>
        </w:trPr>
        <w:tc>
          <w:tcPr>
            <w:tcW w:w="2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106973620214544</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郭蓉</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工商管理</w:t>
            </w:r>
          </w:p>
        </w:tc>
        <w:tc>
          <w:tcPr>
            <w:tcW w:w="1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企业管理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340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p>
      <w:pPr>
        <w:pStyle w:val="4"/>
        <w:tabs>
          <w:tab w:val="left" w:pos="0"/>
          <w:tab w:val="left" w:pos="360"/>
        </w:tabs>
        <w:snapToGrid w:val="0"/>
        <w:spacing w:line="288" w:lineRule="auto"/>
        <w:ind w:firstLine="0" w:firstLineChars="0"/>
        <w:jc w:val="both"/>
        <w:rPr>
          <w:rFonts w:hint="eastAsia" w:ascii="仿宋_GB2312" w:hAnsi="仿宋_GB2312" w:eastAsia="仿宋_GB2312" w:cs="仿宋_GB2312"/>
          <w:b/>
          <w:szCs w:val="28"/>
        </w:rPr>
      </w:pPr>
    </w:p>
    <w:p>
      <w:pPr>
        <w:pStyle w:val="4"/>
        <w:tabs>
          <w:tab w:val="left" w:pos="0"/>
          <w:tab w:val="left" w:pos="360"/>
        </w:tabs>
        <w:snapToGrid w:val="0"/>
        <w:spacing w:line="288" w:lineRule="auto"/>
        <w:ind w:firstLine="0" w:firstLineChars="0"/>
        <w:jc w:val="center"/>
        <w:rPr>
          <w:rFonts w:hint="default" w:ascii="仿宋_GB2312" w:hAnsi="仿宋_GB2312" w:eastAsia="仿宋_GB2312" w:cs="仿宋_GB2312"/>
          <w:b/>
          <w:szCs w:val="28"/>
          <w:lang w:val="en-US" w:eastAsia="zh-CN"/>
        </w:rPr>
      </w:pPr>
      <w:r>
        <w:rPr>
          <w:rFonts w:hint="eastAsia" w:ascii="仿宋_GB2312" w:hAnsi="仿宋_GB2312" w:eastAsia="仿宋_GB2312" w:cs="仿宋_GB2312"/>
          <w:b/>
          <w:szCs w:val="28"/>
        </w:rPr>
        <w:t>金融</w:t>
      </w:r>
      <w:r>
        <w:rPr>
          <w:rFonts w:hint="eastAsia" w:ascii="仿宋_GB2312" w:hAnsi="仿宋_GB2312" w:eastAsia="仿宋_GB2312" w:cs="仿宋_GB2312"/>
          <w:b/>
          <w:szCs w:val="28"/>
          <w:lang w:val="en-US" w:eastAsia="zh-CN"/>
        </w:rPr>
        <w:t>复试名单</w:t>
      </w:r>
    </w:p>
    <w:tbl>
      <w:tblPr>
        <w:tblStyle w:val="6"/>
        <w:tblW w:w="4996" w:type="pct"/>
        <w:jc w:val="center"/>
        <w:tblLayout w:type="autofit"/>
        <w:tblCellMar>
          <w:top w:w="0" w:type="dxa"/>
          <w:left w:w="108" w:type="dxa"/>
          <w:bottom w:w="0" w:type="dxa"/>
          <w:right w:w="108" w:type="dxa"/>
        </w:tblCellMar>
      </w:tblPr>
      <w:tblGrid>
        <w:gridCol w:w="2485"/>
        <w:gridCol w:w="1409"/>
        <w:gridCol w:w="2135"/>
        <w:gridCol w:w="1058"/>
        <w:gridCol w:w="1428"/>
      </w:tblGrid>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考生编号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姓名</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报考专业</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总分</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备注</w:t>
            </w: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106973411010046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孙嘉韵</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106973321109983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胡新年</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424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106973611601053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刘泽昱</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106973611601097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房梦菲</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106973152509958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李旭壮</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106973511310128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邓金龙</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106973414810074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乔莉</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106973612210176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罗思</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106973611601085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李园园</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413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106973321709986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傅湘</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409</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106973140809928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王楠</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106973141109935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陆科润</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407</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106973611601098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刘千千</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106973510710125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刘笃涛</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106973611601044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何玉帆</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106973116709898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姚梦妍</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106973321709988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郭洁</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106973360110005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徐靖玮</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106973611601003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王培艺</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106973141209939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晋真</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400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106973140809921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安盼悦</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106973141109937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杨世龙</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106973611601106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罗梦飞</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397</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106973141609944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杨惟敏</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397</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106973347810000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朱蕊</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106973611601078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李馨怡</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106973140809915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王玲娥</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106973611601052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罗琳琳</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106973460810109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司清</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106973141509943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康庆</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391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106973414710070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张弛</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389</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106973611601005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车茜</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106973611601094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路小倩</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106973140809917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李世月</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106973611601071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王瀚宇</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387</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106973611600990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胡期升</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387</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106973611601064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李佳欣</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106973134009909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张佳</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106973140809931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何也</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106973413310060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朱玉龙</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106973611601120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文超</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106973140809914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吕晓敏</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106973410410040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谭鑫</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106973370710029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黄成霞</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106973351110003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高子欣</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106973611600996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段梦凡</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381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106973231709975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张昊</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379</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106973347809999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贾馥宁</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379</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106973611601105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李丽娜</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106973611601114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习雅丽</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106973611601045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陈宁</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106973410210037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王旭东</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106973515510141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邓露</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106973321109984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张禹心</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106973611601012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张泽琪</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106973611601035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李辛歆</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106973611601079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谢桐</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106973370110020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吴田田</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106973413310062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冯梦婷</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106973423010086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张晔晔</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106973613910217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卢雅萱</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373</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106973611601055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杨旭</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106973611600985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马思敏</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106973611601117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陈泊君</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106973141009932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张志鹏</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106973501210115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张爽</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106973611601099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李宜璞</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106973611601077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陈振</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106973152809961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郭芙蓉</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106973232509978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杨浩鹏</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106973620310261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陶利娜</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106973360210007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杨隆琰</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106973130909906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刘思楠</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106973431510096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周泽宗</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370</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106973370210022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常建军</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369</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106973650610294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白礼文</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369</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106973611600980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陈佩桢</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368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106973140809918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李柯琪</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367</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106973411010042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胡明慧</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367</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106973611600988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管凯旋</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366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106973515510142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赵菀旭</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366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106973515410140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周莹</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366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67" w:hRule="atLeast"/>
          <w:jc w:val="center"/>
        </w:trPr>
        <w:tc>
          <w:tcPr>
            <w:tcW w:w="1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106973370110013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徐莹</w:t>
            </w:r>
          </w:p>
        </w:tc>
        <w:tc>
          <w:tcPr>
            <w:tcW w:w="1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金融</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366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bl>
    <w:p>
      <w:pPr>
        <w:pStyle w:val="2"/>
        <w:rPr>
          <w:rFonts w:ascii="仿宋_GB2312" w:hAnsi="仿宋_GB2312" w:eastAsia="仿宋_GB2312" w:cs="仿宋_GB2312"/>
          <w:bCs/>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22B4D"/>
    <w:multiLevelType w:val="singleLevel"/>
    <w:tmpl w:val="4B522B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ZDMxOTA1ZDkzODRkZTk5MDc1N2UyMjRhNzQyYmIifQ=="/>
  </w:docVars>
  <w:rsids>
    <w:rsidRoot w:val="13E05791"/>
    <w:rsid w:val="000B7BD3"/>
    <w:rsid w:val="005373AF"/>
    <w:rsid w:val="00666384"/>
    <w:rsid w:val="00A4587A"/>
    <w:rsid w:val="00A867D2"/>
    <w:rsid w:val="00BE12CD"/>
    <w:rsid w:val="01C0402E"/>
    <w:rsid w:val="02EF6B09"/>
    <w:rsid w:val="02FE06FA"/>
    <w:rsid w:val="03D7317E"/>
    <w:rsid w:val="042254BE"/>
    <w:rsid w:val="0494163C"/>
    <w:rsid w:val="04BB0F09"/>
    <w:rsid w:val="04BB58F5"/>
    <w:rsid w:val="05456B86"/>
    <w:rsid w:val="057C3491"/>
    <w:rsid w:val="05967143"/>
    <w:rsid w:val="061B1190"/>
    <w:rsid w:val="06C62F78"/>
    <w:rsid w:val="07D30730"/>
    <w:rsid w:val="088B510A"/>
    <w:rsid w:val="08A61202"/>
    <w:rsid w:val="08D36D2E"/>
    <w:rsid w:val="08D93A94"/>
    <w:rsid w:val="09723C1E"/>
    <w:rsid w:val="0AD97D96"/>
    <w:rsid w:val="0B1E7225"/>
    <w:rsid w:val="0B653198"/>
    <w:rsid w:val="0B8E283A"/>
    <w:rsid w:val="0B8F3A44"/>
    <w:rsid w:val="0C360686"/>
    <w:rsid w:val="0D1E102F"/>
    <w:rsid w:val="0D8D2018"/>
    <w:rsid w:val="0DF96B5C"/>
    <w:rsid w:val="0E5D3A14"/>
    <w:rsid w:val="0E732B1F"/>
    <w:rsid w:val="0FBA26F7"/>
    <w:rsid w:val="10BD4343"/>
    <w:rsid w:val="120D2951"/>
    <w:rsid w:val="126151D9"/>
    <w:rsid w:val="12E846CC"/>
    <w:rsid w:val="12FC2AC9"/>
    <w:rsid w:val="13232F2F"/>
    <w:rsid w:val="1336781E"/>
    <w:rsid w:val="13376BCD"/>
    <w:rsid w:val="13536D7F"/>
    <w:rsid w:val="13AA488A"/>
    <w:rsid w:val="13E05791"/>
    <w:rsid w:val="14736F2B"/>
    <w:rsid w:val="15B046E4"/>
    <w:rsid w:val="15FF24BE"/>
    <w:rsid w:val="16191390"/>
    <w:rsid w:val="176E2CDB"/>
    <w:rsid w:val="17E64904"/>
    <w:rsid w:val="1840291E"/>
    <w:rsid w:val="18596093"/>
    <w:rsid w:val="18BB774D"/>
    <w:rsid w:val="18D14E76"/>
    <w:rsid w:val="196E4596"/>
    <w:rsid w:val="19EF366C"/>
    <w:rsid w:val="1A18494C"/>
    <w:rsid w:val="1A5E1A8B"/>
    <w:rsid w:val="1A8A6668"/>
    <w:rsid w:val="1B804D36"/>
    <w:rsid w:val="1BF62D06"/>
    <w:rsid w:val="1D5F7628"/>
    <w:rsid w:val="1E0A7720"/>
    <w:rsid w:val="1E113A4A"/>
    <w:rsid w:val="1E161B51"/>
    <w:rsid w:val="1E615C21"/>
    <w:rsid w:val="1F4E0964"/>
    <w:rsid w:val="20671C0C"/>
    <w:rsid w:val="20AB7E59"/>
    <w:rsid w:val="20E0439E"/>
    <w:rsid w:val="210D5A3B"/>
    <w:rsid w:val="210D73A0"/>
    <w:rsid w:val="21264BFB"/>
    <w:rsid w:val="213124C7"/>
    <w:rsid w:val="21821858"/>
    <w:rsid w:val="21DD4046"/>
    <w:rsid w:val="221C30D3"/>
    <w:rsid w:val="22B954EF"/>
    <w:rsid w:val="22F220EB"/>
    <w:rsid w:val="23F77808"/>
    <w:rsid w:val="24342152"/>
    <w:rsid w:val="246C3CF3"/>
    <w:rsid w:val="24D50DDE"/>
    <w:rsid w:val="24DB3A3F"/>
    <w:rsid w:val="25E036B2"/>
    <w:rsid w:val="2601163E"/>
    <w:rsid w:val="26A916F0"/>
    <w:rsid w:val="26C37343"/>
    <w:rsid w:val="26FD1DEB"/>
    <w:rsid w:val="27276E2A"/>
    <w:rsid w:val="27796094"/>
    <w:rsid w:val="278D0798"/>
    <w:rsid w:val="27FF616B"/>
    <w:rsid w:val="29674FD6"/>
    <w:rsid w:val="29CF6FD8"/>
    <w:rsid w:val="2A277549"/>
    <w:rsid w:val="2A5805BC"/>
    <w:rsid w:val="2A875544"/>
    <w:rsid w:val="2B037431"/>
    <w:rsid w:val="2B317923"/>
    <w:rsid w:val="2BA87749"/>
    <w:rsid w:val="2BB567C9"/>
    <w:rsid w:val="2BCB00D0"/>
    <w:rsid w:val="2D414068"/>
    <w:rsid w:val="2D6034B4"/>
    <w:rsid w:val="2D9E7E61"/>
    <w:rsid w:val="2DA608D3"/>
    <w:rsid w:val="2DCF3E35"/>
    <w:rsid w:val="2EA4190E"/>
    <w:rsid w:val="2ED1496F"/>
    <w:rsid w:val="2F5773A7"/>
    <w:rsid w:val="2F8957CB"/>
    <w:rsid w:val="2FB507C0"/>
    <w:rsid w:val="2FBB68FE"/>
    <w:rsid w:val="2FBC37E4"/>
    <w:rsid w:val="2FCB7ABF"/>
    <w:rsid w:val="2FF35447"/>
    <w:rsid w:val="30870C19"/>
    <w:rsid w:val="30922CF8"/>
    <w:rsid w:val="311E2318"/>
    <w:rsid w:val="31AD1553"/>
    <w:rsid w:val="31C761DB"/>
    <w:rsid w:val="32AF0353"/>
    <w:rsid w:val="331E20E4"/>
    <w:rsid w:val="33C66894"/>
    <w:rsid w:val="35634299"/>
    <w:rsid w:val="35A30B1E"/>
    <w:rsid w:val="35EA4CAB"/>
    <w:rsid w:val="363F2A01"/>
    <w:rsid w:val="3647730B"/>
    <w:rsid w:val="365E28C9"/>
    <w:rsid w:val="380B75C1"/>
    <w:rsid w:val="380F6906"/>
    <w:rsid w:val="38471A8D"/>
    <w:rsid w:val="38ED56B8"/>
    <w:rsid w:val="39700AC0"/>
    <w:rsid w:val="39714C4D"/>
    <w:rsid w:val="3A827F59"/>
    <w:rsid w:val="3B855DB6"/>
    <w:rsid w:val="3BCC43EB"/>
    <w:rsid w:val="3BF7398A"/>
    <w:rsid w:val="3C7F3BC0"/>
    <w:rsid w:val="3CC948B1"/>
    <w:rsid w:val="3E8E0FFF"/>
    <w:rsid w:val="3E98304A"/>
    <w:rsid w:val="3EDC03B9"/>
    <w:rsid w:val="3EE422B4"/>
    <w:rsid w:val="3F7D3200"/>
    <w:rsid w:val="3F9A3061"/>
    <w:rsid w:val="3FCE2A0E"/>
    <w:rsid w:val="40A25F95"/>
    <w:rsid w:val="40A53860"/>
    <w:rsid w:val="40D43B1B"/>
    <w:rsid w:val="40F44094"/>
    <w:rsid w:val="413F07A7"/>
    <w:rsid w:val="41524E11"/>
    <w:rsid w:val="418C2C20"/>
    <w:rsid w:val="42550FE0"/>
    <w:rsid w:val="428529F4"/>
    <w:rsid w:val="42D9578F"/>
    <w:rsid w:val="42DA580C"/>
    <w:rsid w:val="43FC7AA4"/>
    <w:rsid w:val="44390FB6"/>
    <w:rsid w:val="458D7ED5"/>
    <w:rsid w:val="45E84230"/>
    <w:rsid w:val="4683284B"/>
    <w:rsid w:val="47092C21"/>
    <w:rsid w:val="47BF3451"/>
    <w:rsid w:val="486D11FF"/>
    <w:rsid w:val="48A45260"/>
    <w:rsid w:val="495C4F14"/>
    <w:rsid w:val="49625793"/>
    <w:rsid w:val="49A141CF"/>
    <w:rsid w:val="49AF6225"/>
    <w:rsid w:val="4A0C0B30"/>
    <w:rsid w:val="4A7B63A6"/>
    <w:rsid w:val="4B380E8E"/>
    <w:rsid w:val="4B561C98"/>
    <w:rsid w:val="4B8E1E73"/>
    <w:rsid w:val="4BE8444A"/>
    <w:rsid w:val="4CBC75E1"/>
    <w:rsid w:val="4CDD5C47"/>
    <w:rsid w:val="4D012769"/>
    <w:rsid w:val="4D0B540A"/>
    <w:rsid w:val="4D26674F"/>
    <w:rsid w:val="4D4329E1"/>
    <w:rsid w:val="4DC11336"/>
    <w:rsid w:val="4DE21B1A"/>
    <w:rsid w:val="4E0424FA"/>
    <w:rsid w:val="4E4E3BA5"/>
    <w:rsid w:val="4EA16BDF"/>
    <w:rsid w:val="4EDC2A61"/>
    <w:rsid w:val="4F3D3C17"/>
    <w:rsid w:val="4FB61432"/>
    <w:rsid w:val="50D37EA7"/>
    <w:rsid w:val="51D83522"/>
    <w:rsid w:val="52060082"/>
    <w:rsid w:val="5221543D"/>
    <w:rsid w:val="533318F1"/>
    <w:rsid w:val="53372E5D"/>
    <w:rsid w:val="53C46EC0"/>
    <w:rsid w:val="540874EC"/>
    <w:rsid w:val="541C7431"/>
    <w:rsid w:val="54DF498B"/>
    <w:rsid w:val="55B61960"/>
    <w:rsid w:val="55EA0EBC"/>
    <w:rsid w:val="56353686"/>
    <w:rsid w:val="56D1158F"/>
    <w:rsid w:val="56DC65D4"/>
    <w:rsid w:val="56E5742D"/>
    <w:rsid w:val="581B1F4E"/>
    <w:rsid w:val="581F31A3"/>
    <w:rsid w:val="583F58CB"/>
    <w:rsid w:val="58680F72"/>
    <w:rsid w:val="591D1E30"/>
    <w:rsid w:val="5A441EFE"/>
    <w:rsid w:val="5BD32AA9"/>
    <w:rsid w:val="5C1275E8"/>
    <w:rsid w:val="5C6C376B"/>
    <w:rsid w:val="5CB965F8"/>
    <w:rsid w:val="5CBA64A1"/>
    <w:rsid w:val="5D206ABA"/>
    <w:rsid w:val="5D75485A"/>
    <w:rsid w:val="5DD14247"/>
    <w:rsid w:val="5E2F10B0"/>
    <w:rsid w:val="5EF53BDF"/>
    <w:rsid w:val="5EFF3863"/>
    <w:rsid w:val="5F4D062C"/>
    <w:rsid w:val="60491440"/>
    <w:rsid w:val="60655D33"/>
    <w:rsid w:val="607E5EAD"/>
    <w:rsid w:val="60B839AD"/>
    <w:rsid w:val="61120233"/>
    <w:rsid w:val="623833D2"/>
    <w:rsid w:val="6416019A"/>
    <w:rsid w:val="6476272E"/>
    <w:rsid w:val="653E5303"/>
    <w:rsid w:val="65896B0E"/>
    <w:rsid w:val="661150BB"/>
    <w:rsid w:val="66C54F46"/>
    <w:rsid w:val="66D871D2"/>
    <w:rsid w:val="67CC5E2A"/>
    <w:rsid w:val="68405719"/>
    <w:rsid w:val="69345027"/>
    <w:rsid w:val="69350731"/>
    <w:rsid w:val="6A2E0263"/>
    <w:rsid w:val="6D396814"/>
    <w:rsid w:val="6D8325DC"/>
    <w:rsid w:val="6D96285D"/>
    <w:rsid w:val="6DC207DC"/>
    <w:rsid w:val="6DCB78FD"/>
    <w:rsid w:val="6F0D3C2F"/>
    <w:rsid w:val="6F1E0A6B"/>
    <w:rsid w:val="70170DD3"/>
    <w:rsid w:val="702E3A2D"/>
    <w:rsid w:val="70613063"/>
    <w:rsid w:val="70A07A70"/>
    <w:rsid w:val="71585958"/>
    <w:rsid w:val="717541B6"/>
    <w:rsid w:val="7224064B"/>
    <w:rsid w:val="72327276"/>
    <w:rsid w:val="72FD075E"/>
    <w:rsid w:val="731C6F99"/>
    <w:rsid w:val="73BE593E"/>
    <w:rsid w:val="73C57DE9"/>
    <w:rsid w:val="748A428C"/>
    <w:rsid w:val="75146690"/>
    <w:rsid w:val="752409E6"/>
    <w:rsid w:val="757CE457"/>
    <w:rsid w:val="75A9153A"/>
    <w:rsid w:val="75AD0BB8"/>
    <w:rsid w:val="75E125AD"/>
    <w:rsid w:val="75E73150"/>
    <w:rsid w:val="760D3D34"/>
    <w:rsid w:val="773F523B"/>
    <w:rsid w:val="77A95F47"/>
    <w:rsid w:val="77C16845"/>
    <w:rsid w:val="78F55E33"/>
    <w:rsid w:val="792033DA"/>
    <w:rsid w:val="7A1649A7"/>
    <w:rsid w:val="7B8124A6"/>
    <w:rsid w:val="7BA47854"/>
    <w:rsid w:val="7BC1395F"/>
    <w:rsid w:val="7C2D0FF7"/>
    <w:rsid w:val="7C820C93"/>
    <w:rsid w:val="7D222298"/>
    <w:rsid w:val="7D5A22A7"/>
    <w:rsid w:val="7DF60CE5"/>
    <w:rsid w:val="7EBB774B"/>
    <w:rsid w:val="7F040DD1"/>
    <w:rsid w:val="7F2708D8"/>
    <w:rsid w:val="7F6233B0"/>
    <w:rsid w:val="7F82463C"/>
    <w:rsid w:val="7FCD7E55"/>
    <w:rsid w:val="BBFAC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Body Text Indent"/>
    <w:basedOn w:val="1"/>
    <w:qFormat/>
    <w:uiPriority w:val="0"/>
    <w:pPr>
      <w:spacing w:line="300" w:lineRule="auto"/>
      <w:ind w:firstLine="560" w:firstLineChars="200"/>
    </w:pPr>
    <w:rPr>
      <w:rFonts w:hAnsi="宋体"/>
      <w:bCs/>
      <w:sz w:val="28"/>
      <w:szCs w:val="20"/>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0">
    <w:name w:val="页眉 字符"/>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3776</Words>
  <Characters>7316</Characters>
  <Lines>64</Lines>
  <Paragraphs>18</Paragraphs>
  <TotalTime>1</TotalTime>
  <ScaleCrop>false</ScaleCrop>
  <LinksUpToDate>false</LinksUpToDate>
  <CharactersWithSpaces>7393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2020-05-05T15:12:00Z</dcterms:created>
  <dc:creator>  ′吋ι</dc:creator>
  <cp:lastModifiedBy>DELL</cp:lastModifiedBy>
  <cp:lastPrinted>2023-03-20T17:07:00Z</cp:lastPrinted>
  <dcterms:modified xsi:type="dcterms:W3CDTF">2023-03-21T09:10:06Z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9212CB1BFB7C4C0A8F0684267A24E7CD</vt:lpwstr>
  </property>
</Properties>
</file>