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EDD" w:rsidRDefault="005F0F2E" w:rsidP="000C3295">
      <w:pPr>
        <w:spacing w:line="360" w:lineRule="auto"/>
        <w:jc w:val="center"/>
        <w:rPr>
          <w:rFonts w:ascii="方正小标宋简体" w:eastAsia="方正小标宋简体" w:hAnsi="仿宋"/>
          <w:sz w:val="44"/>
          <w:szCs w:val="44"/>
        </w:rPr>
      </w:pPr>
      <w:r w:rsidRPr="00042EDD">
        <w:rPr>
          <w:rFonts w:ascii="方正小标宋简体" w:eastAsia="方正小标宋简体" w:hAnsi="仿宋" w:hint="eastAsia"/>
          <w:sz w:val="44"/>
          <w:szCs w:val="44"/>
        </w:rPr>
        <w:t>曲阜师范大学</w:t>
      </w:r>
    </w:p>
    <w:p w:rsidR="005F0F2E" w:rsidRPr="00042EDD" w:rsidRDefault="005F0F2E" w:rsidP="000C3295">
      <w:pPr>
        <w:spacing w:line="360" w:lineRule="auto"/>
        <w:jc w:val="center"/>
        <w:rPr>
          <w:rFonts w:ascii="方正小标宋简体" w:eastAsia="方正小标宋简体" w:hAnsi="仿宋"/>
          <w:sz w:val="44"/>
          <w:szCs w:val="44"/>
        </w:rPr>
      </w:pPr>
      <w:r w:rsidRPr="00042EDD">
        <w:rPr>
          <w:rFonts w:ascii="方正小标宋简体" w:eastAsia="方正小标宋简体" w:hAnsi="仿宋" w:hint="eastAsia"/>
          <w:sz w:val="44"/>
          <w:szCs w:val="44"/>
        </w:rPr>
        <w:t>2022年硕士研究生招生考试调剂办法</w:t>
      </w:r>
    </w:p>
    <w:p w:rsidR="00CB353D" w:rsidRPr="000C3295" w:rsidRDefault="005F0F2E" w:rsidP="008A0462">
      <w:pPr>
        <w:spacing w:line="360" w:lineRule="auto"/>
        <w:ind w:firstLineChars="200" w:firstLine="640"/>
        <w:rPr>
          <w:rFonts w:ascii="仿宋" w:eastAsia="仿宋" w:hAnsi="仿宋"/>
          <w:sz w:val="32"/>
          <w:szCs w:val="32"/>
        </w:rPr>
      </w:pPr>
      <w:r w:rsidRPr="000C3295">
        <w:rPr>
          <w:rFonts w:ascii="仿宋" w:eastAsia="仿宋" w:hAnsi="仿宋" w:hint="eastAsia"/>
          <w:sz w:val="32"/>
          <w:szCs w:val="32"/>
        </w:rPr>
        <w:t>根据教育部《2022年全国硕士研究生招生工作管理规定》（教学函〔2021〕2号）和教育部《关于做好2022年全国硕士研究生招生录取工作的通知》（教学司〔2022〕4号）精神，结合学校实际，制定本办法。</w:t>
      </w:r>
    </w:p>
    <w:p w:rsidR="0076159A" w:rsidRPr="008A0E0A" w:rsidRDefault="0076159A" w:rsidP="008A0462">
      <w:pPr>
        <w:spacing w:line="360" w:lineRule="auto"/>
        <w:ind w:firstLineChars="200" w:firstLine="640"/>
        <w:rPr>
          <w:rFonts w:ascii="黑体" w:eastAsia="黑体" w:hAnsi="黑体"/>
          <w:sz w:val="32"/>
          <w:szCs w:val="32"/>
        </w:rPr>
      </w:pPr>
      <w:r w:rsidRPr="008A0E0A">
        <w:rPr>
          <w:rFonts w:ascii="黑体" w:eastAsia="黑体" w:hAnsi="黑体" w:hint="eastAsia"/>
          <w:sz w:val="32"/>
          <w:szCs w:val="32"/>
        </w:rPr>
        <w:t>一、指导思想及工作原则</w:t>
      </w:r>
    </w:p>
    <w:p w:rsidR="0076159A" w:rsidRPr="000C3295" w:rsidRDefault="0076159A" w:rsidP="008A0462">
      <w:pPr>
        <w:spacing w:line="360" w:lineRule="auto"/>
        <w:ind w:firstLineChars="200" w:firstLine="640"/>
        <w:rPr>
          <w:rFonts w:ascii="仿宋" w:eastAsia="仿宋" w:hAnsi="仿宋"/>
          <w:sz w:val="32"/>
          <w:szCs w:val="32"/>
        </w:rPr>
      </w:pPr>
      <w:r w:rsidRPr="000C3295">
        <w:rPr>
          <w:rFonts w:ascii="仿宋" w:eastAsia="仿宋" w:hAnsi="仿宋" w:hint="eastAsia"/>
          <w:sz w:val="32"/>
          <w:szCs w:val="32"/>
        </w:rPr>
        <w:t>调剂工作是硕士研究生招生录取工作的重要环节，是满足考生志愿选择、考生权益的重要渠道。我校调剂工作坚持“按需招生、全面衡量、择优录取、宁缺毋滥”的原则，</w:t>
      </w:r>
      <w:r w:rsidRPr="000C3295">
        <w:rPr>
          <w:rFonts w:ascii="仿宋" w:eastAsia="仿宋" w:hAnsi="仿宋" w:hint="eastAsia"/>
          <w:color w:val="000000"/>
          <w:sz w:val="32"/>
          <w:szCs w:val="32"/>
        </w:rPr>
        <w:t>严格按照教育部、山东省教育考试院有关文件规定，依据调剂基本条件和要求，择优选拔调剂考生进入复试。</w:t>
      </w:r>
    </w:p>
    <w:p w:rsidR="0076159A" w:rsidRPr="008A0E0A" w:rsidRDefault="0076159A" w:rsidP="008A0462">
      <w:pPr>
        <w:spacing w:line="360" w:lineRule="auto"/>
        <w:ind w:firstLineChars="200" w:firstLine="640"/>
        <w:rPr>
          <w:rFonts w:ascii="黑体" w:eastAsia="黑体" w:hAnsi="黑体"/>
          <w:sz w:val="32"/>
          <w:szCs w:val="32"/>
        </w:rPr>
      </w:pPr>
      <w:r w:rsidRPr="008A0E0A">
        <w:rPr>
          <w:rFonts w:ascii="黑体" w:eastAsia="黑体" w:hAnsi="黑体" w:hint="eastAsia"/>
          <w:sz w:val="32"/>
          <w:szCs w:val="32"/>
        </w:rPr>
        <w:t>二、组织和管理</w:t>
      </w:r>
    </w:p>
    <w:p w:rsidR="0076159A" w:rsidRPr="000C3295" w:rsidRDefault="0076159A" w:rsidP="008A0462">
      <w:pPr>
        <w:spacing w:line="360" w:lineRule="auto"/>
        <w:ind w:firstLineChars="200" w:firstLine="640"/>
        <w:rPr>
          <w:rFonts w:ascii="仿宋" w:eastAsia="仿宋" w:hAnsi="仿宋"/>
          <w:sz w:val="32"/>
          <w:szCs w:val="32"/>
        </w:rPr>
      </w:pPr>
      <w:r w:rsidRPr="000C3295">
        <w:rPr>
          <w:rFonts w:ascii="仿宋" w:eastAsia="仿宋" w:hAnsi="仿宋" w:hint="eastAsia"/>
          <w:sz w:val="32"/>
          <w:szCs w:val="32"/>
        </w:rPr>
        <w:t>1.学校研究生招生工作领导小组负责全校研究生招生工作的统一领导。研究生处招生办公室负责本校调剂工作的管理。</w:t>
      </w:r>
    </w:p>
    <w:p w:rsidR="0076159A" w:rsidRPr="000C3295" w:rsidRDefault="0076159A" w:rsidP="008A0462">
      <w:pPr>
        <w:spacing w:line="360" w:lineRule="auto"/>
        <w:ind w:firstLineChars="200" w:firstLine="640"/>
        <w:rPr>
          <w:rFonts w:ascii="仿宋" w:eastAsia="仿宋" w:hAnsi="仿宋"/>
          <w:sz w:val="32"/>
          <w:szCs w:val="32"/>
        </w:rPr>
      </w:pPr>
      <w:r w:rsidRPr="000C3295">
        <w:rPr>
          <w:rFonts w:ascii="仿宋" w:eastAsia="仿宋" w:hAnsi="仿宋" w:hint="eastAsia"/>
          <w:sz w:val="32"/>
          <w:szCs w:val="32"/>
        </w:rPr>
        <w:t>2.各学院招生工作领导小组全面负责本学院研究生招生的调剂工作，负责本学院调剂工作方案、工作程序、调剂复试办法的制定和具体实施，并对结果负责。</w:t>
      </w:r>
    </w:p>
    <w:p w:rsidR="0076159A" w:rsidRPr="008A0E0A" w:rsidRDefault="0076159A" w:rsidP="008A0462">
      <w:pPr>
        <w:spacing w:line="360" w:lineRule="auto"/>
        <w:ind w:firstLineChars="200" w:firstLine="640"/>
        <w:rPr>
          <w:rFonts w:ascii="黑体" w:eastAsia="黑体" w:hAnsi="黑体"/>
          <w:sz w:val="32"/>
          <w:szCs w:val="32"/>
        </w:rPr>
      </w:pPr>
      <w:r w:rsidRPr="008A0E0A">
        <w:rPr>
          <w:rFonts w:ascii="黑体" w:eastAsia="黑体" w:hAnsi="黑体" w:hint="eastAsia"/>
          <w:sz w:val="32"/>
          <w:szCs w:val="32"/>
        </w:rPr>
        <w:t>三、信息公开</w:t>
      </w:r>
    </w:p>
    <w:p w:rsidR="0076159A" w:rsidRPr="000C3295" w:rsidRDefault="0076159A" w:rsidP="008A0462">
      <w:pPr>
        <w:spacing w:line="360" w:lineRule="auto"/>
        <w:ind w:firstLineChars="200" w:firstLine="640"/>
        <w:rPr>
          <w:rFonts w:ascii="仿宋" w:eastAsia="仿宋" w:hAnsi="仿宋"/>
          <w:sz w:val="32"/>
          <w:szCs w:val="32"/>
        </w:rPr>
      </w:pPr>
      <w:r w:rsidRPr="000C3295">
        <w:rPr>
          <w:rFonts w:ascii="仿宋" w:eastAsia="仿宋" w:hAnsi="仿宋" w:hint="eastAsia"/>
          <w:sz w:val="32"/>
          <w:szCs w:val="32"/>
        </w:rPr>
        <w:t>学校调剂工作严格按照</w:t>
      </w:r>
      <w:r w:rsidR="002E1B8C" w:rsidRPr="000C3295">
        <w:rPr>
          <w:rFonts w:ascii="仿宋" w:eastAsia="仿宋" w:hAnsi="仿宋" w:hint="eastAsia"/>
          <w:sz w:val="32"/>
          <w:szCs w:val="32"/>
        </w:rPr>
        <w:t>上级</w:t>
      </w:r>
      <w:r w:rsidRPr="000C3295">
        <w:rPr>
          <w:rFonts w:ascii="仿宋" w:eastAsia="仿宋" w:hAnsi="仿宋" w:hint="eastAsia"/>
          <w:sz w:val="32"/>
          <w:szCs w:val="32"/>
        </w:rPr>
        <w:t>相关文件精神要求，根据</w:t>
      </w:r>
      <w:r w:rsidRPr="000C3295">
        <w:rPr>
          <w:rFonts w:ascii="仿宋" w:eastAsia="仿宋" w:hAnsi="仿宋" w:hint="eastAsia"/>
          <w:sz w:val="32"/>
          <w:szCs w:val="32"/>
        </w:rPr>
        <w:lastRenderedPageBreak/>
        <w:t>“谁公开、谁把关”“谁公开、谁解释”的原则进行。</w:t>
      </w:r>
    </w:p>
    <w:p w:rsidR="0076159A" w:rsidRPr="000C3295" w:rsidRDefault="0076159A" w:rsidP="008A0462">
      <w:pPr>
        <w:spacing w:line="360" w:lineRule="auto"/>
        <w:ind w:firstLineChars="200" w:firstLine="640"/>
        <w:rPr>
          <w:rFonts w:ascii="仿宋" w:eastAsia="仿宋" w:hAnsi="仿宋"/>
          <w:sz w:val="32"/>
          <w:szCs w:val="32"/>
        </w:rPr>
      </w:pPr>
      <w:r w:rsidRPr="000C3295">
        <w:rPr>
          <w:rFonts w:ascii="仿宋" w:eastAsia="仿宋" w:hAnsi="仿宋" w:hint="eastAsia"/>
          <w:sz w:val="32"/>
          <w:szCs w:val="32"/>
        </w:rPr>
        <w:t>各学院在本办法规定内根据实际情况制定本学院的具体调剂工作办法，并在学院网站公开。</w:t>
      </w:r>
    </w:p>
    <w:p w:rsidR="00876B8B" w:rsidRPr="008A0E0A" w:rsidRDefault="00876B8B" w:rsidP="008A0462">
      <w:pPr>
        <w:spacing w:line="360" w:lineRule="auto"/>
        <w:ind w:firstLineChars="200" w:firstLine="640"/>
        <w:rPr>
          <w:rFonts w:ascii="黑体" w:eastAsia="黑体" w:hAnsi="黑体"/>
          <w:sz w:val="32"/>
          <w:szCs w:val="32"/>
        </w:rPr>
      </w:pPr>
      <w:r w:rsidRPr="008A0E0A">
        <w:rPr>
          <w:rFonts w:ascii="黑体" w:eastAsia="黑体" w:hAnsi="黑体" w:hint="eastAsia"/>
          <w:sz w:val="32"/>
          <w:szCs w:val="32"/>
        </w:rPr>
        <w:t>四、调剂工作要求</w:t>
      </w:r>
    </w:p>
    <w:p w:rsidR="00876B8B" w:rsidRPr="000C3295" w:rsidRDefault="00876B8B" w:rsidP="008A0462">
      <w:pPr>
        <w:spacing w:line="360" w:lineRule="auto"/>
        <w:ind w:firstLineChars="200" w:firstLine="640"/>
        <w:rPr>
          <w:rFonts w:ascii="仿宋" w:eastAsia="仿宋" w:hAnsi="仿宋"/>
          <w:sz w:val="32"/>
          <w:szCs w:val="32"/>
        </w:rPr>
      </w:pPr>
      <w:r w:rsidRPr="000C3295">
        <w:rPr>
          <w:rFonts w:ascii="仿宋" w:eastAsia="仿宋" w:hAnsi="仿宋" w:hint="eastAsia"/>
          <w:sz w:val="32"/>
          <w:szCs w:val="32"/>
        </w:rPr>
        <w:t>（一）考生调剂基本条件</w:t>
      </w:r>
    </w:p>
    <w:p w:rsidR="00876B8B" w:rsidRPr="000C3295" w:rsidRDefault="00876B8B" w:rsidP="008A0462">
      <w:pPr>
        <w:spacing w:line="360" w:lineRule="auto"/>
        <w:ind w:firstLineChars="200" w:firstLine="640"/>
        <w:rPr>
          <w:rFonts w:ascii="仿宋" w:eastAsia="仿宋" w:hAnsi="仿宋"/>
          <w:sz w:val="32"/>
          <w:szCs w:val="32"/>
        </w:rPr>
      </w:pPr>
      <w:r w:rsidRPr="000C3295">
        <w:rPr>
          <w:rFonts w:ascii="仿宋" w:eastAsia="仿宋" w:hAnsi="仿宋" w:hint="eastAsia"/>
          <w:sz w:val="32"/>
          <w:szCs w:val="32"/>
        </w:rPr>
        <w:t>1.《2022年全国硕士研究生招生工作管理规定》中的相关规定；</w:t>
      </w:r>
    </w:p>
    <w:p w:rsidR="00876B8B" w:rsidRPr="000C3295" w:rsidRDefault="00876B8B" w:rsidP="008A0462">
      <w:pPr>
        <w:spacing w:line="360" w:lineRule="auto"/>
        <w:ind w:firstLineChars="200" w:firstLine="640"/>
        <w:rPr>
          <w:rFonts w:ascii="仿宋" w:eastAsia="仿宋" w:hAnsi="仿宋"/>
          <w:sz w:val="32"/>
          <w:szCs w:val="32"/>
        </w:rPr>
      </w:pPr>
      <w:r w:rsidRPr="000C3295">
        <w:rPr>
          <w:rFonts w:ascii="仿宋" w:eastAsia="仿宋" w:hAnsi="仿宋" w:hint="eastAsia"/>
          <w:sz w:val="32"/>
          <w:szCs w:val="32"/>
        </w:rPr>
        <w:t>2.达到我校一志愿考生进入复试的最低分数线；</w:t>
      </w:r>
    </w:p>
    <w:p w:rsidR="00876B8B" w:rsidRPr="000C3295" w:rsidRDefault="00876B8B" w:rsidP="008A0462">
      <w:pPr>
        <w:spacing w:line="360" w:lineRule="auto"/>
        <w:ind w:firstLineChars="200" w:firstLine="640"/>
        <w:rPr>
          <w:rFonts w:ascii="仿宋" w:eastAsia="仿宋" w:hAnsi="仿宋"/>
          <w:sz w:val="32"/>
          <w:szCs w:val="32"/>
        </w:rPr>
      </w:pPr>
      <w:r w:rsidRPr="000C3295">
        <w:rPr>
          <w:rFonts w:ascii="仿宋" w:eastAsia="仿宋" w:hAnsi="仿宋" w:hint="eastAsia"/>
          <w:sz w:val="32"/>
          <w:szCs w:val="32"/>
        </w:rPr>
        <w:t>3.满足我校招生简章中调入专业的相关招生要求；</w:t>
      </w:r>
    </w:p>
    <w:p w:rsidR="00876B8B" w:rsidRDefault="00876B8B" w:rsidP="008A0462">
      <w:pPr>
        <w:spacing w:line="360" w:lineRule="auto"/>
        <w:ind w:firstLineChars="200" w:firstLine="640"/>
        <w:rPr>
          <w:rFonts w:ascii="仿宋" w:eastAsia="仿宋" w:hAnsi="仿宋"/>
          <w:sz w:val="32"/>
          <w:szCs w:val="32"/>
        </w:rPr>
      </w:pPr>
      <w:r w:rsidRPr="000C3295">
        <w:rPr>
          <w:rFonts w:ascii="仿宋" w:eastAsia="仿宋" w:hAnsi="仿宋" w:hint="eastAsia"/>
          <w:sz w:val="32"/>
          <w:szCs w:val="32"/>
        </w:rPr>
        <w:t>4.除外语类专业外我校只接收外国语统考科目为英语的调剂考生。</w:t>
      </w:r>
    </w:p>
    <w:p w:rsidR="003506DD" w:rsidRPr="000C3295" w:rsidRDefault="003506DD" w:rsidP="008A0462">
      <w:pPr>
        <w:spacing w:line="360" w:lineRule="auto"/>
        <w:ind w:firstLineChars="200" w:firstLine="640"/>
        <w:rPr>
          <w:rFonts w:ascii="仿宋" w:eastAsia="仿宋" w:hAnsi="仿宋" w:hint="eastAsia"/>
          <w:sz w:val="32"/>
          <w:szCs w:val="32"/>
        </w:rPr>
      </w:pPr>
      <w:r w:rsidRPr="003506DD">
        <w:rPr>
          <w:rFonts w:ascii="仿宋" w:eastAsia="仿宋" w:hAnsi="仿宋" w:hint="eastAsia"/>
          <w:sz w:val="32"/>
          <w:szCs w:val="32"/>
        </w:rPr>
        <w:t>5.调剂复试采取差额形式，差额比例一般不低于120%，也不得高于300%。</w:t>
      </w:r>
      <w:bookmarkStart w:id="0" w:name="_GoBack"/>
      <w:bookmarkEnd w:id="0"/>
    </w:p>
    <w:p w:rsidR="00876B8B" w:rsidRPr="000C3295" w:rsidRDefault="00042EDD" w:rsidP="008A0462">
      <w:pPr>
        <w:spacing w:line="360" w:lineRule="auto"/>
        <w:ind w:firstLineChars="200" w:firstLine="640"/>
        <w:rPr>
          <w:rFonts w:ascii="仿宋" w:eastAsia="仿宋" w:hAnsi="仿宋"/>
          <w:sz w:val="32"/>
          <w:szCs w:val="32"/>
        </w:rPr>
      </w:pPr>
      <w:r w:rsidRPr="000C3295">
        <w:rPr>
          <w:rFonts w:ascii="仿宋" w:eastAsia="仿宋" w:hAnsi="仿宋" w:hint="eastAsia"/>
          <w:sz w:val="32"/>
          <w:szCs w:val="32"/>
        </w:rPr>
        <w:t xml:space="preserve"> </w:t>
      </w:r>
      <w:r w:rsidR="00876B8B" w:rsidRPr="000C3295">
        <w:rPr>
          <w:rFonts w:ascii="仿宋" w:eastAsia="仿宋" w:hAnsi="仿宋" w:hint="eastAsia"/>
          <w:sz w:val="32"/>
          <w:szCs w:val="32"/>
        </w:rPr>
        <w:t>“退役大学生士兵专项计划”调剂考生需满足我校“退役大学生士兵专项硕士研究生招生计划”考生进入复试的初试成绩基本要求。</w:t>
      </w:r>
    </w:p>
    <w:p w:rsidR="00876B8B" w:rsidRPr="000C3295" w:rsidRDefault="00876B8B" w:rsidP="008A0462">
      <w:pPr>
        <w:spacing w:line="360" w:lineRule="auto"/>
        <w:ind w:firstLineChars="200" w:firstLine="640"/>
        <w:rPr>
          <w:rFonts w:ascii="仿宋" w:eastAsia="仿宋" w:hAnsi="仿宋"/>
          <w:sz w:val="32"/>
          <w:szCs w:val="32"/>
        </w:rPr>
      </w:pPr>
      <w:r w:rsidRPr="000C3295">
        <w:rPr>
          <w:rFonts w:ascii="仿宋" w:eastAsia="仿宋" w:hAnsi="仿宋" w:hint="eastAsia"/>
          <w:sz w:val="32"/>
          <w:szCs w:val="32"/>
        </w:rPr>
        <w:t>各研究生招生单位招生复试工作领导小组需在学校</w:t>
      </w:r>
      <w:r w:rsidR="00042EDD">
        <w:rPr>
          <w:rFonts w:ascii="仿宋" w:eastAsia="仿宋" w:hAnsi="仿宋" w:hint="eastAsia"/>
          <w:sz w:val="32"/>
          <w:szCs w:val="32"/>
        </w:rPr>
        <w:t>调剂基本条件的基础上根据学科特点和生源情况制定本单位的调剂办法</w:t>
      </w:r>
      <w:r w:rsidRPr="000C3295">
        <w:rPr>
          <w:rFonts w:ascii="仿宋" w:eastAsia="仿宋" w:hAnsi="仿宋" w:hint="eastAsia"/>
          <w:sz w:val="32"/>
          <w:szCs w:val="32"/>
        </w:rPr>
        <w:t>。在选择调剂生源时严格把关，应对考生进行综合评价，对申请同一招生单位同一专业、初试科目完全相同的调剂考生，应当按考生初试成绩择优遴选进入复试考生名单；不得简单以考生提交调剂志愿的时间先后顺序等非学业</w:t>
      </w:r>
      <w:r w:rsidRPr="000C3295">
        <w:rPr>
          <w:rFonts w:ascii="仿宋" w:eastAsia="仿宋" w:hAnsi="仿宋" w:hint="eastAsia"/>
          <w:sz w:val="32"/>
          <w:szCs w:val="32"/>
        </w:rPr>
        <w:lastRenderedPageBreak/>
        <w:t>水平标准作为遴选依据。</w:t>
      </w:r>
    </w:p>
    <w:p w:rsidR="00876B8B" w:rsidRPr="000C3295" w:rsidRDefault="00680719" w:rsidP="008A0462">
      <w:pPr>
        <w:spacing w:line="360" w:lineRule="auto"/>
        <w:ind w:firstLineChars="200" w:firstLine="640"/>
        <w:rPr>
          <w:rFonts w:ascii="仿宋" w:eastAsia="仿宋" w:hAnsi="仿宋"/>
          <w:sz w:val="32"/>
          <w:szCs w:val="32"/>
        </w:rPr>
      </w:pPr>
      <w:r w:rsidRPr="000C3295">
        <w:rPr>
          <w:rFonts w:ascii="仿宋" w:eastAsia="仿宋" w:hAnsi="仿宋" w:hint="eastAsia"/>
          <w:sz w:val="32"/>
          <w:szCs w:val="32"/>
        </w:rPr>
        <w:t>（二）调剂程序</w:t>
      </w:r>
    </w:p>
    <w:p w:rsidR="003726B5" w:rsidRPr="000C3295" w:rsidRDefault="003726B5" w:rsidP="008A0462">
      <w:pPr>
        <w:spacing w:line="360" w:lineRule="auto"/>
        <w:ind w:firstLineChars="200" w:firstLine="640"/>
        <w:rPr>
          <w:rFonts w:ascii="仿宋" w:eastAsia="仿宋" w:hAnsi="仿宋"/>
          <w:sz w:val="32"/>
          <w:szCs w:val="32"/>
        </w:rPr>
      </w:pPr>
      <w:r w:rsidRPr="000C3295">
        <w:rPr>
          <w:rFonts w:ascii="仿宋" w:eastAsia="仿宋" w:hAnsi="仿宋" w:hint="eastAsia"/>
          <w:sz w:val="32"/>
          <w:szCs w:val="32"/>
        </w:rPr>
        <w:t>1.符合调剂要求的考生登录中国研究生招生信息网调剂系统，准确填报调剂志愿等信息，填报时须注意接收调剂专业的具体要求，注意全日制、非全日制、学术学位、专业学位、定向、非定向等区别。</w:t>
      </w:r>
    </w:p>
    <w:p w:rsidR="003726B5" w:rsidRPr="000C3295" w:rsidRDefault="005F188D" w:rsidP="008A0462">
      <w:pPr>
        <w:spacing w:line="360" w:lineRule="auto"/>
        <w:ind w:firstLineChars="200" w:firstLine="640"/>
        <w:rPr>
          <w:rFonts w:ascii="仿宋" w:eastAsia="仿宋" w:hAnsi="仿宋"/>
          <w:sz w:val="32"/>
          <w:szCs w:val="32"/>
        </w:rPr>
      </w:pPr>
      <w:r w:rsidRPr="000C3295">
        <w:rPr>
          <w:rFonts w:ascii="仿宋" w:eastAsia="仿宋" w:hAnsi="仿宋" w:hint="eastAsia"/>
          <w:sz w:val="32"/>
          <w:szCs w:val="32"/>
        </w:rPr>
        <w:t>2</w:t>
      </w:r>
      <w:r w:rsidR="003726B5" w:rsidRPr="000C3295">
        <w:rPr>
          <w:rFonts w:ascii="仿宋" w:eastAsia="仿宋" w:hAnsi="仿宋" w:hint="eastAsia"/>
          <w:sz w:val="32"/>
          <w:szCs w:val="32"/>
        </w:rPr>
        <w:t>.学院根据调剂专业要求审查调剂考生资格，根据调剂考生的学业情况，综合考虑初试成绩及科目、</w:t>
      </w:r>
      <w:r w:rsidR="003726B5" w:rsidRPr="00042EDD">
        <w:rPr>
          <w:rFonts w:ascii="仿宋" w:eastAsia="仿宋" w:hAnsi="仿宋" w:hint="eastAsia"/>
          <w:sz w:val="32"/>
          <w:szCs w:val="32"/>
        </w:rPr>
        <w:t>报考学校</w:t>
      </w:r>
      <w:r w:rsidR="003726B5" w:rsidRPr="000C3295">
        <w:rPr>
          <w:rFonts w:ascii="仿宋" w:eastAsia="仿宋" w:hAnsi="仿宋" w:hint="eastAsia"/>
          <w:sz w:val="32"/>
          <w:szCs w:val="32"/>
        </w:rPr>
        <w:t>及专业、本科专业、培养潜质等因素，遴选复试考生放入备选库，学校研招办审核后，通过研招网发送复试通知。</w:t>
      </w:r>
    </w:p>
    <w:p w:rsidR="003726B5" w:rsidRPr="000C3295" w:rsidRDefault="005F188D" w:rsidP="008A0462">
      <w:pPr>
        <w:spacing w:line="360" w:lineRule="auto"/>
        <w:ind w:firstLineChars="200" w:firstLine="640"/>
        <w:rPr>
          <w:rFonts w:ascii="仿宋" w:eastAsia="仿宋" w:hAnsi="仿宋"/>
          <w:sz w:val="32"/>
          <w:szCs w:val="32"/>
        </w:rPr>
      </w:pPr>
      <w:r w:rsidRPr="000C3295">
        <w:rPr>
          <w:rFonts w:ascii="仿宋" w:eastAsia="仿宋" w:hAnsi="仿宋" w:hint="eastAsia"/>
          <w:sz w:val="32"/>
          <w:szCs w:val="32"/>
        </w:rPr>
        <w:t>3</w:t>
      </w:r>
      <w:r w:rsidR="003726B5" w:rsidRPr="000C3295">
        <w:rPr>
          <w:rFonts w:ascii="仿宋" w:eastAsia="仿宋" w:hAnsi="仿宋" w:hint="eastAsia"/>
          <w:sz w:val="32"/>
          <w:szCs w:val="32"/>
        </w:rPr>
        <w:t>.考生须在我校复试通知要求的时间内，在网上确认是否同意接受我校复试（逾期视为放弃），并按学院规定的时间、要求参加复试。</w:t>
      </w:r>
    </w:p>
    <w:p w:rsidR="003726B5" w:rsidRPr="000C3295" w:rsidRDefault="005F188D" w:rsidP="008A0462">
      <w:pPr>
        <w:spacing w:line="360" w:lineRule="auto"/>
        <w:ind w:firstLineChars="200" w:firstLine="640"/>
        <w:rPr>
          <w:rFonts w:ascii="仿宋" w:eastAsia="仿宋" w:hAnsi="仿宋"/>
          <w:sz w:val="32"/>
          <w:szCs w:val="32"/>
        </w:rPr>
      </w:pPr>
      <w:r w:rsidRPr="000C3295">
        <w:rPr>
          <w:rFonts w:ascii="仿宋" w:eastAsia="仿宋" w:hAnsi="仿宋" w:hint="eastAsia"/>
          <w:sz w:val="32"/>
          <w:szCs w:val="32"/>
        </w:rPr>
        <w:t>4</w:t>
      </w:r>
      <w:r w:rsidR="003726B5" w:rsidRPr="000C3295">
        <w:rPr>
          <w:rFonts w:ascii="仿宋" w:eastAsia="仿宋" w:hAnsi="仿宋" w:hint="eastAsia"/>
          <w:sz w:val="32"/>
          <w:szCs w:val="32"/>
        </w:rPr>
        <w:t>.学校审定学院提交的拟录取名单，通过研招网向拟录取考生发送待录取通知，考生须按我校待录取通知要求的时间内，网上确认是否同意接受我校待录取，逾期视为放弃，将取消待录取资格。</w:t>
      </w:r>
    </w:p>
    <w:p w:rsidR="00E607A5" w:rsidRPr="008A0E0A" w:rsidRDefault="00E607A5" w:rsidP="008A0462">
      <w:pPr>
        <w:spacing w:line="360" w:lineRule="auto"/>
        <w:ind w:firstLineChars="200" w:firstLine="640"/>
        <w:rPr>
          <w:rFonts w:ascii="黑体" w:eastAsia="黑体" w:hAnsi="黑体"/>
          <w:sz w:val="32"/>
          <w:szCs w:val="32"/>
        </w:rPr>
      </w:pPr>
      <w:r w:rsidRPr="008A0E0A">
        <w:rPr>
          <w:rFonts w:ascii="黑体" w:eastAsia="黑体" w:hAnsi="黑体" w:hint="eastAsia"/>
          <w:sz w:val="32"/>
          <w:szCs w:val="32"/>
        </w:rPr>
        <w:t>五、复试录取办法</w:t>
      </w:r>
    </w:p>
    <w:p w:rsidR="00E607A5" w:rsidRPr="000C3295" w:rsidRDefault="00E607A5" w:rsidP="008A0462">
      <w:pPr>
        <w:spacing w:line="360" w:lineRule="auto"/>
        <w:ind w:firstLineChars="200" w:firstLine="640"/>
        <w:rPr>
          <w:rFonts w:ascii="仿宋" w:eastAsia="仿宋" w:hAnsi="仿宋"/>
          <w:sz w:val="32"/>
          <w:szCs w:val="32"/>
        </w:rPr>
      </w:pPr>
      <w:r w:rsidRPr="000C3295">
        <w:rPr>
          <w:rFonts w:ascii="仿宋" w:eastAsia="仿宋" w:hAnsi="仿宋" w:hint="eastAsia"/>
          <w:sz w:val="32"/>
          <w:szCs w:val="32"/>
        </w:rPr>
        <w:t>按照《曲阜师范大学2022年硕士研究生复试录取工作方案》及相关招生管理规定执行。</w:t>
      </w:r>
    </w:p>
    <w:p w:rsidR="005F188D" w:rsidRPr="008A0E0A" w:rsidRDefault="005F188D" w:rsidP="008A0462">
      <w:pPr>
        <w:spacing w:line="360" w:lineRule="auto"/>
        <w:ind w:firstLineChars="200" w:firstLine="640"/>
        <w:rPr>
          <w:rFonts w:ascii="黑体" w:eastAsia="黑体" w:hAnsi="黑体"/>
          <w:sz w:val="32"/>
          <w:szCs w:val="32"/>
        </w:rPr>
      </w:pPr>
      <w:r w:rsidRPr="008A0E0A">
        <w:rPr>
          <w:rFonts w:ascii="黑体" w:eastAsia="黑体" w:hAnsi="黑体" w:hint="eastAsia"/>
          <w:sz w:val="32"/>
          <w:szCs w:val="32"/>
        </w:rPr>
        <w:t>六、注意事项</w:t>
      </w:r>
    </w:p>
    <w:p w:rsidR="005F188D" w:rsidRPr="000C3295" w:rsidRDefault="005F188D" w:rsidP="008A0462">
      <w:pPr>
        <w:spacing w:line="360" w:lineRule="auto"/>
        <w:ind w:firstLineChars="200" w:firstLine="640"/>
        <w:rPr>
          <w:rFonts w:ascii="仿宋" w:eastAsia="仿宋" w:hAnsi="仿宋"/>
          <w:sz w:val="32"/>
          <w:szCs w:val="32"/>
        </w:rPr>
      </w:pPr>
      <w:r w:rsidRPr="000C3295">
        <w:rPr>
          <w:rFonts w:ascii="仿宋" w:eastAsia="仿宋" w:hAnsi="仿宋" w:hint="eastAsia"/>
          <w:sz w:val="32"/>
          <w:szCs w:val="32"/>
        </w:rPr>
        <w:t>1.调剂工作是硕士研究生招生录取工作的重要环节，是</w:t>
      </w:r>
      <w:r w:rsidRPr="000C3295">
        <w:rPr>
          <w:rFonts w:ascii="仿宋" w:eastAsia="仿宋" w:hAnsi="仿宋" w:hint="eastAsia"/>
          <w:sz w:val="32"/>
          <w:szCs w:val="32"/>
        </w:rPr>
        <w:lastRenderedPageBreak/>
        <w:t>满足考生志愿选择、保障考生权益的重要渠道。各招生学院要规范调剂工作程序，及时解答考生咨询，确保信息沟通畅通，充分做好调剂服务，确保择优选拔。</w:t>
      </w:r>
    </w:p>
    <w:p w:rsidR="005F188D" w:rsidRPr="000C3295" w:rsidRDefault="005F188D" w:rsidP="008A0462">
      <w:pPr>
        <w:spacing w:line="360" w:lineRule="auto"/>
        <w:ind w:firstLineChars="200" w:firstLine="640"/>
        <w:rPr>
          <w:rFonts w:ascii="仿宋" w:eastAsia="仿宋" w:hAnsi="仿宋"/>
          <w:sz w:val="32"/>
          <w:szCs w:val="32"/>
        </w:rPr>
      </w:pPr>
      <w:r w:rsidRPr="000C3295">
        <w:rPr>
          <w:rFonts w:ascii="仿宋" w:eastAsia="仿宋" w:hAnsi="仿宋" w:hint="eastAsia"/>
          <w:sz w:val="32"/>
          <w:szCs w:val="32"/>
        </w:rPr>
        <w:t>2.我校接收调剂考生必须通过“全国硕士研究生招生调剂服务系统”进行，学校每次开放调剂系统持续时间不低于12个小时。</w:t>
      </w:r>
    </w:p>
    <w:p w:rsidR="008A0462" w:rsidRPr="000C3295" w:rsidRDefault="005F188D" w:rsidP="008A0462">
      <w:pPr>
        <w:spacing w:line="360" w:lineRule="auto"/>
        <w:ind w:firstLineChars="200" w:firstLine="640"/>
        <w:rPr>
          <w:rFonts w:ascii="仿宋" w:eastAsia="仿宋" w:hAnsi="仿宋"/>
          <w:sz w:val="32"/>
          <w:szCs w:val="32"/>
        </w:rPr>
      </w:pPr>
      <w:r w:rsidRPr="000C3295">
        <w:rPr>
          <w:rFonts w:ascii="仿宋" w:eastAsia="仿宋" w:hAnsi="仿宋" w:hint="eastAsia"/>
          <w:sz w:val="32"/>
          <w:szCs w:val="32"/>
        </w:rPr>
        <w:t>3.</w:t>
      </w:r>
      <w:r w:rsidR="008A0462" w:rsidRPr="000C3295">
        <w:rPr>
          <w:rFonts w:ascii="仿宋" w:eastAsia="仿宋" w:hAnsi="仿宋" w:hint="eastAsia"/>
          <w:sz w:val="32"/>
          <w:szCs w:val="32"/>
        </w:rPr>
        <w:t>我校及相关招生学院以研招网信息平台、网站、电话、电子邮件、短信等方式公开或发送给考生的相关信息、文件和消息，均视为送达，因考生个人疏忽等原因造成的后果由考生本人承担。</w:t>
      </w:r>
    </w:p>
    <w:p w:rsidR="005F188D" w:rsidRPr="000C3295" w:rsidRDefault="008A0462" w:rsidP="008A0462">
      <w:pPr>
        <w:spacing w:line="360" w:lineRule="auto"/>
        <w:ind w:firstLineChars="200" w:firstLine="640"/>
        <w:rPr>
          <w:rFonts w:ascii="仿宋" w:eastAsia="仿宋" w:hAnsi="仿宋"/>
          <w:sz w:val="32"/>
          <w:szCs w:val="32"/>
        </w:rPr>
      </w:pPr>
      <w:r w:rsidRPr="000C3295">
        <w:rPr>
          <w:rFonts w:ascii="仿宋" w:eastAsia="仿宋" w:hAnsi="仿宋" w:hint="eastAsia"/>
          <w:sz w:val="32"/>
          <w:szCs w:val="32"/>
        </w:rPr>
        <w:t>4.本办法由曲阜师范大学研究生处招生办公室负责解释。未尽事宜以教育部《2022年全国硕士研究生招生工作管理规定》等文件和学校相关规定为准。</w:t>
      </w:r>
    </w:p>
    <w:sectPr w:rsidR="005F188D" w:rsidRPr="000C32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0B3" w:rsidRDefault="009720B3" w:rsidP="005F0F2E">
      <w:r>
        <w:separator/>
      </w:r>
    </w:p>
  </w:endnote>
  <w:endnote w:type="continuationSeparator" w:id="0">
    <w:p w:rsidR="009720B3" w:rsidRDefault="009720B3" w:rsidP="005F0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0B3" w:rsidRDefault="009720B3" w:rsidP="005F0F2E">
      <w:r>
        <w:separator/>
      </w:r>
    </w:p>
  </w:footnote>
  <w:footnote w:type="continuationSeparator" w:id="0">
    <w:p w:rsidR="009720B3" w:rsidRDefault="009720B3" w:rsidP="005F0F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F79"/>
    <w:rsid w:val="00042EDD"/>
    <w:rsid w:val="000C3295"/>
    <w:rsid w:val="000E477F"/>
    <w:rsid w:val="002E1B8C"/>
    <w:rsid w:val="003506DD"/>
    <w:rsid w:val="003726B5"/>
    <w:rsid w:val="005B7F79"/>
    <w:rsid w:val="005F0F2E"/>
    <w:rsid w:val="005F188D"/>
    <w:rsid w:val="00680719"/>
    <w:rsid w:val="0076159A"/>
    <w:rsid w:val="00876B8B"/>
    <w:rsid w:val="008A0462"/>
    <w:rsid w:val="008A0E0A"/>
    <w:rsid w:val="00965D10"/>
    <w:rsid w:val="009720B3"/>
    <w:rsid w:val="00CB3033"/>
    <w:rsid w:val="00CB353D"/>
    <w:rsid w:val="00D22F5F"/>
    <w:rsid w:val="00E60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F7C28"/>
  <w15:chartTrackingRefBased/>
  <w15:docId w15:val="{7F8DD9A9-29AD-4543-9C1D-DE81C22C2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0F2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F0F2E"/>
    <w:rPr>
      <w:sz w:val="18"/>
      <w:szCs w:val="18"/>
    </w:rPr>
  </w:style>
  <w:style w:type="paragraph" w:styleId="a5">
    <w:name w:val="footer"/>
    <w:basedOn w:val="a"/>
    <w:link w:val="a6"/>
    <w:uiPriority w:val="99"/>
    <w:unhideWhenUsed/>
    <w:rsid w:val="005F0F2E"/>
    <w:pPr>
      <w:tabs>
        <w:tab w:val="center" w:pos="4153"/>
        <w:tab w:val="right" w:pos="8306"/>
      </w:tabs>
      <w:snapToGrid w:val="0"/>
      <w:jc w:val="left"/>
    </w:pPr>
    <w:rPr>
      <w:sz w:val="18"/>
      <w:szCs w:val="18"/>
    </w:rPr>
  </w:style>
  <w:style w:type="character" w:customStyle="1" w:styleId="a6">
    <w:name w:val="页脚 字符"/>
    <w:basedOn w:val="a0"/>
    <w:link w:val="a5"/>
    <w:uiPriority w:val="99"/>
    <w:rsid w:val="005F0F2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238</Words>
  <Characters>1360</Characters>
  <Application>Microsoft Office Word</Application>
  <DocSecurity>0</DocSecurity>
  <Lines>11</Lines>
  <Paragraphs>3</Paragraphs>
  <ScaleCrop>false</ScaleCrop>
  <Company>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ww</cp:lastModifiedBy>
  <cp:revision>13</cp:revision>
  <dcterms:created xsi:type="dcterms:W3CDTF">2022-03-31T06:49:00Z</dcterms:created>
  <dcterms:modified xsi:type="dcterms:W3CDTF">2022-03-31T08:39:00Z</dcterms:modified>
</cp:coreProperties>
</file>