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46" w:rsidRDefault="007D6F91" w:rsidP="007B4AB1">
      <w:pPr>
        <w:spacing w:line="360" w:lineRule="auto"/>
        <w:jc w:val="center"/>
        <w:rPr>
          <w:rFonts w:asciiTheme="minorEastAsia" w:hAnsiTheme="minorEastAsia" w:cs="Times New Roman"/>
          <w:b/>
          <w:sz w:val="32"/>
          <w:szCs w:val="32"/>
        </w:rPr>
      </w:pPr>
      <w:r w:rsidRPr="007B4AB1">
        <w:rPr>
          <w:rFonts w:asciiTheme="minorEastAsia" w:hAnsiTheme="minorEastAsia" w:cs="Times New Roman" w:hint="eastAsia"/>
          <w:b/>
          <w:sz w:val="32"/>
          <w:szCs w:val="32"/>
        </w:rPr>
        <w:t>新闻与传播学院20</w:t>
      </w:r>
      <w:r w:rsidR="009670EB" w:rsidRPr="007B4AB1">
        <w:rPr>
          <w:rFonts w:asciiTheme="minorEastAsia" w:hAnsiTheme="minorEastAsia" w:cs="Times New Roman" w:hint="eastAsia"/>
          <w:b/>
          <w:sz w:val="32"/>
          <w:szCs w:val="32"/>
        </w:rPr>
        <w:t>2</w:t>
      </w:r>
      <w:r w:rsidR="00522D86">
        <w:rPr>
          <w:rFonts w:asciiTheme="minorEastAsia" w:hAnsiTheme="minorEastAsia" w:cs="Times New Roman" w:hint="eastAsia"/>
          <w:b/>
          <w:sz w:val="32"/>
          <w:szCs w:val="32"/>
        </w:rPr>
        <w:t>2</w:t>
      </w:r>
      <w:r w:rsidRPr="007B4AB1">
        <w:rPr>
          <w:rFonts w:asciiTheme="minorEastAsia" w:hAnsiTheme="minorEastAsia" w:cs="Times New Roman" w:hint="eastAsia"/>
          <w:b/>
          <w:sz w:val="32"/>
          <w:szCs w:val="32"/>
        </w:rPr>
        <w:t>年硕士研究生复试工作方案</w:t>
      </w:r>
    </w:p>
    <w:p w:rsidR="004E3F92" w:rsidRPr="007B4AB1" w:rsidRDefault="004E3F92" w:rsidP="007B4AB1">
      <w:pPr>
        <w:adjustRightInd w:val="0"/>
        <w:snapToGrid w:val="0"/>
        <w:spacing w:line="360" w:lineRule="auto"/>
        <w:ind w:firstLineChars="200" w:firstLine="480"/>
        <w:rPr>
          <w:rFonts w:asciiTheme="minorEastAsia" w:hAnsiTheme="minorEastAsia" w:cs="Times New Roman"/>
          <w:sz w:val="24"/>
          <w:szCs w:val="24"/>
        </w:rPr>
      </w:pPr>
    </w:p>
    <w:p w:rsidR="007D6F91" w:rsidRPr="00626140" w:rsidRDefault="009670EB" w:rsidP="00626140">
      <w:pPr>
        <w:adjustRightInd w:val="0"/>
        <w:snapToGrid w:val="0"/>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根据</w:t>
      </w:r>
      <w:r w:rsidR="000A1EB8" w:rsidRPr="00626140">
        <w:rPr>
          <w:rFonts w:asciiTheme="minorEastAsia" w:hAnsiTheme="minorEastAsia" w:cs="Times New Roman" w:hint="eastAsia"/>
          <w:sz w:val="24"/>
          <w:szCs w:val="24"/>
        </w:rPr>
        <w:t>《202</w:t>
      </w:r>
      <w:r w:rsidR="00522D86">
        <w:rPr>
          <w:rFonts w:asciiTheme="minorEastAsia" w:hAnsiTheme="minorEastAsia" w:cs="Times New Roman" w:hint="eastAsia"/>
          <w:sz w:val="24"/>
          <w:szCs w:val="24"/>
        </w:rPr>
        <w:t>2</w:t>
      </w:r>
      <w:r w:rsidR="000A1EB8" w:rsidRPr="00626140">
        <w:rPr>
          <w:rFonts w:asciiTheme="minorEastAsia" w:hAnsiTheme="minorEastAsia" w:cs="Times New Roman" w:hint="eastAsia"/>
          <w:sz w:val="24"/>
          <w:szCs w:val="24"/>
        </w:rPr>
        <w:t>年全国硕士研究生招生工作管理规定》</w:t>
      </w:r>
      <w:r w:rsidR="000A1EB8" w:rsidRPr="004D1866">
        <w:rPr>
          <w:rFonts w:asciiTheme="minorEastAsia" w:hAnsiTheme="minorEastAsia" w:cs="Times New Roman" w:hint="eastAsia"/>
          <w:sz w:val="24"/>
          <w:szCs w:val="24"/>
        </w:rPr>
        <w:t>、</w:t>
      </w:r>
      <w:r w:rsidR="008F1DA5" w:rsidRPr="004D1866">
        <w:rPr>
          <w:rFonts w:asciiTheme="minorEastAsia" w:hAnsiTheme="minorEastAsia" w:cs="Times New Roman" w:hint="eastAsia"/>
          <w:sz w:val="24"/>
          <w:szCs w:val="24"/>
        </w:rPr>
        <w:t>教育部</w:t>
      </w:r>
      <w:r w:rsidR="000A1EB8" w:rsidRPr="004D1866">
        <w:rPr>
          <w:rFonts w:asciiTheme="minorEastAsia" w:hAnsiTheme="minorEastAsia" w:cs="Times New Roman" w:hint="eastAsia"/>
          <w:sz w:val="24"/>
          <w:szCs w:val="24"/>
        </w:rPr>
        <w:t>《关于做好202</w:t>
      </w:r>
      <w:r w:rsidR="00522D86" w:rsidRPr="004D1866">
        <w:rPr>
          <w:rFonts w:asciiTheme="minorEastAsia" w:hAnsiTheme="minorEastAsia" w:cs="Times New Roman" w:hint="eastAsia"/>
          <w:sz w:val="24"/>
          <w:szCs w:val="24"/>
        </w:rPr>
        <w:t>2</w:t>
      </w:r>
      <w:r w:rsidR="000A1EB8" w:rsidRPr="004D1866">
        <w:rPr>
          <w:rFonts w:asciiTheme="minorEastAsia" w:hAnsiTheme="minorEastAsia" w:cs="Times New Roman" w:hint="eastAsia"/>
          <w:sz w:val="24"/>
          <w:szCs w:val="24"/>
        </w:rPr>
        <w:t>年全国硕士研究生招生录取工作的通知》、《赣南师范大学202</w:t>
      </w:r>
      <w:r w:rsidR="00522D86" w:rsidRPr="004D1866">
        <w:rPr>
          <w:rFonts w:asciiTheme="minorEastAsia" w:hAnsiTheme="minorEastAsia" w:cs="Times New Roman" w:hint="eastAsia"/>
          <w:sz w:val="24"/>
          <w:szCs w:val="24"/>
        </w:rPr>
        <w:t>2</w:t>
      </w:r>
      <w:r w:rsidR="000A1EB8" w:rsidRPr="004D1866">
        <w:rPr>
          <w:rFonts w:asciiTheme="minorEastAsia" w:hAnsiTheme="minorEastAsia" w:cs="Times New Roman" w:hint="eastAsia"/>
          <w:sz w:val="24"/>
          <w:szCs w:val="24"/>
        </w:rPr>
        <w:t>年硕士研究生招生复试调剂</w:t>
      </w:r>
      <w:r w:rsidR="000A1EB8" w:rsidRPr="00626140">
        <w:rPr>
          <w:rFonts w:asciiTheme="minorEastAsia" w:hAnsiTheme="minorEastAsia" w:cs="Times New Roman" w:hint="eastAsia"/>
          <w:sz w:val="24"/>
          <w:szCs w:val="24"/>
        </w:rPr>
        <w:t>及录取办法》等文件精神</w:t>
      </w:r>
      <w:r w:rsidRPr="00626140">
        <w:rPr>
          <w:rFonts w:asciiTheme="minorEastAsia" w:hAnsiTheme="minorEastAsia" w:cs="Times New Roman" w:hint="eastAsia"/>
          <w:sz w:val="24"/>
          <w:szCs w:val="24"/>
        </w:rPr>
        <w:t>以及江西省和赣州市新型冠状病毒感染的肺炎疫情防控部署要求，</w:t>
      </w:r>
      <w:r w:rsidR="007D6F91" w:rsidRPr="00626140">
        <w:rPr>
          <w:rFonts w:asciiTheme="minorEastAsia" w:hAnsiTheme="minorEastAsia" w:cs="Times New Roman" w:hint="eastAsia"/>
          <w:sz w:val="24"/>
          <w:szCs w:val="24"/>
        </w:rPr>
        <w:t>制定本工作方案。</w:t>
      </w:r>
    </w:p>
    <w:p w:rsidR="000720F8" w:rsidRPr="00626140" w:rsidRDefault="007D6F91" w:rsidP="000720F8">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t>一、</w:t>
      </w:r>
      <w:r w:rsidR="000720F8" w:rsidRPr="00626140">
        <w:rPr>
          <w:rFonts w:asciiTheme="minorEastAsia" w:hAnsiTheme="minorEastAsia" w:cs="Times New Roman" w:hint="eastAsia"/>
          <w:b/>
          <w:sz w:val="24"/>
          <w:szCs w:val="24"/>
        </w:rPr>
        <w:t>复试日程安排</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6521"/>
      </w:tblGrid>
      <w:tr w:rsidR="000720F8" w:rsidRPr="00626140" w:rsidTr="00A14CB0">
        <w:trPr>
          <w:trHeight w:val="693"/>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3月22日</w:t>
            </w:r>
          </w:p>
        </w:tc>
        <w:tc>
          <w:tcPr>
            <w:tcW w:w="6521" w:type="dxa"/>
            <w:vAlign w:val="center"/>
          </w:tcPr>
          <w:p w:rsidR="000720F8" w:rsidRPr="00626140" w:rsidRDefault="000720F8" w:rsidP="00A14CB0">
            <w:pPr>
              <w:spacing w:line="360" w:lineRule="auto"/>
              <w:rPr>
                <w:rFonts w:asciiTheme="minorEastAsia" w:hAnsiTheme="minorEastAsia" w:cs="Times New Roman"/>
                <w:sz w:val="24"/>
                <w:szCs w:val="24"/>
              </w:rPr>
            </w:pPr>
            <w:r w:rsidRPr="00626140">
              <w:rPr>
                <w:rFonts w:asciiTheme="minorEastAsia" w:hAnsiTheme="minorEastAsia" w:cs="Times New Roman" w:hint="eastAsia"/>
                <w:sz w:val="24"/>
                <w:szCs w:val="24"/>
              </w:rPr>
              <w:t>学院联系所有复试考生，告知网络复试相关要求及条件准备，准备好资格审查相关材料，告知考生安装好相关软件。</w:t>
            </w:r>
          </w:p>
        </w:tc>
      </w:tr>
      <w:tr w:rsidR="000720F8" w:rsidRPr="00626140" w:rsidTr="00A14CB0">
        <w:trPr>
          <w:trHeight w:val="495"/>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3月25日前</w:t>
            </w:r>
          </w:p>
        </w:tc>
        <w:tc>
          <w:tcPr>
            <w:tcW w:w="6521" w:type="dxa"/>
            <w:vAlign w:val="center"/>
          </w:tcPr>
          <w:p w:rsidR="000720F8" w:rsidRPr="00626140" w:rsidRDefault="000720F8" w:rsidP="00A14CB0">
            <w:pPr>
              <w:spacing w:line="360" w:lineRule="auto"/>
              <w:rPr>
                <w:rFonts w:asciiTheme="minorEastAsia" w:hAnsiTheme="minorEastAsia" w:cs="Times New Roman"/>
                <w:sz w:val="24"/>
                <w:szCs w:val="24"/>
              </w:rPr>
            </w:pPr>
            <w:r w:rsidRPr="00626140">
              <w:rPr>
                <w:rFonts w:asciiTheme="minorEastAsia" w:hAnsiTheme="minorEastAsia" w:cs="Times New Roman" w:hint="eastAsia"/>
                <w:sz w:val="24"/>
                <w:szCs w:val="24"/>
              </w:rPr>
              <w:t>考生线上心理测试：考生登录指定测试网站，进行测试并提交。登录账号为考生准考证号（考生编号），密码为考生身份证号。</w:t>
            </w:r>
          </w:p>
        </w:tc>
      </w:tr>
      <w:tr w:rsidR="000720F8" w:rsidRPr="00626140" w:rsidTr="00A14CB0">
        <w:trPr>
          <w:trHeight w:val="540"/>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3月24日前</w:t>
            </w:r>
          </w:p>
        </w:tc>
        <w:tc>
          <w:tcPr>
            <w:tcW w:w="6521" w:type="dxa"/>
            <w:vAlign w:val="center"/>
          </w:tcPr>
          <w:p w:rsidR="000720F8" w:rsidRPr="00626140" w:rsidRDefault="000720F8" w:rsidP="00A14CB0">
            <w:pPr>
              <w:spacing w:line="360" w:lineRule="auto"/>
              <w:rPr>
                <w:rFonts w:asciiTheme="minorEastAsia" w:hAnsiTheme="minorEastAsia" w:cs="Times New Roman"/>
                <w:sz w:val="24"/>
                <w:szCs w:val="24"/>
              </w:rPr>
            </w:pPr>
            <w:r w:rsidRPr="00626140">
              <w:rPr>
                <w:rFonts w:asciiTheme="minorEastAsia" w:hAnsiTheme="minorEastAsia" w:cs="Times New Roman" w:hint="eastAsia"/>
                <w:sz w:val="24"/>
                <w:szCs w:val="24"/>
              </w:rPr>
              <w:t>按要求上传材料：考生填写《资格审查表》并签字拍照后一起连同资格审查材料一起上传。学院对考生材料逐项进行审查，并下载考生《资格审查表》打印，签字存档。</w:t>
            </w:r>
          </w:p>
        </w:tc>
      </w:tr>
      <w:tr w:rsidR="000720F8" w:rsidRPr="00626140" w:rsidTr="00A14CB0">
        <w:trPr>
          <w:trHeight w:val="1545"/>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3月25日</w:t>
            </w:r>
          </w:p>
        </w:tc>
        <w:tc>
          <w:tcPr>
            <w:tcW w:w="6521" w:type="dxa"/>
            <w:vAlign w:val="center"/>
          </w:tcPr>
          <w:p w:rsidR="000720F8" w:rsidRPr="00626140" w:rsidRDefault="000720F8" w:rsidP="00A14CB0">
            <w:pPr>
              <w:spacing w:line="360" w:lineRule="auto"/>
              <w:rPr>
                <w:rFonts w:asciiTheme="minorEastAsia" w:hAnsiTheme="minorEastAsia" w:cs="仿宋"/>
                <w:sz w:val="24"/>
                <w:szCs w:val="24"/>
              </w:rPr>
            </w:pPr>
            <w:r w:rsidRPr="00626140">
              <w:rPr>
                <w:rFonts w:asciiTheme="minorEastAsia" w:hAnsiTheme="minorEastAsia" w:cs="仿宋" w:hint="eastAsia"/>
                <w:sz w:val="24"/>
                <w:szCs w:val="24"/>
              </w:rPr>
              <w:t>1、对复试考生进行操作培训和测试、设备调试和模拟演练</w:t>
            </w:r>
          </w:p>
          <w:p w:rsidR="000720F8" w:rsidRPr="00626140" w:rsidRDefault="000720F8" w:rsidP="00A14CB0">
            <w:pPr>
              <w:spacing w:line="360" w:lineRule="auto"/>
              <w:rPr>
                <w:rFonts w:asciiTheme="minorEastAsia" w:hAnsiTheme="minorEastAsia" w:cs="仿宋"/>
                <w:sz w:val="24"/>
                <w:szCs w:val="24"/>
              </w:rPr>
            </w:pPr>
            <w:r w:rsidRPr="00626140">
              <w:rPr>
                <w:rFonts w:asciiTheme="minorEastAsia" w:hAnsiTheme="minorEastAsia" w:cs="仿宋" w:hint="eastAsia"/>
                <w:sz w:val="24"/>
                <w:szCs w:val="24"/>
              </w:rPr>
              <w:t>2、考生签署诚信复试承诺书并宣读</w:t>
            </w:r>
          </w:p>
          <w:p w:rsidR="000720F8" w:rsidRPr="00626140" w:rsidRDefault="000720F8" w:rsidP="00A14CB0">
            <w:pPr>
              <w:spacing w:line="360" w:lineRule="auto"/>
              <w:rPr>
                <w:rFonts w:asciiTheme="minorEastAsia" w:hAnsiTheme="minorEastAsia" w:cs="仿宋"/>
                <w:bCs/>
                <w:kern w:val="0"/>
                <w:sz w:val="24"/>
                <w:szCs w:val="24"/>
              </w:rPr>
            </w:pPr>
            <w:r w:rsidRPr="00626140">
              <w:rPr>
                <w:rFonts w:asciiTheme="minorEastAsia" w:hAnsiTheme="minorEastAsia" w:cs="仿宋" w:hint="eastAsia"/>
                <w:sz w:val="24"/>
                <w:szCs w:val="24"/>
              </w:rPr>
              <w:t>3、思想品德考核</w:t>
            </w:r>
          </w:p>
        </w:tc>
      </w:tr>
      <w:tr w:rsidR="000720F8" w:rsidRPr="00626140" w:rsidTr="00A14CB0">
        <w:trPr>
          <w:trHeight w:val="758"/>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3月25日下午</w:t>
            </w:r>
          </w:p>
        </w:tc>
        <w:tc>
          <w:tcPr>
            <w:tcW w:w="6521" w:type="dxa"/>
            <w:vAlign w:val="center"/>
          </w:tcPr>
          <w:p w:rsidR="000720F8" w:rsidRPr="00626140" w:rsidRDefault="000720F8" w:rsidP="00A14CB0">
            <w:pPr>
              <w:spacing w:line="360" w:lineRule="auto"/>
              <w:rPr>
                <w:rFonts w:asciiTheme="minorEastAsia" w:hAnsiTheme="minorEastAsia" w:cs="仿宋"/>
                <w:sz w:val="24"/>
                <w:szCs w:val="24"/>
              </w:rPr>
            </w:pPr>
            <w:r w:rsidRPr="00626140">
              <w:rPr>
                <w:rFonts w:asciiTheme="minorEastAsia" w:hAnsiTheme="minorEastAsia" w:cs="仿宋" w:hint="eastAsia"/>
                <w:sz w:val="24"/>
                <w:szCs w:val="24"/>
              </w:rPr>
              <w:t>同等学力加试</w:t>
            </w:r>
          </w:p>
        </w:tc>
      </w:tr>
      <w:tr w:rsidR="000720F8" w:rsidRPr="00626140" w:rsidTr="00A14CB0">
        <w:trPr>
          <w:trHeight w:val="776"/>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3月27日</w:t>
            </w:r>
          </w:p>
        </w:tc>
        <w:tc>
          <w:tcPr>
            <w:tcW w:w="6521" w:type="dxa"/>
            <w:vAlign w:val="center"/>
          </w:tcPr>
          <w:p w:rsidR="000720F8" w:rsidRPr="00626140" w:rsidRDefault="000720F8" w:rsidP="00A14CB0">
            <w:pPr>
              <w:spacing w:line="360" w:lineRule="auto"/>
              <w:rPr>
                <w:rFonts w:asciiTheme="minorEastAsia" w:hAnsiTheme="minorEastAsia" w:cs="仿宋"/>
                <w:sz w:val="24"/>
                <w:szCs w:val="24"/>
              </w:rPr>
            </w:pPr>
            <w:r w:rsidRPr="00626140">
              <w:rPr>
                <w:rFonts w:asciiTheme="minorEastAsia" w:hAnsiTheme="minorEastAsia" w:cs="仿宋" w:hint="eastAsia"/>
                <w:sz w:val="24"/>
                <w:szCs w:val="24"/>
              </w:rPr>
              <w:t>线上面试</w:t>
            </w:r>
          </w:p>
        </w:tc>
      </w:tr>
      <w:tr w:rsidR="000720F8" w:rsidRPr="00626140" w:rsidTr="00A14CB0">
        <w:trPr>
          <w:trHeight w:val="375"/>
        </w:trPr>
        <w:tc>
          <w:tcPr>
            <w:tcW w:w="1843" w:type="dxa"/>
            <w:vAlign w:val="center"/>
          </w:tcPr>
          <w:p w:rsidR="000720F8" w:rsidRPr="0022312D" w:rsidRDefault="000720F8" w:rsidP="00A14CB0">
            <w:pPr>
              <w:spacing w:line="360" w:lineRule="auto"/>
              <w:rPr>
                <w:rFonts w:asciiTheme="minorEastAsia" w:hAnsiTheme="minorEastAsia" w:cs="Times New Roman"/>
                <w:sz w:val="24"/>
                <w:szCs w:val="24"/>
              </w:rPr>
            </w:pPr>
            <w:r w:rsidRPr="0022312D">
              <w:rPr>
                <w:rFonts w:asciiTheme="minorEastAsia" w:hAnsiTheme="minorEastAsia" w:cs="Times New Roman" w:hint="eastAsia"/>
                <w:sz w:val="24"/>
                <w:szCs w:val="24"/>
              </w:rPr>
              <w:t>3月28日上午</w:t>
            </w:r>
          </w:p>
        </w:tc>
        <w:tc>
          <w:tcPr>
            <w:tcW w:w="6521" w:type="dxa"/>
            <w:vAlign w:val="center"/>
          </w:tcPr>
          <w:p w:rsidR="000720F8" w:rsidRPr="00626140" w:rsidRDefault="000720F8" w:rsidP="00A14CB0">
            <w:pPr>
              <w:spacing w:line="360" w:lineRule="auto"/>
              <w:rPr>
                <w:rFonts w:asciiTheme="minorEastAsia" w:hAnsiTheme="minorEastAsia" w:cs="仿宋"/>
                <w:sz w:val="24"/>
                <w:szCs w:val="24"/>
              </w:rPr>
            </w:pPr>
            <w:r w:rsidRPr="00626140">
              <w:rPr>
                <w:rFonts w:asciiTheme="minorEastAsia" w:hAnsiTheme="minorEastAsia" w:cs="仿宋" w:hint="eastAsia"/>
                <w:sz w:val="24"/>
                <w:szCs w:val="24"/>
              </w:rPr>
              <w:t>报送复试结果</w:t>
            </w:r>
          </w:p>
        </w:tc>
      </w:tr>
    </w:tbl>
    <w:p w:rsidR="007D6F91" w:rsidRPr="00626140" w:rsidRDefault="002961AB"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请</w:t>
      </w:r>
      <w:r w:rsidR="000A1EB8" w:rsidRPr="00626140">
        <w:rPr>
          <w:rFonts w:asciiTheme="minorEastAsia" w:hAnsiTheme="minorEastAsia" w:cs="Times New Roman" w:hint="eastAsia"/>
          <w:sz w:val="24"/>
          <w:szCs w:val="24"/>
        </w:rPr>
        <w:t>参</w:t>
      </w:r>
      <w:r w:rsidRPr="00626140">
        <w:rPr>
          <w:rFonts w:asciiTheme="minorEastAsia" w:hAnsiTheme="minorEastAsia" w:cs="Times New Roman" w:hint="eastAsia"/>
          <w:sz w:val="24"/>
          <w:szCs w:val="24"/>
        </w:rPr>
        <w:t>见赣南师范大学研究生院公告。</w:t>
      </w:r>
    </w:p>
    <w:p w:rsidR="009670EB" w:rsidRPr="00626140" w:rsidRDefault="007D6F91" w:rsidP="00626140">
      <w:pPr>
        <w:spacing w:line="360" w:lineRule="auto"/>
        <w:ind w:firstLineChars="200" w:firstLine="482"/>
        <w:rPr>
          <w:rFonts w:asciiTheme="minorEastAsia" w:hAnsiTheme="minorEastAsia" w:cs="Times New Roman"/>
          <w:sz w:val="24"/>
          <w:szCs w:val="24"/>
        </w:rPr>
      </w:pPr>
      <w:r w:rsidRPr="00626140">
        <w:rPr>
          <w:rFonts w:asciiTheme="minorEastAsia" w:hAnsiTheme="minorEastAsia" w:cs="Times New Roman" w:hint="eastAsia"/>
          <w:b/>
          <w:sz w:val="24"/>
          <w:szCs w:val="24"/>
        </w:rPr>
        <w:t>二、</w:t>
      </w:r>
      <w:r w:rsidR="002959F3" w:rsidRPr="00626140">
        <w:rPr>
          <w:rFonts w:asciiTheme="minorEastAsia" w:hAnsiTheme="minorEastAsia" w:cs="Times New Roman" w:hint="eastAsia"/>
          <w:b/>
          <w:sz w:val="24"/>
          <w:szCs w:val="24"/>
        </w:rPr>
        <w:t>咨询、监督与举报电话</w:t>
      </w:r>
    </w:p>
    <w:p w:rsidR="002959F3" w:rsidRPr="00626140" w:rsidRDefault="008D61D7" w:rsidP="00626140">
      <w:pPr>
        <w:spacing w:line="360" w:lineRule="auto"/>
        <w:ind w:firstLineChars="200" w:firstLine="480"/>
        <w:rPr>
          <w:rFonts w:asciiTheme="minorEastAsia" w:hAnsiTheme="minorEastAsia" w:cs="仿宋_GB2312"/>
          <w:sz w:val="24"/>
          <w:szCs w:val="24"/>
        </w:rPr>
      </w:pPr>
      <w:r w:rsidRPr="00626140">
        <w:rPr>
          <w:rFonts w:asciiTheme="minorEastAsia" w:hAnsiTheme="minorEastAsia" w:cs="仿宋_GB2312" w:hint="eastAsia"/>
          <w:sz w:val="24"/>
          <w:szCs w:val="24"/>
        </w:rPr>
        <w:t>咨询</w:t>
      </w:r>
      <w:r w:rsidR="002959F3" w:rsidRPr="00626140">
        <w:rPr>
          <w:rFonts w:asciiTheme="minorEastAsia" w:hAnsiTheme="minorEastAsia" w:cs="仿宋_GB2312" w:hint="eastAsia"/>
          <w:sz w:val="24"/>
          <w:szCs w:val="24"/>
        </w:rPr>
        <w:t>电话：0797－8393876</w:t>
      </w:r>
    </w:p>
    <w:p w:rsidR="00B02937" w:rsidRPr="00626140" w:rsidRDefault="00B02937" w:rsidP="00626140">
      <w:pPr>
        <w:spacing w:line="360" w:lineRule="auto"/>
        <w:ind w:firstLineChars="200" w:firstLine="480"/>
        <w:rPr>
          <w:rFonts w:asciiTheme="minorEastAsia" w:hAnsiTheme="minorEastAsia" w:cs="仿宋_GB2312"/>
          <w:sz w:val="24"/>
          <w:szCs w:val="24"/>
        </w:rPr>
      </w:pPr>
      <w:r w:rsidRPr="00626140">
        <w:rPr>
          <w:rFonts w:asciiTheme="minorEastAsia" w:hAnsiTheme="minorEastAsia" w:cs="仿宋_GB2312" w:hint="eastAsia"/>
          <w:sz w:val="24"/>
          <w:szCs w:val="24"/>
        </w:rPr>
        <w:t>监督与举报电话：</w:t>
      </w:r>
      <w:r w:rsidR="002959F3" w:rsidRPr="00626140">
        <w:rPr>
          <w:rFonts w:asciiTheme="minorEastAsia" w:hAnsiTheme="minorEastAsia" w:cs="仿宋_GB2312" w:hint="eastAsia"/>
          <w:sz w:val="24"/>
          <w:szCs w:val="24"/>
        </w:rPr>
        <w:t>13879768022</w:t>
      </w:r>
    </w:p>
    <w:p w:rsidR="007D6F91" w:rsidRPr="00626140" w:rsidRDefault="007D6F91" w:rsidP="00626140">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t>三、调剂</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新闻与传播学院研究生招生调剂工作的具体要求按教育部</w:t>
      </w:r>
      <w:r w:rsidRPr="00626140">
        <w:rPr>
          <w:rFonts w:asciiTheme="minorEastAsia" w:hAnsiTheme="minorEastAsia" w:cs="Times New Roman"/>
          <w:sz w:val="24"/>
          <w:szCs w:val="24"/>
        </w:rPr>
        <w:t>202</w:t>
      </w:r>
      <w:r w:rsidR="00522D86">
        <w:rPr>
          <w:rFonts w:asciiTheme="minorEastAsia" w:hAnsiTheme="minorEastAsia" w:cs="Times New Roman" w:hint="eastAsia"/>
          <w:sz w:val="24"/>
          <w:szCs w:val="24"/>
        </w:rPr>
        <w:t>2</w:t>
      </w:r>
      <w:r w:rsidRPr="00626140">
        <w:rPr>
          <w:rFonts w:asciiTheme="minorEastAsia" w:hAnsiTheme="minorEastAsia" w:cs="Times New Roman" w:hint="eastAsia"/>
          <w:sz w:val="24"/>
          <w:szCs w:val="24"/>
        </w:rPr>
        <w:t>年研究生招</w:t>
      </w:r>
      <w:r w:rsidRPr="00626140">
        <w:rPr>
          <w:rFonts w:asciiTheme="minorEastAsia" w:hAnsiTheme="minorEastAsia" w:cs="Times New Roman" w:hint="eastAsia"/>
          <w:sz w:val="24"/>
          <w:szCs w:val="24"/>
        </w:rPr>
        <w:lastRenderedPageBreak/>
        <w:t>生工作管理规定以及江西省教育考试院</w:t>
      </w:r>
      <w:r w:rsidRPr="00626140">
        <w:rPr>
          <w:rFonts w:asciiTheme="minorEastAsia" w:hAnsiTheme="minorEastAsia" w:cs="Times New Roman"/>
          <w:sz w:val="24"/>
          <w:szCs w:val="24"/>
        </w:rPr>
        <w:t>202</w:t>
      </w:r>
      <w:r w:rsidR="00522D86">
        <w:rPr>
          <w:rFonts w:asciiTheme="minorEastAsia" w:hAnsiTheme="minorEastAsia" w:cs="Times New Roman" w:hint="eastAsia"/>
          <w:sz w:val="24"/>
          <w:szCs w:val="24"/>
        </w:rPr>
        <w:t>2</w:t>
      </w:r>
      <w:r w:rsidRPr="00626140">
        <w:rPr>
          <w:rFonts w:asciiTheme="minorEastAsia" w:hAnsiTheme="minorEastAsia" w:cs="Times New Roman" w:hint="eastAsia"/>
          <w:sz w:val="24"/>
          <w:szCs w:val="24"/>
        </w:rPr>
        <w:t>年研究生招生调剂、录取政策有关规定执行。</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sz w:val="24"/>
          <w:szCs w:val="24"/>
        </w:rPr>
        <w:t>1．</w:t>
      </w:r>
      <w:r w:rsidRPr="00626140">
        <w:rPr>
          <w:rFonts w:asciiTheme="minorEastAsia" w:hAnsiTheme="minorEastAsia" w:cs="Times New Roman" w:hint="eastAsia"/>
          <w:sz w:val="24"/>
          <w:szCs w:val="24"/>
        </w:rPr>
        <w:t>调剂基本条件</w:t>
      </w:r>
    </w:p>
    <w:p w:rsidR="00626140"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1</w:t>
      </w:r>
      <w:r w:rsidRPr="00626140">
        <w:rPr>
          <w:rFonts w:asciiTheme="minorEastAsia" w:hAnsiTheme="minorEastAsia" w:cs="Times New Roman" w:hint="eastAsia"/>
          <w:sz w:val="24"/>
          <w:szCs w:val="24"/>
        </w:rPr>
        <w:t>）符合调入专业的报考条件。</w:t>
      </w:r>
    </w:p>
    <w:p w:rsidR="000A1EB8" w:rsidRPr="00626140" w:rsidRDefault="00626140"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0A1EB8" w:rsidRPr="00626140">
        <w:rPr>
          <w:rFonts w:asciiTheme="minorEastAsia" w:hAnsiTheme="minorEastAsia"/>
          <w:sz w:val="24"/>
          <w:szCs w:val="24"/>
        </w:rPr>
        <w:t>2</w:t>
      </w:r>
      <w:r w:rsidRPr="00626140">
        <w:rPr>
          <w:rFonts w:asciiTheme="minorEastAsia" w:hAnsiTheme="minorEastAsia" w:hint="eastAsia"/>
          <w:sz w:val="24"/>
          <w:szCs w:val="24"/>
        </w:rPr>
        <w:t>）</w:t>
      </w:r>
      <w:r w:rsidR="000A1EB8" w:rsidRPr="00626140">
        <w:rPr>
          <w:rFonts w:asciiTheme="minorEastAsia" w:hAnsiTheme="minorEastAsia" w:hint="eastAsia"/>
          <w:sz w:val="24"/>
          <w:szCs w:val="24"/>
        </w:rPr>
        <w:t>初试成绩符合第一志愿报考专业在</w:t>
      </w:r>
      <w:r w:rsidR="008F1DA5">
        <w:rPr>
          <w:rFonts w:asciiTheme="minorEastAsia" w:hAnsiTheme="minorEastAsia" w:hint="eastAsia"/>
          <w:sz w:val="24"/>
          <w:szCs w:val="24"/>
        </w:rPr>
        <w:t>A类考生</w:t>
      </w:r>
      <w:r w:rsidR="000A1EB8" w:rsidRPr="00626140">
        <w:rPr>
          <w:rFonts w:asciiTheme="minorEastAsia" w:hAnsiTheme="minorEastAsia" w:hint="eastAsia"/>
          <w:sz w:val="24"/>
          <w:szCs w:val="24"/>
        </w:rPr>
        <w:t>的《全国初试成绩基本要求》且满足调入</w:t>
      </w:r>
      <w:r w:rsidR="008F1DA5" w:rsidRPr="00626140">
        <w:rPr>
          <w:rFonts w:asciiTheme="minorEastAsia" w:hAnsiTheme="minorEastAsia" w:hint="eastAsia"/>
          <w:sz w:val="24"/>
          <w:szCs w:val="24"/>
        </w:rPr>
        <w:t>在</w:t>
      </w:r>
      <w:r w:rsidR="008F1DA5">
        <w:rPr>
          <w:rFonts w:asciiTheme="minorEastAsia" w:hAnsiTheme="minorEastAsia" w:hint="eastAsia"/>
          <w:sz w:val="24"/>
          <w:szCs w:val="24"/>
        </w:rPr>
        <w:t>A类考生</w:t>
      </w:r>
      <w:r w:rsidR="000A1EB8" w:rsidRPr="00626140">
        <w:rPr>
          <w:rFonts w:asciiTheme="minorEastAsia" w:hAnsiTheme="minorEastAsia" w:hint="eastAsia"/>
          <w:sz w:val="24"/>
          <w:szCs w:val="24"/>
        </w:rPr>
        <w:t>的《全国初试成绩基本要求》。</w:t>
      </w:r>
    </w:p>
    <w:p w:rsidR="00A62BEA" w:rsidRPr="00626140" w:rsidRDefault="004D1866" w:rsidP="0062614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sidR="00D777D5" w:rsidRPr="00626140">
        <w:rPr>
          <w:rFonts w:asciiTheme="minorEastAsia" w:hAnsiTheme="minorEastAsia" w:cs="Times New Roman" w:hint="eastAsia"/>
          <w:sz w:val="24"/>
          <w:szCs w:val="24"/>
        </w:rPr>
        <w:t>调入专业与第一志愿报考专业相同或相近，应在同一学科门类范围内。</w:t>
      </w:r>
    </w:p>
    <w:p w:rsidR="00A62BEA" w:rsidRDefault="00D777D5"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（4）初试科目与调入专业初试科目相同或相近，其中初试全国统一命题科目应与调入专业全国统一命题科目相同</w:t>
      </w:r>
      <w:r w:rsidR="00B240A7" w:rsidRPr="00B240A7">
        <w:rPr>
          <w:rFonts w:asciiTheme="minorEastAsia" w:hAnsiTheme="minorEastAsia" w:cs="Times New Roman" w:hint="eastAsia"/>
          <w:sz w:val="24"/>
          <w:szCs w:val="24"/>
        </w:rPr>
        <w:t>（考生初试统考科目涵盖调入专业所有统考科目的，视为相同）</w:t>
      </w:r>
      <w:r w:rsidRPr="00626140">
        <w:rPr>
          <w:rFonts w:asciiTheme="minorEastAsia" w:hAnsiTheme="minorEastAsia" w:cs="Times New Roman" w:hint="eastAsia"/>
          <w:sz w:val="24"/>
          <w:szCs w:val="24"/>
        </w:rPr>
        <w:t>。</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sz w:val="24"/>
          <w:szCs w:val="24"/>
        </w:rPr>
        <w:t>2．</w:t>
      </w:r>
      <w:r w:rsidRPr="00626140">
        <w:rPr>
          <w:rFonts w:asciiTheme="minorEastAsia" w:hAnsiTheme="minorEastAsia" w:cs="Times New Roman" w:hint="eastAsia"/>
          <w:sz w:val="24"/>
          <w:szCs w:val="24"/>
        </w:rPr>
        <w:t>调剂工作程序与要求</w:t>
      </w:r>
    </w:p>
    <w:p w:rsidR="00626140"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1</w:t>
      </w:r>
      <w:r w:rsidRPr="00626140">
        <w:rPr>
          <w:rFonts w:asciiTheme="minorEastAsia" w:hAnsiTheme="minorEastAsia" w:cs="Times New Roman" w:hint="eastAsia"/>
          <w:sz w:val="24"/>
          <w:szCs w:val="24"/>
        </w:rPr>
        <w:t>）国家复试分数线确定后，</w:t>
      </w:r>
      <w:r w:rsidR="0002625E" w:rsidRPr="00626140">
        <w:rPr>
          <w:rFonts w:asciiTheme="minorEastAsia" w:hAnsiTheme="minorEastAsia" w:cs="Times New Roman" w:hint="eastAsia"/>
          <w:sz w:val="24"/>
          <w:szCs w:val="24"/>
        </w:rPr>
        <w:t>由赣南师范大</w:t>
      </w:r>
      <w:r w:rsidRPr="00626140">
        <w:rPr>
          <w:rFonts w:asciiTheme="minorEastAsia" w:hAnsiTheme="minorEastAsia" w:cs="Times New Roman" w:hint="eastAsia"/>
          <w:sz w:val="24"/>
          <w:szCs w:val="24"/>
        </w:rPr>
        <w:t>学</w:t>
      </w:r>
      <w:r w:rsidR="0002625E" w:rsidRPr="00626140">
        <w:rPr>
          <w:rFonts w:asciiTheme="minorEastAsia" w:hAnsiTheme="minorEastAsia" w:cs="Times New Roman" w:hint="eastAsia"/>
          <w:sz w:val="24"/>
          <w:szCs w:val="24"/>
        </w:rPr>
        <w:t>研究生院</w:t>
      </w:r>
      <w:r w:rsidRPr="00626140">
        <w:rPr>
          <w:rFonts w:asciiTheme="minorEastAsia" w:hAnsiTheme="minorEastAsia" w:cs="Times New Roman" w:hint="eastAsia"/>
          <w:sz w:val="24"/>
          <w:szCs w:val="24"/>
        </w:rPr>
        <w:t>根据</w:t>
      </w:r>
      <w:proofErr w:type="gramStart"/>
      <w:r w:rsidRPr="00626140">
        <w:rPr>
          <w:rFonts w:asciiTheme="minorEastAsia" w:hAnsiTheme="minorEastAsia" w:cs="Times New Roman" w:hint="eastAsia"/>
          <w:sz w:val="24"/>
          <w:szCs w:val="24"/>
        </w:rPr>
        <w:t>一</w:t>
      </w:r>
      <w:proofErr w:type="gramEnd"/>
      <w:r w:rsidRPr="00626140">
        <w:rPr>
          <w:rFonts w:asciiTheme="minorEastAsia" w:hAnsiTheme="minorEastAsia" w:cs="Times New Roman" w:hint="eastAsia"/>
          <w:sz w:val="24"/>
          <w:szCs w:val="24"/>
        </w:rPr>
        <w:t>志愿上线考生情况，结合招生计划确定并公布接受调剂考生专业信息。</w:t>
      </w:r>
    </w:p>
    <w:p w:rsidR="00D777D5" w:rsidRPr="00626140" w:rsidRDefault="00A62BEA" w:rsidP="00626140">
      <w:pPr>
        <w:spacing w:line="360" w:lineRule="auto"/>
        <w:ind w:firstLineChars="200" w:firstLine="480"/>
        <w:rPr>
          <w:rFonts w:asciiTheme="minorEastAsia" w:hAnsiTheme="minorEastAsia"/>
          <w:sz w:val="24"/>
          <w:szCs w:val="24"/>
        </w:rPr>
      </w:pPr>
      <w:r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2</w:t>
      </w:r>
      <w:r w:rsidRPr="00626140">
        <w:rPr>
          <w:rFonts w:asciiTheme="minorEastAsia" w:hAnsiTheme="minorEastAsia" w:cs="Times New Roman" w:hint="eastAsia"/>
          <w:sz w:val="24"/>
          <w:szCs w:val="24"/>
        </w:rPr>
        <w:t>）</w:t>
      </w:r>
      <w:r w:rsidR="0002625E" w:rsidRPr="00626140">
        <w:rPr>
          <w:rFonts w:asciiTheme="minorEastAsia" w:hAnsiTheme="minorEastAsia" w:cs="Times New Roman" w:hint="eastAsia"/>
          <w:sz w:val="24"/>
          <w:szCs w:val="24"/>
        </w:rPr>
        <w:t>新闻与传播</w:t>
      </w:r>
      <w:r w:rsidRPr="00626140">
        <w:rPr>
          <w:rFonts w:asciiTheme="minorEastAsia" w:hAnsiTheme="minorEastAsia" w:cs="Times New Roman" w:hint="eastAsia"/>
          <w:sz w:val="24"/>
          <w:szCs w:val="24"/>
        </w:rPr>
        <w:t>学院研究生招生调剂工作在学院研究生招生工作小组领导下具体由学位点负责人和研究生工作秘书负责。国家调剂服务系统开通后，学院将及时登录调剂系统查看考生填报信息，及时与考生沟通，做好咨询与服务工作。</w:t>
      </w:r>
    </w:p>
    <w:p w:rsidR="00D777D5" w:rsidRPr="00626140" w:rsidRDefault="00A62BEA" w:rsidP="00626140">
      <w:pPr>
        <w:spacing w:line="360" w:lineRule="auto"/>
        <w:ind w:firstLineChars="200" w:firstLine="480"/>
        <w:rPr>
          <w:rFonts w:asciiTheme="minorEastAsia" w:hAnsiTheme="minorEastAsia"/>
          <w:color w:val="000000" w:themeColor="text1"/>
          <w:sz w:val="24"/>
          <w:szCs w:val="24"/>
        </w:rPr>
      </w:pPr>
      <w:r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3</w:t>
      </w:r>
      <w:r w:rsidRPr="00626140">
        <w:rPr>
          <w:rFonts w:asciiTheme="minorEastAsia" w:hAnsiTheme="minorEastAsia" w:cs="Times New Roman" w:hint="eastAsia"/>
          <w:sz w:val="24"/>
          <w:szCs w:val="24"/>
        </w:rPr>
        <w:t>）每次开放调剂系统持续时间不低于</w:t>
      </w:r>
      <w:r w:rsidRPr="00626140">
        <w:rPr>
          <w:rFonts w:asciiTheme="minorEastAsia" w:hAnsiTheme="minorEastAsia" w:cs="Times New Roman"/>
          <w:sz w:val="24"/>
          <w:szCs w:val="24"/>
        </w:rPr>
        <w:t>12</w:t>
      </w:r>
      <w:r w:rsidRPr="00626140">
        <w:rPr>
          <w:rFonts w:asciiTheme="minorEastAsia" w:hAnsiTheme="minorEastAsia" w:cs="Times New Roman" w:hint="eastAsia"/>
          <w:sz w:val="24"/>
          <w:szCs w:val="24"/>
        </w:rPr>
        <w:t>个小时，并根据复试工作进度及时更新国家调剂服务系统的调剂专业信息。报考我院的调剂生调剂志愿锁定时间为</w:t>
      </w:r>
      <w:r w:rsidRPr="00626140">
        <w:rPr>
          <w:rFonts w:asciiTheme="minorEastAsia" w:hAnsiTheme="minorEastAsia" w:cs="Times New Roman"/>
          <w:sz w:val="24"/>
          <w:szCs w:val="24"/>
        </w:rPr>
        <w:t>36</w:t>
      </w:r>
      <w:r w:rsidRPr="00626140">
        <w:rPr>
          <w:rFonts w:asciiTheme="minorEastAsia" w:hAnsiTheme="minorEastAsia" w:cs="Times New Roman" w:hint="eastAsia"/>
          <w:sz w:val="24"/>
          <w:szCs w:val="24"/>
        </w:rPr>
        <w:t>小时。</w:t>
      </w:r>
      <w:r w:rsidRPr="00626140">
        <w:rPr>
          <w:rFonts w:asciiTheme="minorEastAsia" w:hAnsiTheme="minorEastAsia" w:cs="Times New Roman"/>
          <w:sz w:val="24"/>
          <w:szCs w:val="24"/>
        </w:rPr>
        <w:t>36</w:t>
      </w:r>
      <w:r w:rsidRPr="00626140">
        <w:rPr>
          <w:rFonts w:asciiTheme="minorEastAsia" w:hAnsiTheme="minorEastAsia" w:cs="Times New Roman" w:hint="eastAsia"/>
          <w:sz w:val="24"/>
          <w:szCs w:val="24"/>
        </w:rPr>
        <w:t>小时内未被选入复试备选库的考生，可自行改报其他志愿。</w:t>
      </w:r>
    </w:p>
    <w:p w:rsidR="00721198" w:rsidRDefault="00A62BEA" w:rsidP="00721198">
      <w:pPr>
        <w:spacing w:line="360" w:lineRule="auto"/>
        <w:ind w:firstLineChars="200" w:firstLine="480"/>
        <w:rPr>
          <w:rFonts w:asciiTheme="minorEastAsia" w:hAnsiTheme="minorEastAsia" w:cs="Times New Roman" w:hint="eastAsia"/>
          <w:sz w:val="24"/>
          <w:szCs w:val="24"/>
        </w:rPr>
      </w:pPr>
      <w:r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4</w:t>
      </w:r>
      <w:r w:rsidRPr="00626140">
        <w:rPr>
          <w:rFonts w:asciiTheme="minorEastAsia" w:hAnsiTheme="minorEastAsia" w:cs="Times New Roman" w:hint="eastAsia"/>
          <w:sz w:val="24"/>
          <w:szCs w:val="24"/>
        </w:rPr>
        <w:t>）对申请新闻与传播学院同一专业、初试科目完全相同的调剂考生，</w:t>
      </w:r>
      <w:r w:rsidR="00B240A7">
        <w:rPr>
          <w:rFonts w:asciiTheme="minorEastAsia" w:hAnsiTheme="minorEastAsia" w:cs="Times New Roman" w:hint="eastAsia"/>
          <w:sz w:val="24"/>
          <w:szCs w:val="24"/>
        </w:rPr>
        <w:t>按考生初试成绩择优确定进入复试</w:t>
      </w:r>
      <w:r w:rsidRPr="00626140">
        <w:rPr>
          <w:rFonts w:asciiTheme="minorEastAsia" w:hAnsiTheme="minorEastAsia" w:cs="Times New Roman" w:hint="eastAsia"/>
          <w:sz w:val="24"/>
          <w:szCs w:val="24"/>
        </w:rPr>
        <w:t>考生名单</w:t>
      </w:r>
      <w:r w:rsidR="00B240A7">
        <w:rPr>
          <w:rFonts w:asciiTheme="minorEastAsia" w:hAnsiTheme="minorEastAsia" w:cs="Times New Roman" w:hint="eastAsia"/>
          <w:sz w:val="24"/>
          <w:szCs w:val="24"/>
        </w:rPr>
        <w:t>，</w:t>
      </w:r>
      <w:r w:rsidR="00A772A2">
        <w:rPr>
          <w:rFonts w:asciiTheme="minorEastAsia" w:hAnsiTheme="minorEastAsia" w:cs="Times New Roman" w:hint="eastAsia"/>
          <w:sz w:val="24"/>
          <w:szCs w:val="24"/>
        </w:rPr>
        <w:t>不以考生提交调剂志愿的时间先后顺序等非学业水平标准作为遴选依据。</w:t>
      </w:r>
      <w:r w:rsidR="00EB35AB" w:rsidRPr="00EB35AB">
        <w:rPr>
          <w:rFonts w:asciiTheme="minorEastAsia" w:hAnsiTheme="minorEastAsia" w:cs="Times New Roman" w:hint="eastAsia"/>
          <w:sz w:val="24"/>
          <w:szCs w:val="24"/>
        </w:rPr>
        <w:t>优先调剂</w:t>
      </w:r>
      <w:r w:rsidR="00721198">
        <w:rPr>
          <w:rFonts w:asciiTheme="minorEastAsia" w:hAnsiTheme="minorEastAsia" w:cs="Times New Roman" w:hint="eastAsia"/>
          <w:sz w:val="24"/>
          <w:szCs w:val="24"/>
        </w:rPr>
        <w:t>报考专业</w:t>
      </w:r>
      <w:r w:rsidR="00EB35AB" w:rsidRPr="00EB35AB">
        <w:rPr>
          <w:rFonts w:asciiTheme="minorEastAsia" w:hAnsiTheme="minorEastAsia" w:cs="Times New Roman" w:hint="eastAsia"/>
          <w:sz w:val="24"/>
          <w:szCs w:val="24"/>
        </w:rPr>
        <w:t>与</w:t>
      </w:r>
      <w:r w:rsidR="00721198">
        <w:rPr>
          <w:rFonts w:asciiTheme="minorEastAsia" w:hAnsiTheme="minorEastAsia" w:cs="Times New Roman" w:hint="eastAsia"/>
          <w:sz w:val="24"/>
          <w:szCs w:val="24"/>
        </w:rPr>
        <w:t>我校调剂专业</w:t>
      </w:r>
      <w:r w:rsidR="00EB35AB" w:rsidRPr="00EB35AB">
        <w:rPr>
          <w:rFonts w:asciiTheme="minorEastAsia" w:hAnsiTheme="minorEastAsia" w:cs="Times New Roman" w:hint="eastAsia"/>
          <w:sz w:val="24"/>
          <w:szCs w:val="24"/>
        </w:rPr>
        <w:t>相同的调剂考生</w:t>
      </w:r>
      <w:r w:rsidR="00EB35AB">
        <w:rPr>
          <w:rFonts w:asciiTheme="minorEastAsia" w:hAnsiTheme="minorEastAsia" w:cs="Times New Roman" w:hint="eastAsia"/>
          <w:sz w:val="24"/>
          <w:szCs w:val="24"/>
        </w:rPr>
        <w:t>。</w:t>
      </w:r>
      <w:r w:rsidR="00B240A7" w:rsidRPr="00B240A7">
        <w:rPr>
          <w:rFonts w:asciiTheme="minorEastAsia" w:hAnsiTheme="minorEastAsia" w:cs="Times New Roman" w:hint="eastAsia"/>
          <w:sz w:val="24"/>
          <w:szCs w:val="24"/>
        </w:rPr>
        <w:t>对申请新闻与传播学院同一专业、初试科目</w:t>
      </w:r>
      <w:r w:rsidR="00EB35AB">
        <w:rPr>
          <w:rFonts w:asciiTheme="minorEastAsia" w:hAnsiTheme="minorEastAsia" w:cs="Times New Roman" w:hint="eastAsia"/>
          <w:sz w:val="24"/>
          <w:szCs w:val="24"/>
        </w:rPr>
        <w:t>不</w:t>
      </w:r>
      <w:r w:rsidR="00B240A7" w:rsidRPr="00B240A7">
        <w:rPr>
          <w:rFonts w:asciiTheme="minorEastAsia" w:hAnsiTheme="minorEastAsia" w:cs="Times New Roman" w:hint="eastAsia"/>
          <w:sz w:val="24"/>
          <w:szCs w:val="24"/>
        </w:rPr>
        <w:t>完全相同的调剂考生，</w:t>
      </w:r>
      <w:r w:rsidR="00EB35AB" w:rsidRPr="00EB35AB">
        <w:rPr>
          <w:rFonts w:asciiTheme="minorEastAsia" w:hAnsiTheme="minorEastAsia" w:cs="Times New Roman" w:hint="eastAsia"/>
          <w:sz w:val="24"/>
          <w:szCs w:val="24"/>
        </w:rPr>
        <w:t>按考生初试成绩择优确定进入复试考生名单，</w:t>
      </w:r>
      <w:r w:rsidR="00EB35AB">
        <w:rPr>
          <w:rFonts w:asciiTheme="minorEastAsia" w:hAnsiTheme="minorEastAsia" w:cs="Times New Roman" w:hint="eastAsia"/>
          <w:sz w:val="24"/>
          <w:szCs w:val="24"/>
        </w:rPr>
        <w:t>不以考生提交调剂志愿的时间先后顺序等非学业水平标</w:t>
      </w:r>
      <w:r w:rsidR="00A772A2">
        <w:rPr>
          <w:rFonts w:asciiTheme="minorEastAsia" w:hAnsiTheme="minorEastAsia" w:cs="Times New Roman" w:hint="eastAsia"/>
          <w:sz w:val="24"/>
          <w:szCs w:val="24"/>
        </w:rPr>
        <w:t>准作为遴选依据。</w:t>
      </w:r>
    </w:p>
    <w:p w:rsidR="00D777D5" w:rsidRPr="00721198" w:rsidRDefault="00721198" w:rsidP="0072119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sidR="00A62BEA" w:rsidRPr="00626140">
        <w:rPr>
          <w:rFonts w:asciiTheme="minorEastAsia" w:hAnsiTheme="minorEastAsia" w:cs="Times New Roman" w:hint="eastAsia"/>
          <w:sz w:val="24"/>
          <w:szCs w:val="24"/>
        </w:rPr>
        <w:t>生源充足的专业调剂比例不低于</w:t>
      </w:r>
      <w:r w:rsidR="00A62BEA" w:rsidRPr="00626140">
        <w:rPr>
          <w:rFonts w:asciiTheme="minorEastAsia" w:hAnsiTheme="minorEastAsia" w:cs="Times New Roman"/>
          <w:sz w:val="24"/>
          <w:szCs w:val="24"/>
        </w:rPr>
        <w:t>1</w:t>
      </w:r>
      <w:r w:rsidR="00A62BEA" w:rsidRPr="00626140">
        <w:rPr>
          <w:rFonts w:asciiTheme="minorEastAsia" w:hAnsiTheme="minorEastAsia" w:cs="Times New Roman" w:hint="eastAsia"/>
          <w:sz w:val="24"/>
          <w:szCs w:val="24"/>
        </w:rPr>
        <w:t>∶</w:t>
      </w:r>
      <w:r w:rsidR="000D19D1">
        <w:rPr>
          <w:rFonts w:asciiTheme="minorEastAsia" w:hAnsiTheme="minorEastAsia" w:cs="Times New Roman" w:hint="eastAsia"/>
          <w:sz w:val="24"/>
          <w:szCs w:val="24"/>
        </w:rPr>
        <w:t>2</w:t>
      </w:r>
      <w:r w:rsidR="00A62BEA" w:rsidRPr="00626140">
        <w:rPr>
          <w:rFonts w:asciiTheme="minorEastAsia" w:hAnsiTheme="minorEastAsia" w:cs="Times New Roman" w:hint="eastAsia"/>
          <w:sz w:val="24"/>
          <w:szCs w:val="24"/>
        </w:rPr>
        <w:t>。</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721198">
        <w:rPr>
          <w:rFonts w:asciiTheme="minorEastAsia" w:hAnsiTheme="minorEastAsia" w:cs="Times New Roman" w:hint="eastAsia"/>
          <w:sz w:val="24"/>
          <w:szCs w:val="24"/>
        </w:rPr>
        <w:t>6</w:t>
      </w:r>
      <w:r w:rsidRPr="00626140">
        <w:rPr>
          <w:rFonts w:asciiTheme="minorEastAsia" w:hAnsiTheme="minorEastAsia" w:cs="Times New Roman" w:hint="eastAsia"/>
          <w:sz w:val="24"/>
          <w:szCs w:val="24"/>
        </w:rPr>
        <w:t>）调剂考生名单选定后，经</w:t>
      </w:r>
      <w:r w:rsidR="0002625E" w:rsidRPr="00626140">
        <w:rPr>
          <w:rFonts w:asciiTheme="minorEastAsia" w:hAnsiTheme="minorEastAsia" w:cs="Times New Roman" w:hint="eastAsia"/>
          <w:sz w:val="24"/>
          <w:szCs w:val="24"/>
        </w:rPr>
        <w:t>我</w:t>
      </w:r>
      <w:r w:rsidRPr="00626140">
        <w:rPr>
          <w:rFonts w:asciiTheme="minorEastAsia" w:hAnsiTheme="minorEastAsia" w:cs="Times New Roman" w:hint="eastAsia"/>
          <w:sz w:val="24"/>
          <w:szCs w:val="24"/>
        </w:rPr>
        <w:t>院复试工作小组审核，并将审核通过后的名单报研究生院。</w:t>
      </w:r>
    </w:p>
    <w:p w:rsidR="00D777D5" w:rsidRPr="00626140" w:rsidRDefault="00A62BEA" w:rsidP="00626140">
      <w:pPr>
        <w:spacing w:line="360" w:lineRule="auto"/>
        <w:ind w:firstLineChars="200" w:firstLine="480"/>
        <w:rPr>
          <w:rFonts w:asciiTheme="minorEastAsia" w:hAnsiTheme="minorEastAsia"/>
          <w:sz w:val="24"/>
          <w:szCs w:val="24"/>
        </w:rPr>
      </w:pPr>
      <w:r w:rsidRPr="00626140">
        <w:rPr>
          <w:rFonts w:asciiTheme="minorEastAsia" w:hAnsiTheme="minorEastAsia" w:cs="Times New Roman" w:hint="eastAsia"/>
          <w:sz w:val="24"/>
          <w:szCs w:val="24"/>
        </w:rPr>
        <w:t>（</w:t>
      </w:r>
      <w:r w:rsidR="00721198">
        <w:rPr>
          <w:rFonts w:asciiTheme="minorEastAsia" w:hAnsiTheme="minorEastAsia" w:cs="Times New Roman" w:hint="eastAsia"/>
          <w:sz w:val="24"/>
          <w:szCs w:val="24"/>
        </w:rPr>
        <w:t>7</w:t>
      </w:r>
      <w:r w:rsidRPr="00626140">
        <w:rPr>
          <w:rFonts w:asciiTheme="minorEastAsia" w:hAnsiTheme="minorEastAsia" w:cs="Times New Roman" w:hint="eastAsia"/>
          <w:sz w:val="24"/>
          <w:szCs w:val="24"/>
        </w:rPr>
        <w:t>）新闻与传播学院将审核后的调剂生名单提交研究生院进行复审，复审</w:t>
      </w:r>
      <w:r w:rsidRPr="00626140">
        <w:rPr>
          <w:rFonts w:asciiTheme="minorEastAsia" w:hAnsiTheme="minorEastAsia" w:cs="Times New Roman" w:hint="eastAsia"/>
          <w:sz w:val="24"/>
          <w:szCs w:val="24"/>
        </w:rPr>
        <w:lastRenderedPageBreak/>
        <w:t>通过后发送复试通知。调剂考生必须通过“全国硕士研究生招生调剂服务系统”进行。凡未通过国家调剂服务系统报名的调剂一律无效。</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721198">
        <w:rPr>
          <w:rFonts w:asciiTheme="minorEastAsia" w:hAnsiTheme="minorEastAsia" w:cs="Times New Roman" w:hint="eastAsia"/>
          <w:sz w:val="24"/>
          <w:szCs w:val="24"/>
        </w:rPr>
        <w:t>8</w:t>
      </w:r>
      <w:r w:rsidRPr="00626140">
        <w:rPr>
          <w:rFonts w:asciiTheme="minorEastAsia" w:hAnsiTheme="minorEastAsia" w:cs="Times New Roman" w:hint="eastAsia"/>
          <w:sz w:val="24"/>
          <w:szCs w:val="24"/>
        </w:rPr>
        <w:t>）考生登陆</w:t>
      </w:r>
      <w:proofErr w:type="gramStart"/>
      <w:r w:rsidRPr="00626140">
        <w:rPr>
          <w:rFonts w:asciiTheme="minorEastAsia" w:hAnsiTheme="minorEastAsia" w:cs="Times New Roman" w:hint="eastAsia"/>
          <w:sz w:val="24"/>
          <w:szCs w:val="24"/>
        </w:rPr>
        <w:t>研招网</w:t>
      </w:r>
      <w:proofErr w:type="gramEnd"/>
      <w:r w:rsidRPr="00626140">
        <w:rPr>
          <w:rFonts w:asciiTheme="minorEastAsia" w:hAnsiTheme="minorEastAsia" w:cs="Times New Roman" w:hint="eastAsia"/>
          <w:sz w:val="24"/>
          <w:szCs w:val="24"/>
        </w:rPr>
        <w:t>调剂服务系统，点击接受复试通知并按照规定参加复试。</w:t>
      </w:r>
    </w:p>
    <w:p w:rsidR="00D777D5" w:rsidRPr="00626140" w:rsidRDefault="00A62BEA" w:rsidP="00626140">
      <w:pPr>
        <w:spacing w:line="360" w:lineRule="auto"/>
        <w:ind w:firstLineChars="200" w:firstLine="480"/>
        <w:rPr>
          <w:rFonts w:asciiTheme="minorEastAsia" w:hAnsiTheme="minorEastAsia"/>
          <w:sz w:val="24"/>
          <w:szCs w:val="24"/>
        </w:rPr>
      </w:pPr>
      <w:r w:rsidRPr="00626140">
        <w:rPr>
          <w:rFonts w:asciiTheme="minorEastAsia" w:hAnsiTheme="minorEastAsia" w:cs="Times New Roman" w:hint="eastAsia"/>
          <w:sz w:val="24"/>
          <w:szCs w:val="24"/>
        </w:rPr>
        <w:t>（</w:t>
      </w:r>
      <w:r w:rsidR="00721198">
        <w:rPr>
          <w:rFonts w:asciiTheme="minorEastAsia" w:hAnsiTheme="minorEastAsia" w:cs="Times New Roman" w:hint="eastAsia"/>
          <w:sz w:val="24"/>
          <w:szCs w:val="24"/>
        </w:rPr>
        <w:t>9</w:t>
      </w:r>
      <w:r w:rsidRPr="00626140">
        <w:rPr>
          <w:rFonts w:asciiTheme="minorEastAsia" w:hAnsiTheme="minorEastAsia" w:cs="Times New Roman" w:hint="eastAsia"/>
          <w:sz w:val="24"/>
          <w:szCs w:val="24"/>
        </w:rPr>
        <w:t>）复试合格的考生由研究生院发送“待录取”通知，考生在规定时间内登录调剂系统接受待录取。</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721198">
        <w:rPr>
          <w:rFonts w:asciiTheme="minorEastAsia" w:hAnsiTheme="minorEastAsia" w:cs="Times New Roman" w:hint="eastAsia"/>
          <w:sz w:val="24"/>
          <w:szCs w:val="24"/>
        </w:rPr>
        <w:t>10</w:t>
      </w:r>
      <w:r w:rsidRPr="00626140">
        <w:rPr>
          <w:rFonts w:asciiTheme="minorEastAsia" w:hAnsiTheme="minorEastAsia" w:cs="Times New Roman" w:hint="eastAsia"/>
          <w:sz w:val="24"/>
          <w:szCs w:val="24"/>
        </w:rPr>
        <w:t>）未按照要求在规定时间内确认“复试通知”和“待录取通知”的考生，将在确认时间截止后取消相应资格。</w:t>
      </w:r>
    </w:p>
    <w:p w:rsidR="00A62BEA" w:rsidRPr="00626140" w:rsidRDefault="00A62BEA"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721198">
        <w:rPr>
          <w:rFonts w:asciiTheme="minorEastAsia" w:hAnsiTheme="minorEastAsia" w:cs="Times New Roman" w:hint="eastAsia"/>
          <w:sz w:val="24"/>
          <w:szCs w:val="24"/>
        </w:rPr>
        <w:t>11</w:t>
      </w:r>
      <w:r w:rsidRPr="00626140">
        <w:rPr>
          <w:rFonts w:asciiTheme="minorEastAsia" w:hAnsiTheme="minorEastAsia" w:cs="Times New Roman" w:hint="eastAsia"/>
          <w:sz w:val="24"/>
          <w:szCs w:val="24"/>
        </w:rPr>
        <w:t>）由赣南师范大学研究生院根据调剂录取工作进度及时更新调剂专业信息并开放（关闭）相关专业调剂系统。</w:t>
      </w:r>
    </w:p>
    <w:p w:rsidR="007D6F91" w:rsidRPr="00626140" w:rsidRDefault="007D6F91" w:rsidP="00626140">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t>四、复试资格审查</w:t>
      </w:r>
    </w:p>
    <w:p w:rsidR="006D5906" w:rsidRPr="00626140"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Times New Roman" w:hint="eastAsia"/>
          <w:sz w:val="24"/>
          <w:szCs w:val="24"/>
        </w:rPr>
        <w:t>在复试前，新闻与传播学院对考生居民身份证、学历学位证书、学历学籍核验结果、学生证等报名材料原件及考生资格进行严格审查，对不符合规定者，不予复试。在复试前考生需提供以下材料（材料均为原件扫描件或照片电子版），同时按要求将材料上传到线上面试系统：</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1</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 xml:space="preserve">居民身份证正反面； </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2</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初试准考证（</w:t>
      </w:r>
      <w:proofErr w:type="gramStart"/>
      <w:r w:rsidRPr="000B4467">
        <w:rPr>
          <w:rFonts w:asciiTheme="minorEastAsia" w:hAnsiTheme="minorEastAsia" w:cs="华文楷体" w:hint="eastAsia"/>
          <w:sz w:val="24"/>
          <w:szCs w:val="24"/>
        </w:rPr>
        <w:t>研招网</w:t>
      </w:r>
      <w:proofErr w:type="gramEnd"/>
      <w:r w:rsidRPr="000B4467">
        <w:rPr>
          <w:rFonts w:asciiTheme="minorEastAsia" w:hAnsiTheme="minorEastAsia" w:cs="华文楷体" w:hint="eastAsia"/>
          <w:sz w:val="24"/>
          <w:szCs w:val="24"/>
        </w:rPr>
        <w:t>下载）；</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3</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 xml:space="preserve">应届考生：注册后的学生证；《教育部学籍在线验证报告》的下载件； </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4</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5</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学历（学籍）信息核验有问题的考生，须提供国家权威机构出具的认证报告（《教育部学籍在线验证报告》《中国高等教育学历认证报告》或纸质认证报告）；</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6</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“退役大学生士兵计划”提供《入伍批准书》与《退出现役证》；</w:t>
      </w:r>
    </w:p>
    <w:p w:rsidR="000B4467" w:rsidRP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7</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《赣南师范大学硕士研究生招生复试政治审查表》；</w:t>
      </w:r>
    </w:p>
    <w:p w:rsidR="000B4467" w:rsidRDefault="000B4467" w:rsidP="000B4467">
      <w:pPr>
        <w:spacing w:line="360" w:lineRule="auto"/>
        <w:ind w:firstLineChars="200" w:firstLine="480"/>
        <w:rPr>
          <w:rFonts w:asciiTheme="minorEastAsia" w:hAnsiTheme="minorEastAsia" w:cs="华文楷体"/>
          <w:sz w:val="24"/>
          <w:szCs w:val="24"/>
        </w:rPr>
      </w:pPr>
      <w:r w:rsidRPr="000B4467">
        <w:rPr>
          <w:rFonts w:asciiTheme="minorEastAsia" w:hAnsiTheme="minorEastAsia" w:cs="华文楷体" w:hint="eastAsia"/>
          <w:sz w:val="24"/>
          <w:szCs w:val="24"/>
        </w:rPr>
        <w:t>8</w:t>
      </w:r>
      <w:r>
        <w:rPr>
          <w:rFonts w:asciiTheme="minorEastAsia" w:hAnsiTheme="minorEastAsia" w:cs="华文楷体" w:hint="eastAsia"/>
          <w:sz w:val="24"/>
          <w:szCs w:val="24"/>
        </w:rPr>
        <w:t>.</w:t>
      </w:r>
      <w:r w:rsidRPr="000B4467">
        <w:rPr>
          <w:rFonts w:asciiTheme="minorEastAsia" w:hAnsiTheme="minorEastAsia" w:cs="华文楷体" w:hint="eastAsia"/>
          <w:sz w:val="24"/>
          <w:szCs w:val="24"/>
        </w:rPr>
        <w:t>考生除上</w:t>
      </w:r>
      <w:proofErr w:type="gramStart"/>
      <w:r w:rsidRPr="000B4467">
        <w:rPr>
          <w:rFonts w:asciiTheme="minorEastAsia" w:hAnsiTheme="minorEastAsia" w:cs="华文楷体" w:hint="eastAsia"/>
          <w:sz w:val="24"/>
          <w:szCs w:val="24"/>
        </w:rPr>
        <w:t>传以上</w:t>
      </w:r>
      <w:proofErr w:type="gramEnd"/>
      <w:r w:rsidRPr="000B4467">
        <w:rPr>
          <w:rFonts w:asciiTheme="minorEastAsia" w:hAnsiTheme="minorEastAsia" w:cs="华文楷体" w:hint="eastAsia"/>
          <w:sz w:val="24"/>
          <w:szCs w:val="24"/>
        </w:rPr>
        <w:t>材料外，还可上传前置学历学习成绩单原件或复印件（加盖学校教务部门公章或单位档案管理部门公章）、获得的重要荣誉证书以及科研成果等业绩材料。荣誉证书及业绩材料交相应教学学院统一查阅（此项材料非必</w:t>
      </w:r>
      <w:r w:rsidRPr="000B4467">
        <w:rPr>
          <w:rFonts w:asciiTheme="minorEastAsia" w:hAnsiTheme="minorEastAsia" w:cs="华文楷体" w:hint="eastAsia"/>
          <w:sz w:val="24"/>
          <w:szCs w:val="24"/>
        </w:rPr>
        <w:lastRenderedPageBreak/>
        <w:t>须）。</w:t>
      </w:r>
    </w:p>
    <w:p w:rsidR="00450C86" w:rsidRDefault="002828D0" w:rsidP="000B4467">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新闻与传播</w:t>
      </w:r>
      <w:proofErr w:type="gramStart"/>
      <w:r w:rsidRPr="00626140">
        <w:rPr>
          <w:rFonts w:asciiTheme="minorEastAsia" w:hAnsiTheme="minorEastAsia" w:cs="Times New Roman" w:hint="eastAsia"/>
          <w:sz w:val="24"/>
          <w:szCs w:val="24"/>
        </w:rPr>
        <w:t>学院</w:t>
      </w:r>
      <w:r w:rsidR="00450C86" w:rsidRPr="00626140">
        <w:rPr>
          <w:rFonts w:asciiTheme="minorEastAsia" w:hAnsiTheme="minorEastAsia" w:cs="Times New Roman" w:hint="eastAsia"/>
          <w:sz w:val="24"/>
          <w:szCs w:val="24"/>
        </w:rPr>
        <w:t>学院</w:t>
      </w:r>
      <w:proofErr w:type="gramEnd"/>
      <w:r w:rsidRPr="00626140">
        <w:rPr>
          <w:rFonts w:asciiTheme="minorEastAsia" w:hAnsiTheme="minorEastAsia" w:cs="Times New Roman" w:hint="eastAsia"/>
          <w:sz w:val="24"/>
          <w:szCs w:val="24"/>
        </w:rPr>
        <w:t>将</w:t>
      </w:r>
      <w:r w:rsidR="00450C86" w:rsidRPr="00626140">
        <w:rPr>
          <w:rFonts w:asciiTheme="minorEastAsia" w:hAnsiTheme="minorEastAsia" w:cs="Times New Roman" w:hint="eastAsia"/>
          <w:sz w:val="24"/>
          <w:szCs w:val="24"/>
        </w:rPr>
        <w:t>在复试前</w:t>
      </w:r>
      <w:r w:rsidR="006D5906" w:rsidRPr="00626140">
        <w:rPr>
          <w:rFonts w:asciiTheme="minorEastAsia" w:hAnsiTheme="minorEastAsia" w:cs="华文楷体" w:hint="eastAsia"/>
          <w:sz w:val="24"/>
          <w:szCs w:val="24"/>
        </w:rPr>
        <w:t>对考生提交的材料逐项进行审核，下载考生提交的《资格审查表》，结合报考条件和考生核对后的考生信息，对资格审核通过者，审核人签署意见，并将考生《资格审查表》存档。资格审查完成后，向研究生院报告资格审查结果，填写《复试报到、资格审查情况报告》。</w:t>
      </w:r>
      <w:r w:rsidR="00450C86" w:rsidRPr="00626140">
        <w:rPr>
          <w:rFonts w:asciiTheme="minorEastAsia" w:hAnsiTheme="minorEastAsia" w:cs="Times New Roman" w:hint="eastAsia"/>
          <w:sz w:val="24"/>
          <w:szCs w:val="24"/>
        </w:rPr>
        <w:t>对不符合规定者，不予复试。</w:t>
      </w:r>
    </w:p>
    <w:p w:rsidR="000B4467" w:rsidRPr="00626140" w:rsidRDefault="000B4467" w:rsidP="000B4467">
      <w:pPr>
        <w:spacing w:line="360" w:lineRule="auto"/>
        <w:ind w:firstLineChars="200" w:firstLine="480"/>
        <w:rPr>
          <w:rFonts w:asciiTheme="minorEastAsia" w:hAnsiTheme="minorEastAsia" w:cs="Times New Roman"/>
          <w:sz w:val="24"/>
          <w:szCs w:val="24"/>
        </w:rPr>
      </w:pPr>
      <w:r w:rsidRPr="000B4467">
        <w:rPr>
          <w:rFonts w:asciiTheme="minorEastAsia" w:hAnsiTheme="minorEastAsia" w:cs="Times New Roman" w:hint="eastAsia"/>
          <w:sz w:val="24"/>
          <w:szCs w:val="24"/>
        </w:rPr>
        <w:t>在综合面试时考生要在线上面试系统进行人脸识别、人证识别。</w:t>
      </w:r>
    </w:p>
    <w:p w:rsidR="00450C86" w:rsidRPr="00626140" w:rsidRDefault="00450C86"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在开学时，</w:t>
      </w:r>
      <w:r w:rsidR="0002625E" w:rsidRPr="00626140">
        <w:rPr>
          <w:rFonts w:asciiTheme="minorEastAsia" w:hAnsiTheme="minorEastAsia" w:cs="Times New Roman" w:hint="eastAsia"/>
          <w:sz w:val="24"/>
          <w:szCs w:val="24"/>
        </w:rPr>
        <w:t>将</w:t>
      </w:r>
      <w:r w:rsidRPr="00626140">
        <w:rPr>
          <w:rFonts w:asciiTheme="minorEastAsia" w:hAnsiTheme="minorEastAsia" w:cs="Times New Roman" w:hint="eastAsia"/>
          <w:sz w:val="24"/>
          <w:szCs w:val="24"/>
        </w:rPr>
        <w:t>对上述材料的原件进行集中审核；审核未通过者，取消入学资格。</w:t>
      </w:r>
    </w:p>
    <w:p w:rsidR="007D6F91" w:rsidRPr="00626140" w:rsidRDefault="007D6F91" w:rsidP="00626140">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t>五、</w:t>
      </w:r>
      <w:r w:rsidR="002828D0" w:rsidRPr="00626140">
        <w:rPr>
          <w:rFonts w:asciiTheme="minorEastAsia" w:hAnsiTheme="minorEastAsia" w:cs="Times New Roman" w:hint="eastAsia"/>
          <w:b/>
          <w:sz w:val="24"/>
          <w:szCs w:val="24"/>
        </w:rPr>
        <w:t>英</w:t>
      </w:r>
      <w:r w:rsidRPr="00626140">
        <w:rPr>
          <w:rFonts w:asciiTheme="minorEastAsia" w:hAnsiTheme="minorEastAsia" w:cs="Times New Roman" w:hint="eastAsia"/>
          <w:b/>
          <w:sz w:val="24"/>
          <w:szCs w:val="24"/>
        </w:rPr>
        <w:t>语能力测试</w:t>
      </w:r>
    </w:p>
    <w:p w:rsidR="002828D0" w:rsidRPr="00626140" w:rsidRDefault="007D5602" w:rsidP="00626140">
      <w:pPr>
        <w:spacing w:line="360" w:lineRule="auto"/>
        <w:ind w:firstLineChars="200" w:firstLine="480"/>
        <w:rPr>
          <w:rFonts w:asciiTheme="minorEastAsia" w:hAnsiTheme="minorEastAsia" w:cs="Times New Roman"/>
          <w:bCs/>
          <w:sz w:val="24"/>
          <w:szCs w:val="24"/>
        </w:rPr>
      </w:pPr>
      <w:r w:rsidRPr="00626140">
        <w:rPr>
          <w:rFonts w:asciiTheme="minorEastAsia" w:hAnsiTheme="minorEastAsia" w:cs="Times New Roman" w:hint="eastAsia"/>
          <w:bCs/>
          <w:sz w:val="24"/>
          <w:szCs w:val="24"/>
        </w:rPr>
        <w:t>英语能力测试</w:t>
      </w:r>
      <w:r w:rsidR="000B4467">
        <w:rPr>
          <w:rFonts w:asciiTheme="minorEastAsia" w:hAnsiTheme="minorEastAsia" w:cs="Times New Roman" w:hint="eastAsia"/>
          <w:bCs/>
          <w:sz w:val="24"/>
          <w:szCs w:val="24"/>
        </w:rPr>
        <w:t>时间在5分钟左右，</w:t>
      </w:r>
      <w:r w:rsidR="002828D0" w:rsidRPr="00626140">
        <w:rPr>
          <w:rFonts w:asciiTheme="minorEastAsia" w:hAnsiTheme="minorEastAsia" w:cs="Times New Roman" w:hint="eastAsia"/>
          <w:bCs/>
          <w:sz w:val="24"/>
          <w:szCs w:val="24"/>
        </w:rPr>
        <w:t>主要测试考生听懂熟悉话题的内容，并能比较自如地用英语表达自己的观点和态度的能力。</w:t>
      </w:r>
      <w:r w:rsidRPr="00626140">
        <w:rPr>
          <w:rFonts w:asciiTheme="minorEastAsia" w:hAnsiTheme="minorEastAsia" w:cs="Times New Roman" w:hint="eastAsia"/>
          <w:bCs/>
          <w:sz w:val="24"/>
          <w:szCs w:val="24"/>
        </w:rPr>
        <w:t>总分为</w:t>
      </w:r>
      <w:r w:rsidR="00EE78AD">
        <w:rPr>
          <w:rFonts w:asciiTheme="minorEastAsia" w:hAnsiTheme="minorEastAsia" w:cs="Times New Roman" w:hint="eastAsia"/>
          <w:bCs/>
          <w:sz w:val="24"/>
          <w:szCs w:val="24"/>
        </w:rPr>
        <w:t>50</w:t>
      </w:r>
      <w:r w:rsidRPr="00626140">
        <w:rPr>
          <w:rFonts w:asciiTheme="minorEastAsia" w:hAnsiTheme="minorEastAsia" w:cs="Times New Roman" w:hint="eastAsia"/>
          <w:bCs/>
          <w:sz w:val="24"/>
          <w:szCs w:val="24"/>
        </w:rPr>
        <w:t>分。</w:t>
      </w:r>
    </w:p>
    <w:p w:rsidR="002828D0" w:rsidRPr="00626140" w:rsidRDefault="002828D0" w:rsidP="00626140">
      <w:pPr>
        <w:spacing w:line="360" w:lineRule="auto"/>
        <w:ind w:firstLineChars="200" w:firstLine="480"/>
        <w:rPr>
          <w:rFonts w:asciiTheme="minorEastAsia" w:hAnsiTheme="minorEastAsia" w:cs="Times New Roman"/>
          <w:bCs/>
          <w:sz w:val="24"/>
          <w:szCs w:val="24"/>
        </w:rPr>
      </w:pPr>
      <w:r w:rsidRPr="00626140">
        <w:rPr>
          <w:rFonts w:asciiTheme="minorEastAsia" w:hAnsiTheme="minorEastAsia" w:cs="Times New Roman" w:hint="eastAsia"/>
          <w:bCs/>
          <w:sz w:val="24"/>
          <w:szCs w:val="24"/>
        </w:rPr>
        <w:t>具体实施方案见《赣南师范大学</w:t>
      </w:r>
      <w:r w:rsidRPr="00626140">
        <w:rPr>
          <w:rFonts w:asciiTheme="minorEastAsia" w:hAnsiTheme="minorEastAsia" w:cs="Times New Roman"/>
          <w:bCs/>
          <w:sz w:val="24"/>
          <w:szCs w:val="24"/>
        </w:rPr>
        <w:t>202</w:t>
      </w:r>
      <w:r w:rsidR="00FF72A3">
        <w:rPr>
          <w:rFonts w:asciiTheme="minorEastAsia" w:hAnsiTheme="minorEastAsia" w:cs="Times New Roman" w:hint="eastAsia"/>
          <w:bCs/>
          <w:sz w:val="24"/>
          <w:szCs w:val="24"/>
        </w:rPr>
        <w:t>2</w:t>
      </w:r>
      <w:r w:rsidRPr="00626140">
        <w:rPr>
          <w:rFonts w:asciiTheme="minorEastAsia" w:hAnsiTheme="minorEastAsia" w:cs="Times New Roman" w:hint="eastAsia"/>
          <w:bCs/>
          <w:sz w:val="24"/>
          <w:szCs w:val="24"/>
        </w:rPr>
        <w:t>年非英语专业硕士研究生英语综合能力测试方案》。</w:t>
      </w:r>
    </w:p>
    <w:p w:rsidR="009670EB" w:rsidRPr="00626140" w:rsidRDefault="007D6F91" w:rsidP="00626140">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t>六、</w:t>
      </w:r>
      <w:r w:rsidR="009670EB" w:rsidRPr="00626140">
        <w:rPr>
          <w:rFonts w:asciiTheme="minorEastAsia" w:hAnsiTheme="minorEastAsia" w:cs="Times New Roman" w:hint="eastAsia"/>
          <w:b/>
          <w:sz w:val="24"/>
          <w:szCs w:val="24"/>
        </w:rPr>
        <w:t>专业基础测试</w:t>
      </w:r>
    </w:p>
    <w:p w:rsidR="009670EB" w:rsidRPr="00626140" w:rsidRDefault="009670EB"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专业基础测试采取线上面试方式，与</w:t>
      </w:r>
      <w:r w:rsidR="004D1866">
        <w:rPr>
          <w:rFonts w:asciiTheme="minorEastAsia" w:hAnsiTheme="minorEastAsia" w:cs="Times New Roman" w:hint="eastAsia"/>
          <w:sz w:val="24"/>
          <w:szCs w:val="24"/>
        </w:rPr>
        <w:t>英语能力测试、</w:t>
      </w:r>
      <w:r w:rsidRPr="00626140">
        <w:rPr>
          <w:rFonts w:asciiTheme="minorEastAsia" w:hAnsiTheme="minorEastAsia" w:cs="Times New Roman" w:hint="eastAsia"/>
          <w:sz w:val="24"/>
          <w:szCs w:val="24"/>
        </w:rPr>
        <w:t>综合能力测试同时进行。</w:t>
      </w:r>
      <w:r w:rsidR="008A218E" w:rsidRPr="00626140">
        <w:rPr>
          <w:rFonts w:asciiTheme="minorEastAsia" w:hAnsiTheme="minorEastAsia" w:cs="Times New Roman" w:hint="eastAsia"/>
          <w:sz w:val="24"/>
          <w:szCs w:val="24"/>
        </w:rPr>
        <w:t>原则上</w:t>
      </w:r>
      <w:r w:rsidRPr="00626140">
        <w:rPr>
          <w:rFonts w:asciiTheme="minorEastAsia" w:hAnsiTheme="minorEastAsia" w:cs="Times New Roman" w:hint="eastAsia"/>
          <w:sz w:val="24"/>
          <w:szCs w:val="24"/>
        </w:rPr>
        <w:t>是先进行</w:t>
      </w:r>
      <w:r w:rsidR="004D1866">
        <w:rPr>
          <w:rFonts w:asciiTheme="minorEastAsia" w:hAnsiTheme="minorEastAsia" w:cs="Times New Roman" w:hint="eastAsia"/>
          <w:sz w:val="24"/>
          <w:szCs w:val="24"/>
        </w:rPr>
        <w:t>英语能力测试，然后进行</w:t>
      </w:r>
      <w:r w:rsidRPr="00626140">
        <w:rPr>
          <w:rFonts w:asciiTheme="minorEastAsia" w:hAnsiTheme="minorEastAsia" w:cs="Times New Roman" w:hint="eastAsia"/>
          <w:sz w:val="24"/>
          <w:szCs w:val="24"/>
        </w:rPr>
        <w:t>专业基础测试，</w:t>
      </w:r>
      <w:r w:rsidR="004D1866">
        <w:rPr>
          <w:rFonts w:asciiTheme="minorEastAsia" w:hAnsiTheme="minorEastAsia" w:cs="Times New Roman" w:hint="eastAsia"/>
          <w:sz w:val="24"/>
          <w:szCs w:val="24"/>
        </w:rPr>
        <w:t>最后</w:t>
      </w:r>
      <w:r w:rsidRPr="00626140">
        <w:rPr>
          <w:rFonts w:asciiTheme="minorEastAsia" w:hAnsiTheme="minorEastAsia" w:cs="Times New Roman" w:hint="eastAsia"/>
          <w:sz w:val="24"/>
          <w:szCs w:val="24"/>
        </w:rPr>
        <w:t>进行综合能力测试。专业基础测试与综合能力测试时间共计</w:t>
      </w:r>
      <w:r w:rsidRPr="00626140">
        <w:rPr>
          <w:rFonts w:asciiTheme="minorEastAsia" w:hAnsiTheme="minorEastAsia" w:cs="Times New Roman"/>
          <w:sz w:val="24"/>
          <w:szCs w:val="24"/>
        </w:rPr>
        <w:t>15</w:t>
      </w:r>
      <w:r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20</w:t>
      </w:r>
      <w:r w:rsidRPr="00626140">
        <w:rPr>
          <w:rFonts w:asciiTheme="minorEastAsia" w:hAnsiTheme="minorEastAsia" w:cs="Times New Roman" w:hint="eastAsia"/>
          <w:sz w:val="24"/>
          <w:szCs w:val="24"/>
        </w:rPr>
        <w:t>分钟。</w:t>
      </w:r>
    </w:p>
    <w:p w:rsidR="009670EB" w:rsidRPr="00626140" w:rsidRDefault="004D1866" w:rsidP="0062614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专业基础测试</w:t>
      </w:r>
      <w:r w:rsidR="009670EB" w:rsidRPr="00626140">
        <w:rPr>
          <w:rFonts w:asciiTheme="minorEastAsia" w:hAnsiTheme="minorEastAsia" w:cs="Times New Roman" w:hint="eastAsia"/>
          <w:sz w:val="24"/>
          <w:szCs w:val="24"/>
        </w:rPr>
        <w:t>主要考核本学科（专业）理论知识和专业技能掌握，以及利用所学理论发现、分析和解决问题的能力。测试内容来源于招生简章中公布的专业笔试参考书。专业基础测试总分</w:t>
      </w:r>
      <w:r w:rsidR="009670EB" w:rsidRPr="00626140">
        <w:rPr>
          <w:rFonts w:asciiTheme="minorEastAsia" w:hAnsiTheme="minorEastAsia" w:cs="Times New Roman"/>
          <w:sz w:val="24"/>
          <w:szCs w:val="24"/>
        </w:rPr>
        <w:t>100</w:t>
      </w:r>
      <w:r w:rsidR="009670EB" w:rsidRPr="00626140">
        <w:rPr>
          <w:rFonts w:asciiTheme="minorEastAsia" w:hAnsiTheme="minorEastAsia" w:cs="Times New Roman" w:hint="eastAsia"/>
          <w:sz w:val="24"/>
          <w:szCs w:val="24"/>
        </w:rPr>
        <w:t>分。</w:t>
      </w:r>
    </w:p>
    <w:p w:rsidR="009670EB" w:rsidRPr="00626140" w:rsidRDefault="009670EB"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附：</w:t>
      </w:r>
    </w:p>
    <w:p w:rsidR="009670EB" w:rsidRPr="00626140" w:rsidRDefault="009670EB"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1</w:t>
      </w:r>
      <w:r w:rsidR="00645642" w:rsidRPr="00626140">
        <w:rPr>
          <w:rFonts w:asciiTheme="minorEastAsia" w:hAnsiTheme="minorEastAsia" w:cs="Times New Roman" w:hint="eastAsia"/>
          <w:sz w:val="24"/>
          <w:szCs w:val="24"/>
        </w:rPr>
        <w:t>．</w:t>
      </w:r>
      <w:r w:rsidRPr="00626140">
        <w:rPr>
          <w:rFonts w:asciiTheme="minorEastAsia" w:hAnsiTheme="minorEastAsia" w:cs="Times New Roman" w:hint="eastAsia"/>
          <w:sz w:val="24"/>
          <w:szCs w:val="24"/>
        </w:rPr>
        <w:t>同等学力考生加试：同等学力考生在复试时须加试两门与报考专业相关的本科主干课程。加试科目参见《赣南师范大学</w:t>
      </w:r>
      <w:r w:rsidRPr="00626140">
        <w:rPr>
          <w:rFonts w:asciiTheme="minorEastAsia" w:hAnsiTheme="minorEastAsia" w:cs="Times New Roman"/>
          <w:sz w:val="24"/>
          <w:szCs w:val="24"/>
        </w:rPr>
        <w:t>202</w:t>
      </w:r>
      <w:r w:rsidR="00522D86">
        <w:rPr>
          <w:rFonts w:asciiTheme="minorEastAsia" w:hAnsiTheme="minorEastAsia" w:cs="Times New Roman" w:hint="eastAsia"/>
          <w:sz w:val="24"/>
          <w:szCs w:val="24"/>
        </w:rPr>
        <w:t>2</w:t>
      </w:r>
      <w:r w:rsidRPr="00626140">
        <w:rPr>
          <w:rFonts w:asciiTheme="minorEastAsia" w:hAnsiTheme="minorEastAsia" w:cs="Times New Roman" w:hint="eastAsia"/>
          <w:sz w:val="24"/>
          <w:szCs w:val="24"/>
        </w:rPr>
        <w:t>年硕士研究生招生简章》。</w:t>
      </w:r>
    </w:p>
    <w:p w:rsidR="009670EB" w:rsidRPr="00626140" w:rsidRDefault="009670EB" w:rsidP="00626140">
      <w:pPr>
        <w:spacing w:line="360" w:lineRule="auto"/>
        <w:ind w:firstLineChars="200" w:firstLine="480"/>
        <w:rPr>
          <w:rFonts w:asciiTheme="minorEastAsia" w:hAnsiTheme="minorEastAsia" w:cs="Times New Roman"/>
          <w:b/>
          <w:sz w:val="24"/>
          <w:szCs w:val="24"/>
        </w:rPr>
      </w:pPr>
      <w:r w:rsidRPr="00626140">
        <w:rPr>
          <w:rFonts w:asciiTheme="minorEastAsia" w:hAnsiTheme="minorEastAsia" w:cs="Times New Roman" w:hint="eastAsia"/>
          <w:sz w:val="24"/>
          <w:szCs w:val="24"/>
        </w:rPr>
        <w:t>2</w:t>
      </w:r>
      <w:r w:rsidR="00645642" w:rsidRPr="00626140">
        <w:rPr>
          <w:rFonts w:asciiTheme="minorEastAsia" w:hAnsiTheme="minorEastAsia" w:cs="Times New Roman" w:hint="eastAsia"/>
          <w:sz w:val="24"/>
          <w:szCs w:val="24"/>
        </w:rPr>
        <w:t>．</w:t>
      </w:r>
      <w:r w:rsidRPr="00626140">
        <w:rPr>
          <w:rFonts w:asciiTheme="minorEastAsia" w:hAnsiTheme="minorEastAsia" w:cs="Times New Roman" w:hint="eastAsia"/>
          <w:sz w:val="24"/>
          <w:szCs w:val="24"/>
        </w:rPr>
        <w:t>同等学力加试在线上面试之前完成。采用线上笔试形式。</w:t>
      </w:r>
      <w:r w:rsidR="00D90503" w:rsidRPr="00626140">
        <w:rPr>
          <w:rFonts w:asciiTheme="minorEastAsia" w:hAnsiTheme="minorEastAsia" w:cs="仿宋" w:hint="eastAsia"/>
          <w:color w:val="000000"/>
          <w:sz w:val="24"/>
          <w:szCs w:val="24"/>
        </w:rPr>
        <w:t>考生按要求手写作答，自备空白A4纸，在指定位置填写考生姓名、考生编号、复试专业、考试科目名称等内容，在规定时间内完成并拍照上传到指定邮箱或平台。学院组织教师阅卷、登分。</w:t>
      </w:r>
      <w:r w:rsidRPr="00626140">
        <w:rPr>
          <w:rFonts w:asciiTheme="minorEastAsia" w:hAnsiTheme="minorEastAsia" w:cs="Times New Roman" w:hint="eastAsia"/>
          <w:sz w:val="24"/>
          <w:szCs w:val="24"/>
        </w:rPr>
        <w:t>每门科目考试时间</w:t>
      </w:r>
      <w:r w:rsidR="00522D86">
        <w:rPr>
          <w:rFonts w:asciiTheme="minorEastAsia" w:hAnsiTheme="minorEastAsia" w:cs="Times New Roman" w:hint="eastAsia"/>
          <w:sz w:val="24"/>
          <w:szCs w:val="24"/>
        </w:rPr>
        <w:t>1.5</w:t>
      </w:r>
      <w:r w:rsidRPr="00626140">
        <w:rPr>
          <w:rFonts w:asciiTheme="minorEastAsia" w:hAnsiTheme="minorEastAsia" w:cs="Times New Roman" w:hint="eastAsia"/>
          <w:sz w:val="24"/>
          <w:szCs w:val="24"/>
        </w:rPr>
        <w:t>小时，满分</w:t>
      </w:r>
      <w:r w:rsidRPr="00626140">
        <w:rPr>
          <w:rFonts w:asciiTheme="minorEastAsia" w:hAnsiTheme="minorEastAsia" w:cs="Times New Roman"/>
          <w:sz w:val="24"/>
          <w:szCs w:val="24"/>
        </w:rPr>
        <w:t>100</w:t>
      </w:r>
      <w:r w:rsidRPr="00626140">
        <w:rPr>
          <w:rFonts w:asciiTheme="minorEastAsia" w:hAnsiTheme="minorEastAsia" w:cs="Times New Roman" w:hint="eastAsia"/>
          <w:sz w:val="24"/>
          <w:szCs w:val="24"/>
        </w:rPr>
        <w:t>分，</w:t>
      </w:r>
      <w:r w:rsidRPr="00626140">
        <w:rPr>
          <w:rFonts w:asciiTheme="minorEastAsia" w:hAnsiTheme="minorEastAsia" w:cs="Times New Roman"/>
          <w:sz w:val="24"/>
          <w:szCs w:val="24"/>
        </w:rPr>
        <w:t>60</w:t>
      </w:r>
      <w:r w:rsidRPr="00626140">
        <w:rPr>
          <w:rFonts w:asciiTheme="minorEastAsia" w:hAnsiTheme="minorEastAsia" w:cs="Times New Roman" w:hint="eastAsia"/>
          <w:sz w:val="24"/>
          <w:szCs w:val="24"/>
        </w:rPr>
        <w:t>分为合格。加试成绩不计入复试成绩，</w:t>
      </w:r>
      <w:r w:rsidR="000720F8">
        <w:rPr>
          <w:rFonts w:asciiTheme="minorEastAsia" w:hAnsiTheme="minorEastAsia" w:cs="Times New Roman" w:hint="eastAsia"/>
          <w:sz w:val="24"/>
          <w:szCs w:val="24"/>
        </w:rPr>
        <w:t>任何</w:t>
      </w:r>
      <w:proofErr w:type="gramStart"/>
      <w:r w:rsidR="00A772A2">
        <w:rPr>
          <w:rFonts w:asciiTheme="minorEastAsia" w:hAnsiTheme="minorEastAsia" w:cs="Times New Roman" w:hint="eastAsia"/>
          <w:sz w:val="24"/>
          <w:szCs w:val="24"/>
        </w:rPr>
        <w:t>一</w:t>
      </w:r>
      <w:proofErr w:type="gramEnd"/>
      <w:r w:rsidR="000720F8">
        <w:rPr>
          <w:rFonts w:asciiTheme="minorEastAsia" w:hAnsiTheme="minorEastAsia" w:cs="Times New Roman" w:hint="eastAsia"/>
          <w:sz w:val="24"/>
          <w:szCs w:val="24"/>
        </w:rPr>
        <w:t>科目</w:t>
      </w:r>
      <w:r w:rsidRPr="00626140">
        <w:rPr>
          <w:rFonts w:asciiTheme="minorEastAsia" w:hAnsiTheme="minorEastAsia" w:cs="Times New Roman" w:hint="eastAsia"/>
          <w:sz w:val="24"/>
          <w:szCs w:val="24"/>
        </w:rPr>
        <w:t>加试不合格者</w:t>
      </w:r>
      <w:r w:rsidR="000720F8">
        <w:rPr>
          <w:rFonts w:asciiTheme="minorEastAsia" w:hAnsiTheme="minorEastAsia" w:cs="Times New Roman" w:hint="eastAsia"/>
          <w:sz w:val="24"/>
          <w:szCs w:val="24"/>
        </w:rPr>
        <w:t>都</w:t>
      </w:r>
      <w:r w:rsidRPr="00626140">
        <w:rPr>
          <w:rFonts w:asciiTheme="minorEastAsia" w:hAnsiTheme="minorEastAsia" w:cs="Times New Roman" w:hint="eastAsia"/>
          <w:sz w:val="24"/>
          <w:szCs w:val="24"/>
        </w:rPr>
        <w:t>不予录取。</w:t>
      </w:r>
    </w:p>
    <w:p w:rsidR="009670EB" w:rsidRPr="00626140" w:rsidRDefault="007D6F91" w:rsidP="00626140">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lastRenderedPageBreak/>
        <w:t>七、</w:t>
      </w:r>
      <w:r w:rsidR="009670EB" w:rsidRPr="00626140">
        <w:rPr>
          <w:rFonts w:asciiTheme="minorEastAsia" w:hAnsiTheme="minorEastAsia" w:cs="Times New Roman"/>
          <w:b/>
          <w:sz w:val="24"/>
          <w:szCs w:val="24"/>
        </w:rPr>
        <w:t>综合能力测试</w:t>
      </w:r>
    </w:p>
    <w:p w:rsidR="0027563A" w:rsidRPr="00626140" w:rsidRDefault="0027563A" w:rsidP="0027563A">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主要测试考生的专业、综合素质与能力，满分100分。</w:t>
      </w:r>
    </w:p>
    <w:p w:rsidR="009670EB" w:rsidRPr="00626140" w:rsidRDefault="009670EB"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1</w:t>
      </w:r>
      <w:r w:rsidR="00645642"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专业素质和能力</w:t>
      </w:r>
      <w:r w:rsidRPr="00626140">
        <w:rPr>
          <w:rFonts w:asciiTheme="minorEastAsia" w:hAnsiTheme="minorEastAsia" w:cs="Times New Roman" w:hint="eastAsia"/>
          <w:sz w:val="24"/>
          <w:szCs w:val="24"/>
        </w:rPr>
        <w:t>（50分）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（1）</w:t>
      </w:r>
      <w:r w:rsidR="009670EB" w:rsidRPr="00626140">
        <w:rPr>
          <w:rFonts w:asciiTheme="minorEastAsia" w:hAnsiTheme="minorEastAsia" w:cs="Times New Roman"/>
          <w:sz w:val="24"/>
          <w:szCs w:val="24"/>
        </w:rPr>
        <w:t>大学阶段学习情况及成绩；</w:t>
      </w:r>
      <w:r w:rsidR="009670EB" w:rsidRPr="00626140">
        <w:rPr>
          <w:rFonts w:asciiTheme="minorEastAsia" w:hAnsiTheme="minorEastAsia" w:cs="Times New Roman" w:hint="eastAsia"/>
          <w:sz w:val="24"/>
          <w:szCs w:val="24"/>
        </w:rPr>
        <w:t>（10分）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（2）</w:t>
      </w:r>
      <w:r w:rsidR="009670EB" w:rsidRPr="00626140">
        <w:rPr>
          <w:rFonts w:asciiTheme="minorEastAsia" w:hAnsiTheme="minorEastAsia" w:cs="Times New Roman"/>
          <w:sz w:val="24"/>
          <w:szCs w:val="24"/>
        </w:rPr>
        <w:t>全面考核考生对本学科（专业）理论知识和应用技能掌握程度，利用所学理论发现、分析和解决问题的能力，对本学科发展动态的了解以及在本专业领域发展的潜力；</w:t>
      </w:r>
      <w:r w:rsidR="009670EB" w:rsidRPr="00626140">
        <w:rPr>
          <w:rFonts w:asciiTheme="minorEastAsia" w:hAnsiTheme="minorEastAsia" w:cs="Times New Roman" w:hint="eastAsia"/>
          <w:sz w:val="24"/>
          <w:szCs w:val="24"/>
        </w:rPr>
        <w:t>现代教育技术（教育硕士）应有说课环节。（20分）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（3）</w:t>
      </w:r>
      <w:r w:rsidR="009670EB" w:rsidRPr="00626140">
        <w:rPr>
          <w:rFonts w:asciiTheme="minorEastAsia" w:hAnsiTheme="minorEastAsia" w:cs="Times New Roman"/>
          <w:sz w:val="24"/>
          <w:szCs w:val="24"/>
        </w:rPr>
        <w:t>创新精神和创新能力。</w:t>
      </w:r>
      <w:r w:rsidR="009670EB" w:rsidRPr="00626140">
        <w:rPr>
          <w:rFonts w:asciiTheme="minorEastAsia" w:hAnsiTheme="minorEastAsia" w:cs="Times New Roman" w:hint="eastAsia"/>
          <w:sz w:val="24"/>
          <w:szCs w:val="24"/>
        </w:rPr>
        <w:t>（20分）</w:t>
      </w:r>
    </w:p>
    <w:p w:rsidR="009670EB" w:rsidRPr="00626140" w:rsidRDefault="009670EB"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2</w:t>
      </w:r>
      <w:r w:rsidR="00645642" w:rsidRPr="00626140">
        <w:rPr>
          <w:rFonts w:asciiTheme="minorEastAsia" w:hAnsiTheme="minorEastAsia" w:cs="Times New Roman" w:hint="eastAsia"/>
          <w:sz w:val="24"/>
          <w:szCs w:val="24"/>
        </w:rPr>
        <w:t>．</w:t>
      </w:r>
      <w:r w:rsidRPr="00626140">
        <w:rPr>
          <w:rFonts w:asciiTheme="minorEastAsia" w:hAnsiTheme="minorEastAsia" w:cs="Times New Roman"/>
          <w:sz w:val="24"/>
          <w:szCs w:val="24"/>
        </w:rPr>
        <w:t>综合素质和能力</w:t>
      </w:r>
      <w:r w:rsidRPr="00626140">
        <w:rPr>
          <w:rFonts w:asciiTheme="minorEastAsia" w:hAnsiTheme="minorEastAsia" w:cs="Times New Roman" w:hint="eastAsia"/>
          <w:sz w:val="24"/>
          <w:szCs w:val="24"/>
        </w:rPr>
        <w:t>（50分）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（1）</w:t>
      </w:r>
      <w:r w:rsidR="009670EB" w:rsidRPr="00626140">
        <w:rPr>
          <w:rFonts w:asciiTheme="minorEastAsia" w:hAnsiTheme="minorEastAsia" w:cs="Times New Roman"/>
          <w:sz w:val="24"/>
          <w:szCs w:val="24"/>
        </w:rPr>
        <w:t>思想政治素质和道德品质等（人事档案审查或政审必须在发放录取通知书之前完成）；</w:t>
      </w:r>
      <w:r w:rsidR="009670EB" w:rsidRPr="00626140">
        <w:rPr>
          <w:rFonts w:asciiTheme="minorEastAsia" w:hAnsiTheme="minorEastAsia" w:cs="Times New Roman" w:hint="eastAsia"/>
          <w:sz w:val="24"/>
          <w:szCs w:val="24"/>
        </w:rPr>
        <w:t>（10分）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（2）</w:t>
      </w:r>
      <w:r w:rsidR="009670EB" w:rsidRPr="00626140">
        <w:rPr>
          <w:rFonts w:asciiTheme="minorEastAsia" w:hAnsiTheme="minorEastAsia" w:cs="Times New Roman"/>
          <w:sz w:val="24"/>
          <w:szCs w:val="24"/>
        </w:rPr>
        <w:t>本学科（专业）以外的学习、科研、社会实践（学生工作、社团活动、志愿服务等）或实际工作表现等方面的情况；</w:t>
      </w:r>
      <w:r w:rsidR="009670EB" w:rsidRPr="00626140">
        <w:rPr>
          <w:rFonts w:asciiTheme="minorEastAsia" w:hAnsiTheme="minorEastAsia" w:cs="Times New Roman" w:hint="eastAsia"/>
          <w:sz w:val="24"/>
          <w:szCs w:val="24"/>
        </w:rPr>
        <w:t>（10分）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0B4467">
        <w:rPr>
          <w:rFonts w:asciiTheme="minorEastAsia" w:hAnsiTheme="minorEastAsia" w:cs="Times New Roman" w:hint="eastAsia"/>
          <w:sz w:val="24"/>
          <w:szCs w:val="24"/>
        </w:rPr>
        <w:t>3</w:t>
      </w:r>
      <w:r w:rsidRPr="00626140">
        <w:rPr>
          <w:rFonts w:asciiTheme="minorEastAsia" w:hAnsiTheme="minorEastAsia" w:cs="Times New Roman" w:hint="eastAsia"/>
          <w:sz w:val="24"/>
          <w:szCs w:val="24"/>
        </w:rPr>
        <w:t>）</w:t>
      </w:r>
      <w:r w:rsidR="009670EB" w:rsidRPr="00626140">
        <w:rPr>
          <w:rFonts w:asciiTheme="minorEastAsia" w:hAnsiTheme="minorEastAsia" w:cs="Times New Roman"/>
          <w:sz w:val="24"/>
          <w:szCs w:val="24"/>
        </w:rPr>
        <w:t>事业心、责任感、纪律性（遵纪守法）、协作性和心理健康情况；</w:t>
      </w:r>
      <w:r w:rsidR="009670EB" w:rsidRPr="00626140">
        <w:rPr>
          <w:rFonts w:asciiTheme="minorEastAsia" w:hAnsiTheme="minorEastAsia" w:cs="Times New Roman" w:hint="eastAsia"/>
          <w:sz w:val="24"/>
          <w:szCs w:val="24"/>
        </w:rPr>
        <w:t>（10分）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0B4467">
        <w:rPr>
          <w:rFonts w:asciiTheme="minorEastAsia" w:hAnsiTheme="minorEastAsia" w:cs="Times New Roman" w:hint="eastAsia"/>
          <w:sz w:val="24"/>
          <w:szCs w:val="24"/>
        </w:rPr>
        <w:t>4</w:t>
      </w:r>
      <w:r w:rsidRPr="00626140">
        <w:rPr>
          <w:rFonts w:asciiTheme="minorEastAsia" w:hAnsiTheme="minorEastAsia" w:cs="Times New Roman" w:hint="eastAsia"/>
          <w:sz w:val="24"/>
          <w:szCs w:val="24"/>
        </w:rPr>
        <w:t>）</w:t>
      </w:r>
      <w:r w:rsidR="009670EB" w:rsidRPr="00626140">
        <w:rPr>
          <w:rFonts w:asciiTheme="minorEastAsia" w:hAnsiTheme="minorEastAsia" w:cs="Times New Roman"/>
          <w:sz w:val="24"/>
          <w:szCs w:val="24"/>
        </w:rPr>
        <w:t>人文素养；</w:t>
      </w:r>
      <w:r w:rsidR="009670EB" w:rsidRPr="00626140">
        <w:rPr>
          <w:rFonts w:asciiTheme="minorEastAsia" w:hAnsiTheme="minorEastAsia" w:cs="Times New Roman" w:hint="eastAsia"/>
          <w:sz w:val="24"/>
          <w:szCs w:val="24"/>
        </w:rPr>
        <w:t>（10分）</w:t>
      </w:r>
    </w:p>
    <w:p w:rsidR="009670EB" w:rsidRPr="00626140" w:rsidRDefault="00645642"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w:t>
      </w:r>
      <w:r w:rsidR="000B4467">
        <w:rPr>
          <w:rFonts w:asciiTheme="minorEastAsia" w:hAnsiTheme="minorEastAsia" w:cs="Times New Roman" w:hint="eastAsia"/>
          <w:sz w:val="24"/>
          <w:szCs w:val="24"/>
        </w:rPr>
        <w:t>5</w:t>
      </w:r>
      <w:r w:rsidRPr="00626140">
        <w:rPr>
          <w:rFonts w:asciiTheme="minorEastAsia" w:hAnsiTheme="minorEastAsia" w:cs="Times New Roman" w:hint="eastAsia"/>
          <w:sz w:val="24"/>
          <w:szCs w:val="24"/>
        </w:rPr>
        <w:t>）</w:t>
      </w:r>
      <w:r w:rsidR="009670EB" w:rsidRPr="00626140">
        <w:rPr>
          <w:rFonts w:asciiTheme="minorEastAsia" w:hAnsiTheme="minorEastAsia" w:cs="Times New Roman"/>
          <w:sz w:val="24"/>
          <w:szCs w:val="24"/>
        </w:rPr>
        <w:t>举止、表达和礼仪等。</w:t>
      </w:r>
      <w:r w:rsidR="009670EB" w:rsidRPr="00626140">
        <w:rPr>
          <w:rFonts w:asciiTheme="minorEastAsia" w:hAnsiTheme="minorEastAsia" w:cs="Times New Roman" w:hint="eastAsia"/>
          <w:sz w:val="24"/>
          <w:szCs w:val="24"/>
        </w:rPr>
        <w:t>（10分）</w:t>
      </w:r>
    </w:p>
    <w:p w:rsidR="00136984" w:rsidRPr="00626140" w:rsidRDefault="00136984" w:rsidP="0013698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专业基础测试成绩、综合能力测试成绩均由</w:t>
      </w:r>
      <w:r w:rsidRPr="004D1866">
        <w:rPr>
          <w:rFonts w:asciiTheme="minorEastAsia" w:hAnsiTheme="minorEastAsia" w:cs="Times New Roman" w:hint="eastAsia"/>
          <w:sz w:val="24"/>
          <w:szCs w:val="24"/>
        </w:rPr>
        <w:t>复</w:t>
      </w:r>
      <w:r w:rsidRPr="00626140">
        <w:rPr>
          <w:rFonts w:asciiTheme="minorEastAsia" w:hAnsiTheme="minorEastAsia" w:cs="Times New Roman" w:hint="eastAsia"/>
          <w:sz w:val="24"/>
          <w:szCs w:val="24"/>
        </w:rPr>
        <w:t>试</w:t>
      </w:r>
      <w:r>
        <w:rPr>
          <w:rFonts w:asciiTheme="minorEastAsia" w:hAnsiTheme="minorEastAsia" w:cs="Times New Roman" w:hint="eastAsia"/>
          <w:sz w:val="24"/>
          <w:szCs w:val="24"/>
        </w:rPr>
        <w:t>专家</w:t>
      </w:r>
      <w:r w:rsidRPr="00626140">
        <w:rPr>
          <w:rFonts w:asciiTheme="minorEastAsia" w:hAnsiTheme="minorEastAsia" w:cs="Times New Roman" w:hint="eastAsia"/>
          <w:sz w:val="24"/>
          <w:szCs w:val="24"/>
        </w:rPr>
        <w:t>小组</w:t>
      </w:r>
      <w:r>
        <w:rPr>
          <w:rFonts w:asciiTheme="minorEastAsia" w:hAnsiTheme="minorEastAsia" w:cs="Times New Roman" w:hint="eastAsia"/>
          <w:sz w:val="24"/>
          <w:szCs w:val="24"/>
        </w:rPr>
        <w:t>根据</w:t>
      </w:r>
      <w:r w:rsidRPr="00626140">
        <w:rPr>
          <w:rFonts w:asciiTheme="minorEastAsia" w:hAnsiTheme="minorEastAsia" w:cs="Times New Roman" w:hint="eastAsia"/>
          <w:sz w:val="24"/>
          <w:szCs w:val="24"/>
        </w:rPr>
        <w:t>每位考生的作答情况当场给出</w:t>
      </w:r>
      <w:r>
        <w:rPr>
          <w:rFonts w:asciiTheme="minorEastAsia" w:hAnsiTheme="minorEastAsia" w:cs="Times New Roman" w:hint="eastAsia"/>
          <w:sz w:val="24"/>
          <w:szCs w:val="24"/>
        </w:rPr>
        <w:t>。</w:t>
      </w:r>
      <w:r w:rsidRPr="00626140">
        <w:rPr>
          <w:rFonts w:asciiTheme="minorEastAsia" w:hAnsiTheme="minorEastAsia" w:cs="Times New Roman" w:hint="eastAsia"/>
          <w:sz w:val="24"/>
          <w:szCs w:val="24"/>
        </w:rPr>
        <w:t>面试情况有记录，有全过程录像，并妥存备查。</w:t>
      </w:r>
    </w:p>
    <w:p w:rsidR="007D6F91" w:rsidRPr="00626140" w:rsidRDefault="007D6F91" w:rsidP="00626140">
      <w:pPr>
        <w:spacing w:line="360" w:lineRule="auto"/>
        <w:ind w:firstLineChars="200" w:firstLine="482"/>
        <w:rPr>
          <w:rFonts w:asciiTheme="minorEastAsia" w:hAnsiTheme="minorEastAsia" w:cs="Times New Roman"/>
          <w:b/>
          <w:sz w:val="24"/>
          <w:szCs w:val="24"/>
        </w:rPr>
      </w:pPr>
      <w:r w:rsidRPr="00626140">
        <w:rPr>
          <w:rFonts w:asciiTheme="minorEastAsia" w:hAnsiTheme="minorEastAsia" w:cs="Times New Roman" w:hint="eastAsia"/>
          <w:b/>
          <w:sz w:val="24"/>
          <w:szCs w:val="24"/>
        </w:rPr>
        <w:t>八、思想政治素质和品德考核</w:t>
      </w:r>
    </w:p>
    <w:p w:rsidR="007D6F91" w:rsidRPr="00626140" w:rsidRDefault="007D6F91"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仿宋_GB2312" w:hint="eastAsia"/>
          <w:sz w:val="24"/>
          <w:szCs w:val="24"/>
        </w:rPr>
        <w:t>1</w:t>
      </w:r>
      <w:r w:rsidRPr="00626140">
        <w:rPr>
          <w:rFonts w:asciiTheme="minorEastAsia" w:hAnsiTheme="minorEastAsia" w:cs="Courier New" w:hint="eastAsia"/>
          <w:sz w:val="24"/>
          <w:szCs w:val="24"/>
        </w:rPr>
        <w:t>．思想政治素质和品德考核是保证入学新生质量的重要工作环节，学院严格遵循实事求是的原则认真做好考核工作，对于思想品德考核不合格者不予录取。</w:t>
      </w:r>
    </w:p>
    <w:p w:rsidR="007D6F91" w:rsidRPr="00626140" w:rsidRDefault="007D6F91"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仿宋_GB2312" w:hint="eastAsia"/>
          <w:sz w:val="24"/>
          <w:szCs w:val="24"/>
        </w:rPr>
        <w:t>2</w:t>
      </w:r>
      <w:r w:rsidRPr="00626140">
        <w:rPr>
          <w:rFonts w:asciiTheme="minorEastAsia" w:hAnsiTheme="minorEastAsia" w:cs="Times New Roman" w:hint="eastAsia"/>
          <w:sz w:val="24"/>
          <w:szCs w:val="24"/>
        </w:rPr>
        <w:t>．思想政治素质和品德考核主要是考核考生本人的现实表现，内容包括考生的政治态度、思想表现、道德品质、遵纪守法、诚实守信等方面。</w:t>
      </w:r>
    </w:p>
    <w:p w:rsidR="007D6F91" w:rsidRPr="00626140" w:rsidRDefault="007D6F91"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仿宋_GB2312" w:hint="eastAsia"/>
          <w:sz w:val="24"/>
          <w:szCs w:val="24"/>
        </w:rPr>
        <w:t>3.</w:t>
      </w:r>
      <w:r w:rsidR="002828D0" w:rsidRPr="00626140">
        <w:rPr>
          <w:rFonts w:asciiTheme="minorEastAsia" w:hAnsiTheme="minorEastAsia" w:cs="仿宋_GB2312" w:hint="eastAsia"/>
          <w:sz w:val="24"/>
          <w:szCs w:val="24"/>
        </w:rPr>
        <w:t>考生必须线上提供</w:t>
      </w:r>
      <w:r w:rsidR="002828D0" w:rsidRPr="00626140">
        <w:rPr>
          <w:rFonts w:asciiTheme="minorEastAsia" w:hAnsiTheme="minorEastAsia" w:cs="Times New Roman" w:hint="eastAsia"/>
          <w:sz w:val="24"/>
          <w:szCs w:val="24"/>
        </w:rPr>
        <w:t xml:space="preserve"> </w:t>
      </w:r>
      <w:r w:rsidR="002828D0" w:rsidRPr="00626140">
        <w:rPr>
          <w:rFonts w:asciiTheme="minorEastAsia" w:hAnsiTheme="minorEastAsia" w:cs="仿宋_GB2312" w:hint="eastAsia"/>
          <w:sz w:val="24"/>
          <w:szCs w:val="24"/>
        </w:rPr>
        <w:t>《赣南师范大学硕士研究生招生复试政治审查表》，</w:t>
      </w:r>
      <w:r w:rsidRPr="00626140">
        <w:rPr>
          <w:rFonts w:asciiTheme="minorEastAsia" w:hAnsiTheme="minorEastAsia" w:cs="Times New Roman" w:hint="eastAsia"/>
          <w:sz w:val="24"/>
          <w:szCs w:val="24"/>
        </w:rPr>
        <w:t>未能出具者，不予复试。</w:t>
      </w:r>
    </w:p>
    <w:p w:rsidR="002A72FA" w:rsidRPr="00626140" w:rsidRDefault="007D6F91" w:rsidP="00626140">
      <w:pPr>
        <w:spacing w:line="360" w:lineRule="auto"/>
        <w:ind w:firstLineChars="200" w:firstLine="480"/>
        <w:rPr>
          <w:rFonts w:asciiTheme="minorEastAsia" w:hAnsiTheme="minorEastAsia" w:cs="Times New Roman"/>
          <w:spacing w:val="-6"/>
          <w:sz w:val="24"/>
          <w:szCs w:val="24"/>
        </w:rPr>
      </w:pPr>
      <w:r w:rsidRPr="00626140">
        <w:rPr>
          <w:rFonts w:asciiTheme="minorEastAsia" w:hAnsiTheme="minorEastAsia" w:cs="Times New Roman" w:hint="eastAsia"/>
          <w:sz w:val="24"/>
          <w:szCs w:val="24"/>
        </w:rPr>
        <w:t>4．</w:t>
      </w:r>
      <w:r w:rsidR="002A72FA" w:rsidRPr="00626140">
        <w:rPr>
          <w:rFonts w:asciiTheme="minorEastAsia" w:hAnsiTheme="minorEastAsia" w:cs="Times New Roman" w:hint="eastAsia"/>
          <w:spacing w:val="-6"/>
          <w:sz w:val="24"/>
          <w:szCs w:val="24"/>
        </w:rPr>
        <w:t>思想品德考核小组在线上面试前对考生提交的政审材料进行审查，并通过网络与考生进行面对面交流，全面了解考生思想政治情况，结合考生现实表现材料，做出考生思想政治素质和品德考核结论。</w:t>
      </w:r>
    </w:p>
    <w:p w:rsidR="007D6F91" w:rsidRPr="00626140" w:rsidRDefault="002A72FA" w:rsidP="00626140">
      <w:pPr>
        <w:spacing w:line="360" w:lineRule="auto"/>
        <w:ind w:firstLineChars="200" w:firstLine="480"/>
        <w:rPr>
          <w:rFonts w:asciiTheme="minorEastAsia" w:hAnsiTheme="minorEastAsia" w:cs="仿宋_GB2312"/>
          <w:sz w:val="24"/>
          <w:szCs w:val="24"/>
        </w:rPr>
      </w:pPr>
      <w:r w:rsidRPr="00626140">
        <w:rPr>
          <w:rFonts w:asciiTheme="minorEastAsia" w:hAnsiTheme="minorEastAsia" w:cs="Times New Roman" w:hint="eastAsia"/>
          <w:sz w:val="24"/>
          <w:szCs w:val="24"/>
        </w:rPr>
        <w:lastRenderedPageBreak/>
        <w:t>5</w:t>
      </w:r>
      <w:r w:rsidR="007D6F91" w:rsidRPr="00626140">
        <w:rPr>
          <w:rFonts w:asciiTheme="minorEastAsia" w:hAnsiTheme="minorEastAsia" w:cs="Times New Roman" w:hint="eastAsia"/>
          <w:sz w:val="24"/>
          <w:szCs w:val="24"/>
        </w:rPr>
        <w:t>．</w:t>
      </w:r>
      <w:r w:rsidR="007D6F91" w:rsidRPr="00626140">
        <w:rPr>
          <w:rFonts w:asciiTheme="minorEastAsia" w:hAnsiTheme="minorEastAsia" w:cs="仿宋_GB2312" w:hint="eastAsia"/>
          <w:sz w:val="24"/>
          <w:szCs w:val="24"/>
        </w:rPr>
        <w:t>对在报名、初试、复试、录取中有违规或作弊行为的考生，将根据国家有关</w:t>
      </w:r>
      <w:r w:rsidR="007D6F91" w:rsidRPr="00626140">
        <w:rPr>
          <w:rFonts w:asciiTheme="minorEastAsia" w:hAnsiTheme="minorEastAsia" w:cs="Times New Roman" w:hint="eastAsia"/>
          <w:sz w:val="24"/>
          <w:szCs w:val="24"/>
        </w:rPr>
        <w:t>法律</w:t>
      </w:r>
      <w:r w:rsidR="007D6F91" w:rsidRPr="00626140">
        <w:rPr>
          <w:rFonts w:asciiTheme="minorEastAsia" w:hAnsiTheme="minorEastAsia" w:cs="仿宋_GB2312" w:hint="eastAsia"/>
          <w:sz w:val="24"/>
          <w:szCs w:val="24"/>
        </w:rPr>
        <w:t>、法规和教育部有关规定进行处理。对弄虚作假者，一经查实，即按有关规定取消复试、录取资格。</w:t>
      </w:r>
    </w:p>
    <w:p w:rsidR="007D6F91" w:rsidRPr="00626140" w:rsidRDefault="007D6F91" w:rsidP="00626140">
      <w:pPr>
        <w:widowControl/>
        <w:spacing w:line="360" w:lineRule="auto"/>
        <w:ind w:firstLineChars="200" w:firstLine="482"/>
        <w:rPr>
          <w:rFonts w:asciiTheme="minorEastAsia" w:hAnsiTheme="minorEastAsia" w:cs="宋体"/>
          <w:kern w:val="0"/>
          <w:sz w:val="24"/>
          <w:szCs w:val="24"/>
        </w:rPr>
      </w:pPr>
      <w:r w:rsidRPr="00626140">
        <w:rPr>
          <w:rFonts w:asciiTheme="minorEastAsia" w:hAnsiTheme="minorEastAsia" w:cs="Times New Roman" w:hint="eastAsia"/>
          <w:b/>
          <w:sz w:val="24"/>
          <w:szCs w:val="24"/>
        </w:rPr>
        <w:t>九、研究生复试权重、复试成绩、考生总成绩的计算办法</w:t>
      </w:r>
    </w:p>
    <w:p w:rsidR="007D6F91" w:rsidRPr="00626140" w:rsidRDefault="00136984" w:rsidP="00626140">
      <w:pPr>
        <w:widowControl/>
        <w:spacing w:line="360" w:lineRule="auto"/>
        <w:ind w:firstLineChars="200" w:firstLine="480"/>
        <w:jc w:val="left"/>
        <w:rPr>
          <w:rFonts w:asciiTheme="minorEastAsia" w:hAnsiTheme="minorEastAsia" w:cs="Times New Roman"/>
          <w:sz w:val="24"/>
          <w:szCs w:val="24"/>
        </w:rPr>
      </w:pPr>
      <w:r w:rsidRPr="00626140">
        <w:rPr>
          <w:rFonts w:asciiTheme="minorEastAsia" w:hAnsiTheme="minorEastAsia" w:cs="Times New Roman" w:hint="eastAsia"/>
          <w:sz w:val="24"/>
          <w:szCs w:val="24"/>
        </w:rPr>
        <w:t>复试成绩实行百分制</w:t>
      </w:r>
      <w:r>
        <w:rPr>
          <w:rFonts w:asciiTheme="minorEastAsia" w:hAnsiTheme="minorEastAsia" w:cs="Times New Roman" w:hint="eastAsia"/>
          <w:sz w:val="24"/>
          <w:szCs w:val="24"/>
        </w:rPr>
        <w:t>，</w:t>
      </w:r>
      <w:r w:rsidR="007D6F91" w:rsidRPr="00626140">
        <w:rPr>
          <w:rFonts w:asciiTheme="minorEastAsia" w:hAnsiTheme="minorEastAsia" w:cs="Times New Roman" w:hint="eastAsia"/>
          <w:sz w:val="24"/>
          <w:szCs w:val="24"/>
        </w:rPr>
        <w:t>复试权重按如下办法计算：</w:t>
      </w:r>
    </w:p>
    <w:p w:rsidR="00B2131F" w:rsidRPr="00626140" w:rsidRDefault="00B2131F"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1</w:t>
      </w:r>
      <w:r w:rsidR="002961AB" w:rsidRPr="00626140">
        <w:rPr>
          <w:rFonts w:asciiTheme="minorEastAsia" w:hAnsiTheme="minorEastAsia" w:cs="Times New Roman" w:hint="eastAsia"/>
          <w:sz w:val="24"/>
          <w:szCs w:val="24"/>
        </w:rPr>
        <w:t>．</w:t>
      </w:r>
      <w:r w:rsidR="000B4467" w:rsidRPr="000B4467">
        <w:rPr>
          <w:rFonts w:asciiTheme="minorEastAsia" w:hAnsiTheme="minorEastAsia" w:cs="Times New Roman" w:hint="eastAsia"/>
          <w:sz w:val="24"/>
          <w:szCs w:val="24"/>
        </w:rPr>
        <w:t>复试成绩</w:t>
      </w:r>
      <w:r w:rsidR="000B4467">
        <w:rPr>
          <w:rFonts w:asciiTheme="minorEastAsia" w:hAnsiTheme="minorEastAsia" w:cs="Times New Roman" w:hint="eastAsia"/>
          <w:sz w:val="24"/>
          <w:szCs w:val="24"/>
        </w:rPr>
        <w:t>由</w:t>
      </w:r>
      <w:r w:rsidR="00136984">
        <w:rPr>
          <w:rFonts w:asciiTheme="minorEastAsia" w:hAnsiTheme="minorEastAsia" w:cs="Times New Roman" w:hint="eastAsia"/>
          <w:sz w:val="24"/>
          <w:szCs w:val="24"/>
        </w:rPr>
        <w:t>外语能力测试、专业基础测试、综合能力测试三部分组成，其占比依次</w:t>
      </w:r>
      <w:r w:rsidR="000B4467">
        <w:rPr>
          <w:rFonts w:asciiTheme="minorEastAsia" w:hAnsiTheme="minorEastAsia" w:cs="Times New Roman" w:hint="eastAsia"/>
          <w:sz w:val="24"/>
          <w:szCs w:val="24"/>
        </w:rPr>
        <w:t>为：</w:t>
      </w:r>
      <w:r w:rsidRPr="00626140">
        <w:rPr>
          <w:rFonts w:asciiTheme="minorEastAsia" w:hAnsiTheme="minorEastAsia" w:cs="Times New Roman" w:hint="eastAsia"/>
          <w:sz w:val="24"/>
          <w:szCs w:val="24"/>
        </w:rPr>
        <w:t>0.5∶1∶1。</w:t>
      </w:r>
    </w:p>
    <w:p w:rsidR="00EE78AD" w:rsidRPr="00626140" w:rsidRDefault="00B2131F" w:rsidP="00EE78AD">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2</w:t>
      </w:r>
      <w:r w:rsidR="002961AB" w:rsidRPr="00626140">
        <w:rPr>
          <w:rFonts w:asciiTheme="minorEastAsia" w:hAnsiTheme="minorEastAsia" w:cs="Times New Roman" w:hint="eastAsia"/>
          <w:sz w:val="24"/>
          <w:szCs w:val="24"/>
        </w:rPr>
        <w:t>．</w:t>
      </w:r>
      <w:r w:rsidR="00136984" w:rsidRPr="00626140">
        <w:rPr>
          <w:rFonts w:asciiTheme="minorEastAsia" w:hAnsiTheme="minorEastAsia" w:cs="Times New Roman" w:hint="eastAsia"/>
          <w:sz w:val="24"/>
          <w:szCs w:val="24"/>
        </w:rPr>
        <w:t>考生的考试总成绩（100％）为初试成绩（70％）与复试总成绩（30％）相加</w:t>
      </w:r>
      <w:r w:rsidR="00136984">
        <w:rPr>
          <w:rFonts w:asciiTheme="minorEastAsia" w:hAnsiTheme="minorEastAsia" w:cs="Times New Roman" w:hint="eastAsia"/>
          <w:sz w:val="24"/>
          <w:szCs w:val="24"/>
        </w:rPr>
        <w:t>（</w:t>
      </w:r>
      <w:r w:rsidRPr="00626140">
        <w:rPr>
          <w:rFonts w:asciiTheme="minorEastAsia" w:hAnsiTheme="minorEastAsia" w:cs="Times New Roman" w:hint="eastAsia"/>
          <w:sz w:val="24"/>
          <w:szCs w:val="24"/>
        </w:rPr>
        <w:t>初试成绩与复试成绩之比为</w:t>
      </w:r>
      <w:r w:rsidR="002959F3" w:rsidRPr="00626140">
        <w:rPr>
          <w:rFonts w:asciiTheme="minorEastAsia" w:hAnsiTheme="minorEastAsia" w:cs="Times New Roman" w:hint="eastAsia"/>
          <w:sz w:val="24"/>
          <w:szCs w:val="24"/>
        </w:rPr>
        <w:t>7</w:t>
      </w:r>
      <w:r w:rsidRPr="00626140">
        <w:rPr>
          <w:rFonts w:asciiTheme="minorEastAsia" w:hAnsiTheme="minorEastAsia" w:cs="Times New Roman" w:hint="eastAsia"/>
          <w:sz w:val="24"/>
          <w:szCs w:val="24"/>
        </w:rPr>
        <w:t>∶</w:t>
      </w:r>
      <w:r w:rsidR="002959F3" w:rsidRPr="00626140">
        <w:rPr>
          <w:rFonts w:asciiTheme="minorEastAsia" w:hAnsiTheme="minorEastAsia" w:cs="Times New Roman" w:hint="eastAsia"/>
          <w:sz w:val="24"/>
          <w:szCs w:val="24"/>
        </w:rPr>
        <w:t>3</w:t>
      </w:r>
      <w:r w:rsidR="00136984">
        <w:rPr>
          <w:rFonts w:asciiTheme="minorEastAsia" w:hAnsiTheme="minorEastAsia" w:cs="Times New Roman" w:hint="eastAsia"/>
          <w:sz w:val="24"/>
          <w:szCs w:val="24"/>
        </w:rPr>
        <w:t>）</w:t>
      </w:r>
      <w:r w:rsidR="00EE78AD" w:rsidRPr="00626140">
        <w:rPr>
          <w:rFonts w:asciiTheme="minorEastAsia" w:hAnsiTheme="minorEastAsia" w:cs="Times New Roman" w:hint="eastAsia"/>
          <w:sz w:val="24"/>
          <w:szCs w:val="24"/>
        </w:rPr>
        <w:t>。</w:t>
      </w:r>
    </w:p>
    <w:p w:rsidR="00B2131F" w:rsidRPr="00626140" w:rsidRDefault="00B2131F"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3</w:t>
      </w:r>
      <w:r w:rsidR="002961AB" w:rsidRPr="00626140">
        <w:rPr>
          <w:rFonts w:asciiTheme="minorEastAsia" w:hAnsiTheme="minorEastAsia" w:cs="Times New Roman" w:hint="eastAsia"/>
          <w:sz w:val="24"/>
          <w:szCs w:val="24"/>
        </w:rPr>
        <w:t>．</w:t>
      </w:r>
      <w:r w:rsidR="00B47899" w:rsidRPr="00B47899">
        <w:rPr>
          <w:rFonts w:asciiTheme="minorEastAsia" w:hAnsiTheme="minorEastAsia" w:cs="Times New Roman" w:hint="eastAsia"/>
          <w:sz w:val="24"/>
          <w:szCs w:val="24"/>
        </w:rPr>
        <w:t>外语能力测试成绩低于分</w:t>
      </w:r>
      <w:r w:rsidR="00EE78AD">
        <w:rPr>
          <w:rFonts w:asciiTheme="minorEastAsia" w:hAnsiTheme="minorEastAsia" w:cs="Times New Roman" w:hint="eastAsia"/>
          <w:sz w:val="24"/>
          <w:szCs w:val="24"/>
        </w:rPr>
        <w:t>3</w:t>
      </w:r>
      <w:r w:rsidR="00B47899" w:rsidRPr="00B47899">
        <w:rPr>
          <w:rFonts w:asciiTheme="minorEastAsia" w:hAnsiTheme="minorEastAsia" w:cs="Times New Roman" w:hint="eastAsia"/>
          <w:sz w:val="24"/>
          <w:szCs w:val="24"/>
        </w:rPr>
        <w:t>0分、综合能力测试成绩低于60分或复试总成绩低于1</w:t>
      </w:r>
      <w:r w:rsidR="00EE78AD">
        <w:rPr>
          <w:rFonts w:asciiTheme="minorEastAsia" w:hAnsiTheme="minorEastAsia" w:cs="Times New Roman" w:hint="eastAsia"/>
          <w:sz w:val="24"/>
          <w:szCs w:val="24"/>
        </w:rPr>
        <w:t>5</w:t>
      </w:r>
      <w:r w:rsidR="00B47899" w:rsidRPr="00B47899">
        <w:rPr>
          <w:rFonts w:asciiTheme="minorEastAsia" w:hAnsiTheme="minorEastAsia" w:cs="Times New Roman" w:hint="eastAsia"/>
          <w:sz w:val="24"/>
          <w:szCs w:val="24"/>
        </w:rPr>
        <w:t>0分</w:t>
      </w:r>
      <w:r w:rsidR="00B47899">
        <w:rPr>
          <w:rFonts w:asciiTheme="minorEastAsia" w:hAnsiTheme="minorEastAsia" w:cs="Times New Roman" w:hint="eastAsia"/>
          <w:sz w:val="24"/>
          <w:szCs w:val="24"/>
        </w:rPr>
        <w:t>，视为复试不合格，不予录取</w:t>
      </w:r>
      <w:r w:rsidRPr="00626140">
        <w:rPr>
          <w:rFonts w:asciiTheme="minorEastAsia" w:hAnsiTheme="minorEastAsia" w:cs="Times New Roman" w:hint="eastAsia"/>
          <w:sz w:val="24"/>
          <w:szCs w:val="24"/>
        </w:rPr>
        <w:t>；</w:t>
      </w:r>
    </w:p>
    <w:p w:rsidR="00B2131F" w:rsidRPr="00626140" w:rsidRDefault="00136984" w:rsidP="0062614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sidR="00B2131F" w:rsidRPr="00626140">
        <w:rPr>
          <w:rFonts w:asciiTheme="minorEastAsia" w:hAnsiTheme="minorEastAsia" w:cs="Times New Roman" w:hint="eastAsia"/>
          <w:sz w:val="24"/>
          <w:szCs w:val="24"/>
        </w:rPr>
        <w:t>具体换算公式为：</w:t>
      </w:r>
    </w:p>
    <w:p w:rsidR="00B2131F" w:rsidRPr="00626140" w:rsidRDefault="00B2131F" w:rsidP="00626140">
      <w:pPr>
        <w:spacing w:line="360" w:lineRule="auto"/>
        <w:ind w:firstLineChars="200" w:firstLine="480"/>
        <w:rPr>
          <w:rFonts w:asciiTheme="minorEastAsia" w:hAnsiTheme="minorEastAsia" w:cs="Times New Roman"/>
          <w:sz w:val="24"/>
          <w:szCs w:val="24"/>
        </w:rPr>
      </w:pPr>
      <w:r w:rsidRPr="00626140">
        <w:rPr>
          <w:rFonts w:asciiTheme="minorEastAsia" w:hAnsiTheme="minorEastAsia" w:cs="Times New Roman" w:hint="eastAsia"/>
          <w:sz w:val="24"/>
          <w:szCs w:val="24"/>
        </w:rPr>
        <w:t>考试总成绩=（初试成绩总分÷5）×</w:t>
      </w:r>
      <w:r w:rsidR="005357CC" w:rsidRPr="00626140">
        <w:rPr>
          <w:rFonts w:asciiTheme="minorEastAsia" w:hAnsiTheme="minorEastAsia" w:cs="Times New Roman" w:hint="eastAsia"/>
          <w:sz w:val="24"/>
          <w:szCs w:val="24"/>
        </w:rPr>
        <w:t>7</w:t>
      </w:r>
      <w:r w:rsidRPr="00626140">
        <w:rPr>
          <w:rFonts w:asciiTheme="minorEastAsia" w:hAnsiTheme="minorEastAsia" w:cs="Times New Roman" w:hint="eastAsia"/>
          <w:sz w:val="24"/>
          <w:szCs w:val="24"/>
        </w:rPr>
        <w:t>0％＋复试总成绩÷</w:t>
      </w:r>
      <w:r w:rsidR="00EE78AD">
        <w:rPr>
          <w:rFonts w:asciiTheme="minorEastAsia" w:hAnsiTheme="minorEastAsia" w:cs="Times New Roman" w:hint="eastAsia"/>
          <w:sz w:val="24"/>
          <w:szCs w:val="24"/>
        </w:rPr>
        <w:t>2.5</w:t>
      </w:r>
      <w:r w:rsidRPr="00626140">
        <w:rPr>
          <w:rFonts w:asciiTheme="minorEastAsia" w:hAnsiTheme="minorEastAsia" w:cs="Times New Roman" w:hint="eastAsia"/>
          <w:sz w:val="24"/>
          <w:szCs w:val="24"/>
        </w:rPr>
        <w:t>×</w:t>
      </w:r>
      <w:r w:rsidR="005357CC" w:rsidRPr="00626140">
        <w:rPr>
          <w:rFonts w:asciiTheme="minorEastAsia" w:hAnsiTheme="minorEastAsia" w:cs="Times New Roman" w:hint="eastAsia"/>
          <w:sz w:val="24"/>
          <w:szCs w:val="24"/>
        </w:rPr>
        <w:t>3</w:t>
      </w:r>
      <w:r w:rsidRPr="00626140">
        <w:rPr>
          <w:rFonts w:asciiTheme="minorEastAsia" w:hAnsiTheme="minorEastAsia" w:cs="Times New Roman" w:hint="eastAsia"/>
          <w:sz w:val="24"/>
          <w:szCs w:val="24"/>
        </w:rPr>
        <w:t>0％[外语测试</w:t>
      </w:r>
      <w:r w:rsidR="00EE78AD">
        <w:rPr>
          <w:rFonts w:asciiTheme="minorEastAsia" w:hAnsiTheme="minorEastAsia" w:cs="Times New Roman" w:hint="eastAsia"/>
          <w:sz w:val="24"/>
          <w:szCs w:val="24"/>
        </w:rPr>
        <w:t>5</w:t>
      </w:r>
      <w:r w:rsidRPr="00626140">
        <w:rPr>
          <w:rFonts w:asciiTheme="minorEastAsia" w:hAnsiTheme="minorEastAsia" w:cs="Times New Roman" w:hint="eastAsia"/>
          <w:sz w:val="24"/>
          <w:szCs w:val="24"/>
        </w:rPr>
        <w:t>0分，专业基础测试100分，综合能力测试100分]；</w:t>
      </w:r>
    </w:p>
    <w:p w:rsidR="00136984" w:rsidRPr="00626140" w:rsidRDefault="00136984" w:rsidP="0013698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sidRPr="00626140">
        <w:rPr>
          <w:rFonts w:asciiTheme="minorEastAsia" w:hAnsiTheme="minorEastAsia" w:cs="Times New Roman" w:hint="eastAsia"/>
          <w:sz w:val="24"/>
          <w:szCs w:val="24"/>
        </w:rPr>
        <w:t>．按考生考试总成绩从高到低排序，依次录取。</w:t>
      </w:r>
    </w:p>
    <w:p w:rsidR="00EA5158" w:rsidRPr="007B4AB1" w:rsidRDefault="00A772A2" w:rsidP="00A772A2">
      <w:pPr>
        <w:spacing w:line="360" w:lineRule="auto"/>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十</w:t>
      </w:r>
      <w:r w:rsidRPr="00A772A2">
        <w:rPr>
          <w:rFonts w:asciiTheme="minorEastAsia" w:hAnsiTheme="minorEastAsia" w:cs="Times New Roman" w:hint="eastAsia"/>
          <w:b/>
          <w:sz w:val="24"/>
          <w:szCs w:val="24"/>
        </w:rPr>
        <w:t>、本方案未尽事宜，按《赣南师范大学2022年硕士研究生招生复试调剂及录取办法》执行。</w:t>
      </w:r>
    </w:p>
    <w:p w:rsidR="007D6F91" w:rsidRPr="007B4AB1" w:rsidRDefault="007D6F91" w:rsidP="007B4AB1">
      <w:pPr>
        <w:spacing w:line="360" w:lineRule="auto"/>
        <w:ind w:firstLineChars="2191" w:firstLine="5279"/>
        <w:rPr>
          <w:rFonts w:asciiTheme="minorEastAsia" w:hAnsiTheme="minorEastAsia" w:cs="Times New Roman"/>
          <w:b/>
          <w:sz w:val="24"/>
          <w:szCs w:val="24"/>
        </w:rPr>
      </w:pPr>
      <w:r w:rsidRPr="007B4AB1">
        <w:rPr>
          <w:rFonts w:asciiTheme="minorEastAsia" w:hAnsiTheme="minorEastAsia" w:cs="Times New Roman" w:hint="eastAsia"/>
          <w:b/>
          <w:sz w:val="24"/>
          <w:szCs w:val="24"/>
        </w:rPr>
        <w:t>新闻与传播学院</w:t>
      </w:r>
    </w:p>
    <w:p w:rsidR="00BE755C" w:rsidRPr="007B4AB1" w:rsidRDefault="007D6F91" w:rsidP="007B4AB1">
      <w:pPr>
        <w:spacing w:line="360" w:lineRule="auto"/>
        <w:ind w:firstLineChars="2290" w:firstLine="5517"/>
        <w:rPr>
          <w:rFonts w:asciiTheme="minorEastAsia" w:hAnsiTheme="minorEastAsia"/>
          <w:sz w:val="24"/>
          <w:szCs w:val="24"/>
        </w:rPr>
      </w:pPr>
      <w:r w:rsidRPr="007B4AB1">
        <w:rPr>
          <w:rFonts w:asciiTheme="minorEastAsia" w:hAnsiTheme="minorEastAsia" w:cs="Times New Roman"/>
          <w:b/>
          <w:sz w:val="24"/>
          <w:szCs w:val="24"/>
        </w:rPr>
        <w:t>20</w:t>
      </w:r>
      <w:r w:rsidR="00C15976" w:rsidRPr="007B4AB1">
        <w:rPr>
          <w:rFonts w:asciiTheme="minorEastAsia" w:hAnsiTheme="minorEastAsia" w:cs="Times New Roman" w:hint="eastAsia"/>
          <w:b/>
          <w:sz w:val="24"/>
          <w:szCs w:val="24"/>
        </w:rPr>
        <w:t>2</w:t>
      </w:r>
      <w:r w:rsidR="00522D86">
        <w:rPr>
          <w:rFonts w:asciiTheme="minorEastAsia" w:hAnsiTheme="minorEastAsia" w:cs="Times New Roman" w:hint="eastAsia"/>
          <w:b/>
          <w:sz w:val="24"/>
          <w:szCs w:val="24"/>
        </w:rPr>
        <w:t>2</w:t>
      </w:r>
      <w:r w:rsidRPr="007B4AB1">
        <w:rPr>
          <w:rFonts w:asciiTheme="minorEastAsia" w:hAnsiTheme="minorEastAsia" w:cs="Times New Roman"/>
          <w:b/>
          <w:sz w:val="24"/>
          <w:szCs w:val="24"/>
        </w:rPr>
        <w:t>/</w:t>
      </w:r>
      <w:r w:rsidR="003D226C" w:rsidRPr="007B4AB1">
        <w:rPr>
          <w:rFonts w:asciiTheme="minorEastAsia" w:hAnsiTheme="minorEastAsia" w:cs="Times New Roman" w:hint="eastAsia"/>
          <w:b/>
          <w:sz w:val="24"/>
          <w:szCs w:val="24"/>
        </w:rPr>
        <w:t>3</w:t>
      </w:r>
      <w:r w:rsidRPr="007B4AB1">
        <w:rPr>
          <w:rFonts w:asciiTheme="minorEastAsia" w:hAnsiTheme="minorEastAsia" w:cs="Times New Roman"/>
          <w:b/>
          <w:sz w:val="24"/>
          <w:szCs w:val="24"/>
        </w:rPr>
        <w:t>/</w:t>
      </w:r>
      <w:r w:rsidR="00A772A2">
        <w:rPr>
          <w:rFonts w:asciiTheme="minorEastAsia" w:hAnsiTheme="minorEastAsia" w:cs="Times New Roman" w:hint="eastAsia"/>
          <w:b/>
          <w:sz w:val="24"/>
          <w:szCs w:val="24"/>
        </w:rPr>
        <w:t>24</w:t>
      </w:r>
      <w:bookmarkStart w:id="0" w:name="_GoBack"/>
      <w:bookmarkEnd w:id="0"/>
    </w:p>
    <w:sectPr w:rsidR="00BE755C" w:rsidRPr="007B4AB1" w:rsidSect="00EA745D">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45C" w:rsidRDefault="0024745C" w:rsidP="00353F2B">
      <w:r>
        <w:separator/>
      </w:r>
    </w:p>
  </w:endnote>
  <w:endnote w:type="continuationSeparator" w:id="0">
    <w:p w:rsidR="0024745C" w:rsidRDefault="0024745C" w:rsidP="00353F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13" w:rsidRDefault="00824E06">
    <w:pPr>
      <w:pStyle w:val="a5"/>
      <w:framePr w:wrap="around" w:vAnchor="text" w:hAnchor="margin" w:xAlign="center" w:y="1"/>
      <w:rPr>
        <w:rStyle w:val="a3"/>
      </w:rPr>
    </w:pPr>
    <w:r>
      <w:fldChar w:fldCharType="begin"/>
    </w:r>
    <w:r w:rsidR="005573B1">
      <w:rPr>
        <w:rStyle w:val="a3"/>
      </w:rPr>
      <w:instrText xml:space="preserve">PAGE  </w:instrText>
    </w:r>
    <w:r>
      <w:fldChar w:fldCharType="separate"/>
    </w:r>
    <w:r w:rsidR="005573B1">
      <w:rPr>
        <w:rStyle w:val="a3"/>
      </w:rPr>
      <w:t>1</w:t>
    </w:r>
    <w:r>
      <w:fldChar w:fldCharType="end"/>
    </w:r>
  </w:p>
  <w:p w:rsidR="006C1D13" w:rsidRDefault="0024745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914016"/>
      <w:docPartObj>
        <w:docPartGallery w:val="Page Numbers (Bottom of Page)"/>
        <w:docPartUnique/>
      </w:docPartObj>
    </w:sdtPr>
    <w:sdtContent>
      <w:p w:rsidR="0065295D" w:rsidRDefault="00824E06">
        <w:pPr>
          <w:pStyle w:val="a5"/>
          <w:jc w:val="center"/>
        </w:pPr>
        <w:r>
          <w:fldChar w:fldCharType="begin"/>
        </w:r>
        <w:r w:rsidR="005573B1">
          <w:instrText>PAGE   \* MERGEFORMAT</w:instrText>
        </w:r>
        <w:r>
          <w:fldChar w:fldCharType="separate"/>
        </w:r>
        <w:r w:rsidR="00721198" w:rsidRPr="00721198">
          <w:rPr>
            <w:noProof/>
            <w:lang w:val="zh-CN"/>
          </w:rPr>
          <w:t>3</w:t>
        </w:r>
        <w:r>
          <w:fldChar w:fldCharType="end"/>
        </w:r>
      </w:p>
    </w:sdtContent>
  </w:sdt>
  <w:p w:rsidR="006C1D13" w:rsidRDefault="0024745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45C" w:rsidRDefault="0024745C" w:rsidP="00353F2B">
      <w:r>
        <w:separator/>
      </w:r>
    </w:p>
  </w:footnote>
  <w:footnote w:type="continuationSeparator" w:id="0">
    <w:p w:rsidR="0024745C" w:rsidRDefault="0024745C" w:rsidP="00353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13" w:rsidRDefault="0024745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77B4BE"/>
    <w:multiLevelType w:val="singleLevel"/>
    <w:tmpl w:val="9D77B4BE"/>
    <w:lvl w:ilvl="0">
      <w:start w:val="5"/>
      <w:numFmt w:val="decimal"/>
      <w:lvlText w:val="%1."/>
      <w:lvlJc w:val="left"/>
      <w:pPr>
        <w:tabs>
          <w:tab w:val="num" w:pos="312"/>
        </w:tabs>
      </w:pPr>
    </w:lvl>
  </w:abstractNum>
  <w:abstractNum w:abstractNumId="1">
    <w:nsid w:val="C32C544F"/>
    <w:multiLevelType w:val="singleLevel"/>
    <w:tmpl w:val="C32C544F"/>
    <w:lvl w:ilvl="0">
      <w:start w:val="1"/>
      <w:numFmt w:val="decimal"/>
      <w:lvlText w:val="%1."/>
      <w:lvlJc w:val="left"/>
      <w:pPr>
        <w:tabs>
          <w:tab w:val="left" w:pos="312"/>
        </w:tabs>
      </w:pPr>
    </w:lvl>
  </w:abstractNum>
  <w:abstractNum w:abstractNumId="2">
    <w:nsid w:val="387ECB45"/>
    <w:multiLevelType w:val="singleLevel"/>
    <w:tmpl w:val="387ECB45"/>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6F91"/>
    <w:rsid w:val="00004B5A"/>
    <w:rsid w:val="0002625E"/>
    <w:rsid w:val="000720F8"/>
    <w:rsid w:val="000A1EB8"/>
    <w:rsid w:val="000A618F"/>
    <w:rsid w:val="000B4467"/>
    <w:rsid w:val="000D19D1"/>
    <w:rsid w:val="001110F8"/>
    <w:rsid w:val="00136984"/>
    <w:rsid w:val="001663EB"/>
    <w:rsid w:val="0022312D"/>
    <w:rsid w:val="0024745C"/>
    <w:rsid w:val="0027563A"/>
    <w:rsid w:val="00281937"/>
    <w:rsid w:val="002828D0"/>
    <w:rsid w:val="00282CC8"/>
    <w:rsid w:val="00283271"/>
    <w:rsid w:val="0029350A"/>
    <w:rsid w:val="002959F3"/>
    <w:rsid w:val="002961AB"/>
    <w:rsid w:val="002A72FA"/>
    <w:rsid w:val="002C3E63"/>
    <w:rsid w:val="00341200"/>
    <w:rsid w:val="00353F2B"/>
    <w:rsid w:val="003D226C"/>
    <w:rsid w:val="00430EC3"/>
    <w:rsid w:val="00450C86"/>
    <w:rsid w:val="004707C1"/>
    <w:rsid w:val="00470D45"/>
    <w:rsid w:val="004A6829"/>
    <w:rsid w:val="004D1866"/>
    <w:rsid w:val="004E3F92"/>
    <w:rsid w:val="00501F8C"/>
    <w:rsid w:val="00505ADA"/>
    <w:rsid w:val="005118BA"/>
    <w:rsid w:val="00522D86"/>
    <w:rsid w:val="005357CC"/>
    <w:rsid w:val="005573B1"/>
    <w:rsid w:val="00577774"/>
    <w:rsid w:val="00616326"/>
    <w:rsid w:val="00626140"/>
    <w:rsid w:val="00645642"/>
    <w:rsid w:val="0065158F"/>
    <w:rsid w:val="006613D8"/>
    <w:rsid w:val="006A22B7"/>
    <w:rsid w:val="006D5906"/>
    <w:rsid w:val="00704BED"/>
    <w:rsid w:val="00721198"/>
    <w:rsid w:val="00724740"/>
    <w:rsid w:val="00741BEC"/>
    <w:rsid w:val="00781B36"/>
    <w:rsid w:val="007B4AB1"/>
    <w:rsid w:val="007D5602"/>
    <w:rsid w:val="007D6F91"/>
    <w:rsid w:val="00824E06"/>
    <w:rsid w:val="00860D14"/>
    <w:rsid w:val="00862FA6"/>
    <w:rsid w:val="008A218E"/>
    <w:rsid w:val="008C406F"/>
    <w:rsid w:val="008D61D7"/>
    <w:rsid w:val="008F1DA5"/>
    <w:rsid w:val="00921D27"/>
    <w:rsid w:val="00922234"/>
    <w:rsid w:val="00924FA5"/>
    <w:rsid w:val="00937587"/>
    <w:rsid w:val="009568ED"/>
    <w:rsid w:val="009670EB"/>
    <w:rsid w:val="00976103"/>
    <w:rsid w:val="009B5F05"/>
    <w:rsid w:val="009E7C03"/>
    <w:rsid w:val="00A20EC7"/>
    <w:rsid w:val="00A21A5F"/>
    <w:rsid w:val="00A334A3"/>
    <w:rsid w:val="00A50EDD"/>
    <w:rsid w:val="00A62BEA"/>
    <w:rsid w:val="00A772A2"/>
    <w:rsid w:val="00B02937"/>
    <w:rsid w:val="00B0480A"/>
    <w:rsid w:val="00B2131F"/>
    <w:rsid w:val="00B22946"/>
    <w:rsid w:val="00B240A7"/>
    <w:rsid w:val="00B47899"/>
    <w:rsid w:val="00B72071"/>
    <w:rsid w:val="00BA2BB7"/>
    <w:rsid w:val="00BE755C"/>
    <w:rsid w:val="00C0515A"/>
    <w:rsid w:val="00C15976"/>
    <w:rsid w:val="00C47630"/>
    <w:rsid w:val="00CC02CA"/>
    <w:rsid w:val="00CF5847"/>
    <w:rsid w:val="00D74DF7"/>
    <w:rsid w:val="00D777D5"/>
    <w:rsid w:val="00D90503"/>
    <w:rsid w:val="00DA4998"/>
    <w:rsid w:val="00DC1B5A"/>
    <w:rsid w:val="00E06188"/>
    <w:rsid w:val="00E45733"/>
    <w:rsid w:val="00E6653D"/>
    <w:rsid w:val="00EA5158"/>
    <w:rsid w:val="00EB35AB"/>
    <w:rsid w:val="00EC4A22"/>
    <w:rsid w:val="00EC5604"/>
    <w:rsid w:val="00EE78AD"/>
    <w:rsid w:val="00F13EE0"/>
    <w:rsid w:val="00F16DFE"/>
    <w:rsid w:val="00F345D6"/>
    <w:rsid w:val="00F42080"/>
    <w:rsid w:val="00F50856"/>
    <w:rsid w:val="00F54FE9"/>
    <w:rsid w:val="00FE3195"/>
    <w:rsid w:val="00FF7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E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D6F91"/>
  </w:style>
  <w:style w:type="paragraph" w:styleId="a4">
    <w:name w:val="header"/>
    <w:basedOn w:val="a"/>
    <w:link w:val="Char"/>
    <w:rsid w:val="007D6F9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7D6F91"/>
    <w:rPr>
      <w:rFonts w:ascii="Times New Roman" w:eastAsia="宋体" w:hAnsi="Times New Roman" w:cs="Times New Roman"/>
      <w:sz w:val="18"/>
      <w:szCs w:val="18"/>
    </w:rPr>
  </w:style>
  <w:style w:type="paragraph" w:styleId="a5">
    <w:name w:val="footer"/>
    <w:basedOn w:val="a"/>
    <w:link w:val="Char0"/>
    <w:uiPriority w:val="99"/>
    <w:rsid w:val="007D6F9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7D6F91"/>
    <w:rPr>
      <w:rFonts w:ascii="Times New Roman" w:eastAsia="宋体" w:hAnsi="Times New Roman" w:cs="Times New Roman"/>
      <w:sz w:val="18"/>
      <w:szCs w:val="18"/>
    </w:rPr>
  </w:style>
  <w:style w:type="paragraph" w:styleId="a6">
    <w:name w:val="Balloon Text"/>
    <w:basedOn w:val="a"/>
    <w:link w:val="Char1"/>
    <w:uiPriority w:val="99"/>
    <w:semiHidden/>
    <w:unhideWhenUsed/>
    <w:rsid w:val="00C0515A"/>
    <w:rPr>
      <w:sz w:val="18"/>
      <w:szCs w:val="18"/>
    </w:rPr>
  </w:style>
  <w:style w:type="character" w:customStyle="1" w:styleId="Char1">
    <w:name w:val="批注框文本 Char"/>
    <w:basedOn w:val="a0"/>
    <w:link w:val="a6"/>
    <w:uiPriority w:val="99"/>
    <w:semiHidden/>
    <w:rsid w:val="00C051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D6F91"/>
  </w:style>
  <w:style w:type="paragraph" w:styleId="a4">
    <w:name w:val="header"/>
    <w:basedOn w:val="a"/>
    <w:link w:val="Char"/>
    <w:rsid w:val="007D6F9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7D6F91"/>
    <w:rPr>
      <w:rFonts w:ascii="Times New Roman" w:eastAsia="宋体" w:hAnsi="Times New Roman" w:cs="Times New Roman"/>
      <w:sz w:val="18"/>
      <w:szCs w:val="18"/>
    </w:rPr>
  </w:style>
  <w:style w:type="paragraph" w:styleId="a5">
    <w:name w:val="footer"/>
    <w:basedOn w:val="a"/>
    <w:link w:val="Char0"/>
    <w:uiPriority w:val="99"/>
    <w:rsid w:val="007D6F9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7D6F91"/>
    <w:rPr>
      <w:rFonts w:ascii="Times New Roman" w:eastAsia="宋体" w:hAnsi="Times New Roman" w:cs="Times New Roman"/>
      <w:sz w:val="18"/>
      <w:szCs w:val="18"/>
    </w:rPr>
  </w:style>
  <w:style w:type="paragraph" w:styleId="a6">
    <w:name w:val="Balloon Text"/>
    <w:basedOn w:val="a"/>
    <w:link w:val="Char1"/>
    <w:uiPriority w:val="99"/>
    <w:semiHidden/>
    <w:unhideWhenUsed/>
    <w:rsid w:val="00C0515A"/>
    <w:rPr>
      <w:sz w:val="18"/>
      <w:szCs w:val="18"/>
    </w:rPr>
  </w:style>
  <w:style w:type="character" w:customStyle="1" w:styleId="Char1">
    <w:name w:val="批注框文本 Char"/>
    <w:basedOn w:val="a0"/>
    <w:link w:val="a6"/>
    <w:uiPriority w:val="99"/>
    <w:semiHidden/>
    <w:rsid w:val="00C0515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8750A-25CA-40C7-B0E1-9FEC244F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Pages>
  <Words>620</Words>
  <Characters>3537</Characters>
  <Application>Microsoft Office Word</Application>
  <DocSecurity>0</DocSecurity>
  <Lines>29</Lines>
  <Paragraphs>8</Paragraphs>
  <ScaleCrop>false</ScaleCrop>
  <Company>Microsoft</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HQX</cp:lastModifiedBy>
  <cp:revision>22</cp:revision>
  <cp:lastPrinted>2020-05-08T02:29:00Z</cp:lastPrinted>
  <dcterms:created xsi:type="dcterms:W3CDTF">2022-03-10T01:15:00Z</dcterms:created>
  <dcterms:modified xsi:type="dcterms:W3CDTF">2022-03-25T10:29:00Z</dcterms:modified>
</cp:coreProperties>
</file>