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279B" w:rsidRDefault="000B279B">
      <w:pPr>
        <w:pStyle w:val="1"/>
        <w:widowControl/>
        <w:shd w:val="clear" w:color="auto" w:fill="FFFFFF"/>
        <w:spacing w:line="360" w:lineRule="atLeast"/>
        <w:ind w:left="360" w:firstLineChars="0" w:firstLine="0"/>
        <w:jc w:val="center"/>
        <w:rPr>
          <w:rFonts w:ascii="Times New Roman" w:hAnsi="Times New Roman" w:hint="eastAsia"/>
          <w:b/>
          <w:bCs/>
          <w:color w:val="000000"/>
          <w:kern w:val="0"/>
          <w:sz w:val="32"/>
          <w:szCs w:val="32"/>
        </w:rPr>
      </w:pPr>
      <w:r>
        <w:rPr>
          <w:rFonts w:ascii="Arial" w:hAnsi="Arial" w:cs="Arial" w:hint="eastAsia"/>
          <w:b/>
          <w:bCs/>
          <w:color w:val="000000"/>
          <w:kern w:val="0"/>
          <w:sz w:val="32"/>
          <w:szCs w:val="32"/>
        </w:rPr>
        <w:t>浙江中医药大学人文与管</w:t>
      </w:r>
      <w:r>
        <w:rPr>
          <w:rFonts w:ascii="Times New Roman" w:hAnsi="Times New Roman"/>
          <w:b/>
          <w:bCs/>
          <w:color w:val="000000"/>
          <w:kern w:val="0"/>
          <w:sz w:val="32"/>
          <w:szCs w:val="32"/>
        </w:rPr>
        <w:t>理学院</w:t>
      </w:r>
      <w:r>
        <w:rPr>
          <w:rFonts w:ascii="Times New Roman" w:hAnsi="Times New Roman"/>
          <w:b/>
          <w:bCs/>
          <w:color w:val="000000"/>
          <w:kern w:val="0"/>
          <w:sz w:val="32"/>
          <w:szCs w:val="32"/>
        </w:rPr>
        <w:t>202</w:t>
      </w:r>
      <w:r>
        <w:rPr>
          <w:rFonts w:ascii="Times New Roman" w:hAnsi="Times New Roman"/>
          <w:b/>
          <w:bCs/>
          <w:color w:val="000000"/>
          <w:kern w:val="0"/>
          <w:sz w:val="32"/>
          <w:szCs w:val="32"/>
        </w:rPr>
        <w:t>2</w:t>
      </w:r>
      <w:r>
        <w:rPr>
          <w:rFonts w:ascii="Times New Roman" w:hAnsi="Times New Roman"/>
          <w:b/>
          <w:bCs/>
          <w:color w:val="000000"/>
          <w:kern w:val="0"/>
          <w:sz w:val="32"/>
          <w:szCs w:val="32"/>
        </w:rPr>
        <w:t>年</w:t>
      </w:r>
    </w:p>
    <w:p w:rsidR="001B6B46" w:rsidRDefault="000B279B">
      <w:pPr>
        <w:pStyle w:val="1"/>
        <w:widowControl/>
        <w:shd w:val="clear" w:color="auto" w:fill="FFFFFF"/>
        <w:spacing w:line="360" w:lineRule="atLeast"/>
        <w:ind w:left="360" w:firstLineChars="0" w:firstLine="0"/>
        <w:jc w:val="center"/>
        <w:rPr>
          <w:rFonts w:ascii="Times New Roman" w:hAnsi="Times New Roman"/>
          <w:color w:val="000000"/>
          <w:kern w:val="0"/>
          <w:sz w:val="32"/>
          <w:szCs w:val="32"/>
        </w:rPr>
      </w:pPr>
      <w:r>
        <w:rPr>
          <w:rFonts w:ascii="Times New Roman" w:hAnsi="Times New Roman"/>
          <w:b/>
          <w:bCs/>
          <w:color w:val="000000"/>
          <w:kern w:val="0"/>
          <w:sz w:val="32"/>
          <w:szCs w:val="32"/>
        </w:rPr>
        <w:t>中医药卫生事业管理</w:t>
      </w:r>
      <w:bookmarkStart w:id="0" w:name="_GoBack"/>
      <w:bookmarkEnd w:id="0"/>
      <w:r>
        <w:rPr>
          <w:rFonts w:ascii="Times New Roman" w:hAnsi="Times New Roman"/>
          <w:b/>
          <w:bCs/>
          <w:color w:val="000000"/>
          <w:kern w:val="0"/>
          <w:sz w:val="32"/>
          <w:szCs w:val="32"/>
        </w:rPr>
        <w:t>招生复试</w:t>
      </w:r>
      <w:r>
        <w:rPr>
          <w:rFonts w:ascii="Times New Roman" w:hAnsi="Times New Roman" w:hint="eastAsia"/>
          <w:b/>
          <w:bCs/>
          <w:color w:val="000000"/>
          <w:kern w:val="0"/>
          <w:sz w:val="32"/>
          <w:szCs w:val="32"/>
        </w:rPr>
        <w:t>细则</w:t>
      </w:r>
    </w:p>
    <w:p w:rsidR="001B6B46" w:rsidRDefault="001B6B46">
      <w:pPr>
        <w:pStyle w:val="1"/>
        <w:widowControl/>
        <w:shd w:val="clear" w:color="auto" w:fill="FFFFFF"/>
        <w:spacing w:line="360" w:lineRule="atLeast"/>
        <w:ind w:firstLineChars="0"/>
        <w:jc w:val="left"/>
        <w:rPr>
          <w:rFonts w:ascii="Arial" w:hAnsi="Arial" w:cs="Arial"/>
          <w:color w:val="000000"/>
          <w:kern w:val="0"/>
          <w:szCs w:val="21"/>
        </w:rPr>
      </w:pPr>
    </w:p>
    <w:p w:rsidR="001B6B46" w:rsidRDefault="000B279B">
      <w:pPr>
        <w:snapToGrid w:val="0"/>
        <w:spacing w:line="360" w:lineRule="auto"/>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根据《浙江中医药大学关于做好</w:t>
      </w:r>
      <w:r>
        <w:rPr>
          <w:rFonts w:ascii="Times New Roman" w:hAnsi="Times New Roman"/>
          <w:color w:val="000000"/>
          <w:kern w:val="0"/>
          <w:sz w:val="24"/>
          <w:szCs w:val="24"/>
        </w:rPr>
        <w:t>2022</w:t>
      </w:r>
      <w:r>
        <w:rPr>
          <w:rFonts w:ascii="Times New Roman" w:hAnsi="Times New Roman"/>
          <w:color w:val="000000"/>
          <w:kern w:val="0"/>
          <w:sz w:val="24"/>
          <w:szCs w:val="24"/>
        </w:rPr>
        <w:t>年硕士研究生招生复试录取工作通知》，结合我院实际，特制定人文与管理学院</w:t>
      </w: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年中医药卫生事业管理研究生招生复试细则。</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一、组织管理</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（一）成立由学院</w:t>
      </w:r>
      <w:r>
        <w:rPr>
          <w:rFonts w:ascii="Times New Roman" w:hAnsi="Times New Roman" w:hint="eastAsia"/>
          <w:color w:val="000000"/>
          <w:kern w:val="0"/>
          <w:sz w:val="24"/>
          <w:szCs w:val="24"/>
          <w:lang w:eastAsia="zh-Hans"/>
        </w:rPr>
        <w:t>分管</w:t>
      </w:r>
      <w:r>
        <w:rPr>
          <w:rFonts w:ascii="Times New Roman" w:hAnsi="Times New Roman"/>
          <w:color w:val="000000"/>
          <w:kern w:val="0"/>
          <w:sz w:val="24"/>
          <w:szCs w:val="24"/>
        </w:rPr>
        <w:t>院长担任组长的</w:t>
      </w:r>
      <w:r>
        <w:rPr>
          <w:rFonts w:ascii="Times New Roman" w:hAnsi="Times New Roman"/>
          <w:color w:val="000000"/>
          <w:kern w:val="0"/>
          <w:sz w:val="24"/>
          <w:szCs w:val="24"/>
        </w:rPr>
        <w:t>复试</w:t>
      </w:r>
      <w:r>
        <w:rPr>
          <w:rFonts w:ascii="Times New Roman" w:hAnsi="Times New Roman"/>
          <w:color w:val="000000"/>
          <w:kern w:val="0"/>
          <w:sz w:val="24"/>
          <w:szCs w:val="24"/>
        </w:rPr>
        <w:t>领导小组，</w:t>
      </w:r>
      <w:r>
        <w:rPr>
          <w:rFonts w:ascii="Times New Roman" w:hAnsi="Times New Roman"/>
          <w:color w:val="000000"/>
          <w:kern w:val="0"/>
          <w:sz w:val="24"/>
          <w:szCs w:val="24"/>
        </w:rPr>
        <w:t>全面负责本学院的复试工作</w:t>
      </w:r>
      <w:r>
        <w:rPr>
          <w:rFonts w:ascii="Times New Roman" w:hAnsi="Times New Roman"/>
          <w:color w:val="000000"/>
          <w:kern w:val="0"/>
          <w:sz w:val="24"/>
          <w:szCs w:val="24"/>
        </w:rPr>
        <w:t>。具体包括：确定复试办法、复试内容、评分标准以及实施复试等工作。</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（二）学院党总支纪检委员做好对学院招生复试各环节的监督检查工作。重点监督检查：落实</w:t>
      </w:r>
      <w:r>
        <w:rPr>
          <w:rFonts w:ascii="Times New Roman" w:hAnsi="Times New Roman" w:hint="eastAsia"/>
          <w:color w:val="000000"/>
          <w:kern w:val="0"/>
          <w:sz w:val="24"/>
          <w:szCs w:val="24"/>
        </w:rPr>
        <w:t>“</w:t>
      </w:r>
      <w:r>
        <w:rPr>
          <w:rFonts w:ascii="Times New Roman" w:hAnsi="Times New Roman"/>
          <w:color w:val="000000"/>
          <w:kern w:val="0"/>
          <w:sz w:val="24"/>
          <w:szCs w:val="24"/>
        </w:rPr>
        <w:t>随机确定考生复试次序</w:t>
      </w:r>
      <w:r>
        <w:rPr>
          <w:rFonts w:ascii="Times New Roman" w:hAnsi="Times New Roman" w:hint="eastAsia"/>
          <w:color w:val="000000"/>
          <w:kern w:val="0"/>
          <w:sz w:val="24"/>
          <w:szCs w:val="24"/>
        </w:rPr>
        <w:t>”</w:t>
      </w:r>
      <w:r>
        <w:rPr>
          <w:rFonts w:ascii="Times New Roman" w:hAnsi="Times New Roman"/>
          <w:color w:val="000000"/>
          <w:kern w:val="0"/>
          <w:sz w:val="24"/>
          <w:szCs w:val="24"/>
        </w:rPr>
        <w:t>、</w:t>
      </w:r>
      <w:r>
        <w:rPr>
          <w:rFonts w:ascii="Times New Roman" w:hAnsi="Times New Roman" w:hint="eastAsia"/>
          <w:color w:val="000000"/>
          <w:kern w:val="0"/>
          <w:sz w:val="24"/>
          <w:szCs w:val="24"/>
        </w:rPr>
        <w:t>“</w:t>
      </w:r>
      <w:r>
        <w:rPr>
          <w:rFonts w:ascii="Times New Roman" w:hAnsi="Times New Roman"/>
          <w:color w:val="000000"/>
          <w:kern w:val="0"/>
          <w:sz w:val="24"/>
          <w:szCs w:val="24"/>
        </w:rPr>
        <w:t>随机确定导师组组成人员</w:t>
      </w:r>
      <w:r>
        <w:rPr>
          <w:rFonts w:ascii="Times New Roman" w:hAnsi="Times New Roman" w:hint="eastAsia"/>
          <w:color w:val="000000"/>
          <w:kern w:val="0"/>
          <w:sz w:val="24"/>
          <w:szCs w:val="24"/>
        </w:rPr>
        <w:t>”</w:t>
      </w:r>
      <w:r>
        <w:rPr>
          <w:rFonts w:ascii="Times New Roman" w:hAnsi="Times New Roman"/>
          <w:color w:val="000000"/>
          <w:kern w:val="0"/>
          <w:sz w:val="24"/>
          <w:szCs w:val="24"/>
        </w:rPr>
        <w:t>、</w:t>
      </w:r>
      <w:r>
        <w:rPr>
          <w:rFonts w:ascii="Times New Roman" w:hAnsi="Times New Roman" w:hint="eastAsia"/>
          <w:color w:val="000000"/>
          <w:kern w:val="0"/>
          <w:sz w:val="24"/>
          <w:szCs w:val="24"/>
        </w:rPr>
        <w:t>“</w:t>
      </w:r>
      <w:r>
        <w:rPr>
          <w:rFonts w:ascii="Times New Roman" w:hAnsi="Times New Roman"/>
          <w:color w:val="000000"/>
          <w:kern w:val="0"/>
          <w:sz w:val="24"/>
          <w:szCs w:val="24"/>
        </w:rPr>
        <w:t>随机抽取复试试题</w:t>
      </w:r>
      <w:r>
        <w:rPr>
          <w:rFonts w:ascii="Times New Roman" w:hAnsi="Times New Roman" w:hint="eastAsia"/>
          <w:color w:val="000000"/>
          <w:kern w:val="0"/>
          <w:sz w:val="24"/>
          <w:szCs w:val="24"/>
        </w:rPr>
        <w:t>”</w:t>
      </w:r>
      <w:r>
        <w:rPr>
          <w:rFonts w:ascii="Times New Roman" w:hAnsi="Times New Roman"/>
          <w:color w:val="000000"/>
          <w:kern w:val="0"/>
          <w:sz w:val="24"/>
          <w:szCs w:val="24"/>
        </w:rPr>
        <w:t>的</w:t>
      </w:r>
      <w:r>
        <w:rPr>
          <w:rFonts w:ascii="Times New Roman" w:hAnsi="Times New Roman" w:hint="eastAsia"/>
          <w:color w:val="000000"/>
          <w:kern w:val="0"/>
          <w:sz w:val="24"/>
          <w:szCs w:val="24"/>
        </w:rPr>
        <w:t>“</w:t>
      </w:r>
      <w:r>
        <w:rPr>
          <w:rFonts w:ascii="Times New Roman" w:hAnsi="Times New Roman"/>
          <w:color w:val="000000"/>
          <w:kern w:val="0"/>
          <w:sz w:val="24"/>
          <w:szCs w:val="24"/>
        </w:rPr>
        <w:t>三随机</w:t>
      </w:r>
      <w:r>
        <w:rPr>
          <w:rFonts w:ascii="Times New Roman" w:hAnsi="Times New Roman" w:hint="eastAsia"/>
          <w:color w:val="000000"/>
          <w:kern w:val="0"/>
          <w:sz w:val="24"/>
          <w:szCs w:val="24"/>
        </w:rPr>
        <w:t>”</w:t>
      </w:r>
      <w:r>
        <w:rPr>
          <w:rFonts w:ascii="Times New Roman" w:hAnsi="Times New Roman"/>
          <w:color w:val="000000"/>
          <w:kern w:val="0"/>
          <w:sz w:val="24"/>
          <w:szCs w:val="24"/>
        </w:rPr>
        <w:t>工作机制的情况等工作。</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（三）成立复试小组。由学院党总支纪检委员监督抽取复试小组成员</w:t>
      </w:r>
      <w:r>
        <w:rPr>
          <w:rFonts w:ascii="Times New Roman" w:hAnsi="Times New Roman"/>
          <w:color w:val="000000"/>
          <w:kern w:val="0"/>
          <w:sz w:val="24"/>
          <w:szCs w:val="24"/>
        </w:rPr>
        <w:t>5</w:t>
      </w:r>
      <w:r>
        <w:rPr>
          <w:rFonts w:ascii="Times New Roman" w:hAnsi="Times New Roman"/>
          <w:color w:val="000000"/>
          <w:kern w:val="0"/>
          <w:sz w:val="24"/>
          <w:szCs w:val="24"/>
        </w:rPr>
        <w:t>人，另设秘书</w:t>
      </w:r>
      <w:r>
        <w:rPr>
          <w:rFonts w:ascii="Times New Roman" w:hAnsi="Times New Roman"/>
          <w:color w:val="000000"/>
          <w:kern w:val="0"/>
          <w:sz w:val="24"/>
          <w:szCs w:val="24"/>
        </w:rPr>
        <w:t>2</w:t>
      </w:r>
      <w:r>
        <w:rPr>
          <w:rFonts w:ascii="Times New Roman" w:hAnsi="Times New Roman"/>
          <w:color w:val="000000"/>
          <w:kern w:val="0"/>
          <w:sz w:val="24"/>
          <w:szCs w:val="24"/>
        </w:rPr>
        <w:t>人，分别负责复试记录和全程录像等协助</w:t>
      </w:r>
      <w:r>
        <w:rPr>
          <w:rFonts w:ascii="Times New Roman" w:hAnsi="Times New Roman"/>
          <w:color w:val="000000"/>
          <w:kern w:val="0"/>
          <w:sz w:val="24"/>
          <w:szCs w:val="24"/>
        </w:rPr>
        <w:t>工作</w:t>
      </w:r>
      <w:r>
        <w:rPr>
          <w:rFonts w:ascii="Times New Roman" w:hAnsi="Times New Roman"/>
          <w:color w:val="000000"/>
          <w:kern w:val="0"/>
          <w:sz w:val="24"/>
          <w:szCs w:val="24"/>
        </w:rPr>
        <w:t>。</w:t>
      </w:r>
    </w:p>
    <w:p w:rsidR="001B6B46" w:rsidRDefault="000B279B">
      <w:pPr>
        <w:widowControl/>
        <w:shd w:val="clear" w:color="auto" w:fill="FFFFFF"/>
        <w:snapToGrid w:val="0"/>
        <w:spacing w:line="360" w:lineRule="auto"/>
        <w:jc w:val="left"/>
        <w:rPr>
          <w:rFonts w:ascii="Times New Roman" w:hAnsi="Times New Roman"/>
          <w:b/>
          <w:bCs/>
          <w:color w:val="0000FF"/>
          <w:kern w:val="0"/>
          <w:szCs w:val="21"/>
        </w:rPr>
      </w:pPr>
      <w:r>
        <w:rPr>
          <w:rFonts w:ascii="Times New Roman" w:hAnsi="Times New Roman"/>
          <w:color w:val="000000"/>
          <w:kern w:val="0"/>
          <w:sz w:val="24"/>
          <w:szCs w:val="24"/>
        </w:rPr>
        <w:t>（四）复试前，组织复试小组成员学习相关文件和要求，以确保复试工作科学、公平、公正、安全。</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二、复试办法</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（一）复试名单的确定</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初试成绩符合国家规定的复试基本要求，同时根据我校该专业的招生名额分配，按</w:t>
      </w:r>
      <w:r>
        <w:rPr>
          <w:rFonts w:ascii="Times New Roman" w:hAnsi="Times New Roman"/>
          <w:color w:val="000000"/>
          <w:kern w:val="0"/>
          <w:sz w:val="24"/>
          <w:szCs w:val="24"/>
        </w:rPr>
        <w:t>1:1.5</w:t>
      </w:r>
      <w:r>
        <w:rPr>
          <w:rFonts w:ascii="Times New Roman" w:hAnsi="Times New Roman"/>
          <w:color w:val="000000"/>
          <w:kern w:val="0"/>
          <w:sz w:val="24"/>
          <w:szCs w:val="24"/>
        </w:rPr>
        <w:t>安排考生接受复试面试工作。入围复试考生名单可通过学校研究生处网站进行查询。</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（二）资格审查</w:t>
      </w:r>
    </w:p>
    <w:p w:rsidR="001B6B46" w:rsidRDefault="000B279B">
      <w:pPr>
        <w:snapToGrid w:val="0"/>
        <w:spacing w:line="360" w:lineRule="auto"/>
        <w:ind w:firstLineChars="200" w:firstLine="480"/>
        <w:rPr>
          <w:rFonts w:ascii="Times New Roman" w:hAnsi="Times New Roman"/>
          <w:color w:val="000000"/>
          <w:kern w:val="0"/>
          <w:sz w:val="24"/>
          <w:szCs w:val="24"/>
        </w:rPr>
      </w:pPr>
      <w:proofErr w:type="gramStart"/>
      <w:r>
        <w:rPr>
          <w:rFonts w:ascii="Times New Roman" w:hAnsi="Times New Roman"/>
          <w:color w:val="000000"/>
          <w:kern w:val="0"/>
          <w:sz w:val="24"/>
          <w:szCs w:val="24"/>
        </w:rPr>
        <w:t>请严格</w:t>
      </w:r>
      <w:proofErr w:type="gramEnd"/>
      <w:r>
        <w:rPr>
          <w:rFonts w:ascii="Times New Roman" w:hAnsi="Times New Roman"/>
          <w:color w:val="000000"/>
          <w:kern w:val="0"/>
          <w:sz w:val="24"/>
          <w:szCs w:val="24"/>
        </w:rPr>
        <w:t>按照学校研究生院统一要求</w:t>
      </w:r>
      <w:r>
        <w:rPr>
          <w:rFonts w:ascii="Times New Roman" w:hAnsi="Times New Roman"/>
          <w:color w:val="000000"/>
          <w:kern w:val="0"/>
          <w:sz w:val="24"/>
          <w:szCs w:val="24"/>
        </w:rPr>
        <w:t>，</w:t>
      </w:r>
      <w:r>
        <w:rPr>
          <w:rFonts w:ascii="Times New Roman" w:hAnsi="Times New Roman"/>
          <w:color w:val="000000"/>
          <w:kern w:val="0"/>
          <w:sz w:val="24"/>
          <w:szCs w:val="24"/>
        </w:rPr>
        <w:t>在中国研究生信息网远程面试系统上完成</w:t>
      </w:r>
      <w:r>
        <w:rPr>
          <w:rFonts w:ascii="Times New Roman" w:hAnsi="Times New Roman"/>
          <w:color w:val="000000"/>
          <w:kern w:val="0"/>
          <w:sz w:val="24"/>
          <w:szCs w:val="24"/>
        </w:rPr>
        <w:t>资格复审材料的</w:t>
      </w:r>
      <w:r>
        <w:rPr>
          <w:rFonts w:ascii="Times New Roman" w:hAnsi="Times New Roman"/>
          <w:color w:val="000000"/>
          <w:kern w:val="0"/>
          <w:sz w:val="24"/>
          <w:szCs w:val="24"/>
        </w:rPr>
        <w:t>上传，否则将无法参加复试。</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（三）复试的方式和时间</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color w:val="000000"/>
          <w:kern w:val="0"/>
          <w:sz w:val="24"/>
          <w:szCs w:val="24"/>
        </w:rPr>
        <w:t>根据学校统一安排，</w:t>
      </w:r>
      <w:r>
        <w:rPr>
          <w:rFonts w:ascii="Times New Roman" w:hAnsi="Times New Roman"/>
          <w:color w:val="000000"/>
          <w:kern w:val="0"/>
          <w:sz w:val="24"/>
          <w:szCs w:val="24"/>
        </w:rPr>
        <w:t>复试</w:t>
      </w:r>
      <w:r>
        <w:rPr>
          <w:rFonts w:ascii="Times New Roman" w:hAnsi="Times New Roman"/>
          <w:color w:val="000000"/>
          <w:kern w:val="0"/>
          <w:sz w:val="24"/>
          <w:szCs w:val="24"/>
        </w:rPr>
        <w:t>采用网络远程复试方式。复试平台选用</w:t>
      </w:r>
      <w:r>
        <w:rPr>
          <w:rFonts w:ascii="Times New Roman" w:hAnsi="Times New Roman" w:hint="eastAsia"/>
          <w:color w:val="000000"/>
          <w:kern w:val="0"/>
          <w:sz w:val="24"/>
          <w:szCs w:val="24"/>
        </w:rPr>
        <w:t>“</w:t>
      </w:r>
      <w:r>
        <w:rPr>
          <w:rFonts w:ascii="Times New Roman" w:hAnsi="Times New Roman"/>
          <w:color w:val="000000"/>
          <w:kern w:val="0"/>
          <w:sz w:val="24"/>
          <w:szCs w:val="24"/>
        </w:rPr>
        <w:t>学信网研究生招生远程面试系统</w:t>
      </w:r>
      <w:r>
        <w:rPr>
          <w:rFonts w:ascii="Times New Roman" w:hAnsi="Times New Roman" w:hint="eastAsia"/>
          <w:color w:val="000000"/>
          <w:kern w:val="0"/>
          <w:sz w:val="24"/>
          <w:szCs w:val="24"/>
        </w:rPr>
        <w:t>”</w:t>
      </w:r>
      <w:r>
        <w:rPr>
          <w:rFonts w:ascii="Times New Roman" w:hAnsi="Times New Roman"/>
          <w:color w:val="000000"/>
          <w:kern w:val="0"/>
          <w:sz w:val="24"/>
          <w:szCs w:val="24"/>
        </w:rPr>
        <w:t>（操作手册见链接</w:t>
      </w:r>
      <w:r>
        <w:rPr>
          <w:rFonts w:ascii="Times New Roman" w:hAnsi="Times New Roman"/>
          <w:color w:val="000000"/>
          <w:kern w:val="0"/>
          <w:sz w:val="24"/>
          <w:szCs w:val="24"/>
        </w:rPr>
        <w:t>https://bm.chsi.com.cn/ycms/kssysm/ ,</w:t>
      </w:r>
      <w:proofErr w:type="gramStart"/>
      <w:r>
        <w:rPr>
          <w:rFonts w:ascii="Times New Roman" w:hAnsi="Times New Roman"/>
          <w:color w:val="000000"/>
          <w:kern w:val="0"/>
          <w:sz w:val="24"/>
          <w:szCs w:val="24"/>
        </w:rPr>
        <w:t>考生端客服</w:t>
      </w:r>
      <w:proofErr w:type="gramEnd"/>
      <w:r>
        <w:rPr>
          <w:rFonts w:ascii="Times New Roman" w:hAnsi="Times New Roman"/>
          <w:color w:val="000000"/>
          <w:kern w:val="0"/>
          <w:sz w:val="24"/>
          <w:szCs w:val="24"/>
        </w:rPr>
        <w:t>电话：</w:t>
      </w:r>
      <w:r>
        <w:rPr>
          <w:rFonts w:ascii="Times New Roman" w:hAnsi="Times New Roman"/>
          <w:color w:val="000000"/>
          <w:kern w:val="0"/>
          <w:sz w:val="24"/>
          <w:szCs w:val="24"/>
        </w:rPr>
        <w:t>010-67410388</w:t>
      </w:r>
      <w:r>
        <w:rPr>
          <w:rFonts w:ascii="Times New Roman" w:hAnsi="Times New Roman"/>
          <w:color w:val="000000"/>
          <w:kern w:val="0"/>
          <w:sz w:val="24"/>
          <w:szCs w:val="24"/>
        </w:rPr>
        <w:t>），备用平台选用钉钉（</w:t>
      </w:r>
      <w:proofErr w:type="spellStart"/>
      <w:r>
        <w:rPr>
          <w:rFonts w:ascii="Times New Roman" w:hAnsi="Times New Roman"/>
          <w:color w:val="000000"/>
          <w:kern w:val="0"/>
          <w:sz w:val="24"/>
          <w:szCs w:val="24"/>
        </w:rPr>
        <w:t>DingTalk</w:t>
      </w:r>
      <w:proofErr w:type="spellEnd"/>
      <w:r>
        <w:rPr>
          <w:rFonts w:ascii="Times New Roman" w:hAnsi="Times New Roman"/>
          <w:color w:val="000000"/>
          <w:kern w:val="0"/>
          <w:sz w:val="24"/>
          <w:szCs w:val="24"/>
        </w:rPr>
        <w:t>）平台，考生要提前下载安装平台</w:t>
      </w:r>
      <w:r>
        <w:rPr>
          <w:rFonts w:ascii="Times New Roman" w:hAnsi="Times New Roman"/>
          <w:color w:val="000000"/>
          <w:kern w:val="0"/>
          <w:sz w:val="24"/>
          <w:szCs w:val="24"/>
        </w:rPr>
        <w:t>APP</w:t>
      </w:r>
      <w:r>
        <w:rPr>
          <w:rFonts w:ascii="Times New Roman" w:hAnsi="Times New Roman"/>
          <w:color w:val="000000"/>
          <w:kern w:val="0"/>
          <w:sz w:val="24"/>
          <w:szCs w:val="24"/>
        </w:rPr>
        <w:t>并熟练操作。注册钉钉账号时必须用报考研究生时在中国研究生招生信息网填写的手机号注册，进行实名认证</w:t>
      </w:r>
      <w:r>
        <w:rPr>
          <w:rFonts w:ascii="Times New Roman" w:hAnsi="Times New Roman"/>
          <w:color w:val="000000"/>
          <w:kern w:val="0"/>
          <w:sz w:val="24"/>
          <w:szCs w:val="24"/>
        </w:rPr>
        <w:t>，</w:t>
      </w:r>
      <w:r>
        <w:rPr>
          <w:rFonts w:ascii="Times New Roman" w:hAnsi="Times New Roman"/>
          <w:color w:val="000000"/>
          <w:kern w:val="0"/>
          <w:sz w:val="24"/>
          <w:szCs w:val="24"/>
        </w:rPr>
        <w:t>钉钉</w:t>
      </w:r>
      <w:proofErr w:type="gramStart"/>
      <w:r>
        <w:rPr>
          <w:rFonts w:ascii="Times New Roman" w:hAnsi="Times New Roman"/>
          <w:color w:val="000000"/>
          <w:kern w:val="0"/>
          <w:sz w:val="24"/>
          <w:szCs w:val="24"/>
        </w:rPr>
        <w:t>群二维码见</w:t>
      </w:r>
      <w:proofErr w:type="gramEnd"/>
      <w:r>
        <w:rPr>
          <w:rFonts w:ascii="Times New Roman" w:hAnsi="Times New Roman"/>
          <w:color w:val="000000"/>
          <w:kern w:val="0"/>
          <w:sz w:val="24"/>
          <w:szCs w:val="24"/>
        </w:rPr>
        <w:t>附件。</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本次复试要求</w:t>
      </w:r>
      <w:proofErr w:type="gramStart"/>
      <w:r>
        <w:rPr>
          <w:rFonts w:ascii="Times New Roman" w:hAnsi="Times New Roman"/>
          <w:color w:val="000000"/>
          <w:kern w:val="0"/>
          <w:sz w:val="24"/>
          <w:szCs w:val="24"/>
        </w:rPr>
        <w:t>考生双</w:t>
      </w:r>
      <w:proofErr w:type="gramEnd"/>
      <w:r>
        <w:rPr>
          <w:rFonts w:ascii="Times New Roman" w:hAnsi="Times New Roman"/>
          <w:color w:val="000000"/>
          <w:kern w:val="0"/>
          <w:sz w:val="24"/>
          <w:szCs w:val="24"/>
        </w:rPr>
        <w:t>机位，需准备</w:t>
      </w:r>
      <w:r>
        <w:rPr>
          <w:rFonts w:ascii="Times New Roman" w:hAnsi="Times New Roman"/>
          <w:color w:val="000000"/>
          <w:kern w:val="0"/>
          <w:sz w:val="24"/>
          <w:szCs w:val="24"/>
        </w:rPr>
        <w:t>1</w:t>
      </w:r>
      <w:r>
        <w:rPr>
          <w:rFonts w:ascii="Times New Roman" w:hAnsi="Times New Roman"/>
          <w:color w:val="000000"/>
          <w:kern w:val="0"/>
          <w:sz w:val="24"/>
          <w:szCs w:val="24"/>
        </w:rPr>
        <w:t>台笔记本电脑或台式机（外接高清摄像头）</w:t>
      </w:r>
      <w:r>
        <w:rPr>
          <w:rFonts w:ascii="Times New Roman" w:hAnsi="Times New Roman"/>
          <w:color w:val="000000"/>
          <w:kern w:val="0"/>
          <w:sz w:val="24"/>
          <w:szCs w:val="24"/>
        </w:rPr>
        <w:t>+ 1</w:t>
      </w:r>
      <w:r>
        <w:rPr>
          <w:rFonts w:ascii="Times New Roman" w:hAnsi="Times New Roman"/>
          <w:color w:val="000000"/>
          <w:kern w:val="0"/>
          <w:sz w:val="24"/>
          <w:szCs w:val="24"/>
        </w:rPr>
        <w:t>部手机，无电脑的考生可以使用两部手机。</w:t>
      </w:r>
      <w:proofErr w:type="gramStart"/>
      <w:r>
        <w:rPr>
          <w:rFonts w:ascii="Times New Roman" w:hAnsi="Times New Roman"/>
          <w:color w:val="000000"/>
          <w:kern w:val="0"/>
          <w:sz w:val="24"/>
          <w:szCs w:val="24"/>
        </w:rPr>
        <w:t>一</w:t>
      </w:r>
      <w:proofErr w:type="gramEnd"/>
      <w:r>
        <w:rPr>
          <w:rFonts w:ascii="Times New Roman" w:hAnsi="Times New Roman"/>
          <w:color w:val="000000"/>
          <w:kern w:val="0"/>
          <w:sz w:val="24"/>
          <w:szCs w:val="24"/>
        </w:rPr>
        <w:t>机位可以使用笔记本电脑、台式机、手机，二机位</w:t>
      </w:r>
      <w:r>
        <w:rPr>
          <w:rFonts w:ascii="Times New Roman" w:hAnsi="Times New Roman"/>
          <w:color w:val="000000"/>
          <w:kern w:val="0"/>
          <w:sz w:val="24"/>
          <w:szCs w:val="24"/>
        </w:rPr>
        <w:lastRenderedPageBreak/>
        <w:t>必须使用手机，且该</w:t>
      </w:r>
      <w:proofErr w:type="gramStart"/>
      <w:r>
        <w:rPr>
          <w:rFonts w:ascii="Times New Roman" w:hAnsi="Times New Roman"/>
          <w:color w:val="000000"/>
          <w:kern w:val="0"/>
          <w:sz w:val="24"/>
          <w:szCs w:val="24"/>
        </w:rPr>
        <w:t>手机需</w:t>
      </w:r>
      <w:proofErr w:type="gramEnd"/>
      <w:r>
        <w:rPr>
          <w:rFonts w:ascii="Times New Roman" w:hAnsi="Times New Roman"/>
          <w:color w:val="000000"/>
          <w:kern w:val="0"/>
          <w:sz w:val="24"/>
          <w:szCs w:val="24"/>
        </w:rPr>
        <w:t>确保</w:t>
      </w:r>
      <w:r>
        <w:rPr>
          <w:rFonts w:ascii="Times New Roman" w:hAnsi="Times New Roman"/>
          <w:color w:val="000000"/>
          <w:kern w:val="0"/>
          <w:sz w:val="24"/>
          <w:szCs w:val="24"/>
        </w:rPr>
        <w:t>考前安装并</w:t>
      </w:r>
      <w:proofErr w:type="gramStart"/>
      <w:r>
        <w:rPr>
          <w:rFonts w:ascii="Times New Roman" w:hAnsi="Times New Roman"/>
          <w:color w:val="000000"/>
          <w:kern w:val="0"/>
          <w:sz w:val="24"/>
          <w:szCs w:val="24"/>
        </w:rPr>
        <w:t>登录学信网</w:t>
      </w:r>
      <w:proofErr w:type="gramEnd"/>
      <w:r>
        <w:rPr>
          <w:rFonts w:ascii="Times New Roman" w:hAnsi="Times New Roman"/>
          <w:color w:val="000000"/>
          <w:kern w:val="0"/>
          <w:sz w:val="24"/>
          <w:szCs w:val="24"/>
        </w:rPr>
        <w:t>APP</w:t>
      </w:r>
      <w:r>
        <w:rPr>
          <w:rFonts w:ascii="Times New Roman" w:hAnsi="Times New Roman"/>
          <w:color w:val="000000"/>
          <w:kern w:val="0"/>
          <w:sz w:val="24"/>
          <w:szCs w:val="24"/>
        </w:rPr>
        <w:t>，以备顺利进行二机位</w:t>
      </w:r>
      <w:proofErr w:type="gramStart"/>
      <w:r>
        <w:rPr>
          <w:rFonts w:ascii="Times New Roman" w:hAnsi="Times New Roman"/>
          <w:color w:val="000000"/>
          <w:kern w:val="0"/>
          <w:sz w:val="24"/>
          <w:szCs w:val="24"/>
        </w:rPr>
        <w:t>二维码扫一扫</w:t>
      </w:r>
      <w:proofErr w:type="gramEnd"/>
      <w:r>
        <w:rPr>
          <w:rFonts w:ascii="Times New Roman" w:hAnsi="Times New Roman"/>
          <w:color w:val="000000"/>
          <w:kern w:val="0"/>
          <w:sz w:val="24"/>
          <w:szCs w:val="24"/>
        </w:rPr>
        <w:t>操作。</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color w:val="000000"/>
          <w:kern w:val="0"/>
          <w:sz w:val="24"/>
          <w:szCs w:val="24"/>
        </w:rPr>
        <w:t>复试时间：</w:t>
      </w: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w:t>
      </w:r>
      <w:r>
        <w:rPr>
          <w:rFonts w:ascii="Times New Roman" w:hAnsi="Times New Roman"/>
          <w:color w:val="000000"/>
          <w:kern w:val="0"/>
          <w:sz w:val="24"/>
          <w:szCs w:val="24"/>
        </w:rPr>
        <w:t>4</w:t>
      </w:r>
      <w:r>
        <w:rPr>
          <w:rFonts w:ascii="Times New Roman" w:hAnsi="Times New Roman"/>
          <w:color w:val="000000"/>
          <w:kern w:val="0"/>
          <w:sz w:val="24"/>
          <w:szCs w:val="24"/>
        </w:rPr>
        <w:t>月</w:t>
      </w:r>
      <w:r>
        <w:rPr>
          <w:rFonts w:ascii="Times New Roman" w:hAnsi="Times New Roman"/>
          <w:color w:val="000000"/>
          <w:kern w:val="0"/>
          <w:sz w:val="24"/>
          <w:szCs w:val="24"/>
        </w:rPr>
        <w:t>2</w:t>
      </w:r>
      <w:r>
        <w:rPr>
          <w:rFonts w:ascii="Times New Roman" w:hAnsi="Times New Roman"/>
          <w:color w:val="000000"/>
          <w:kern w:val="0"/>
          <w:sz w:val="24"/>
          <w:szCs w:val="24"/>
        </w:rPr>
        <w:t>日下午</w:t>
      </w:r>
      <w:r>
        <w:rPr>
          <w:rFonts w:ascii="Times New Roman" w:hAnsi="Times New Roman"/>
          <w:color w:val="000000"/>
          <w:kern w:val="0"/>
          <w:sz w:val="24"/>
          <w:szCs w:val="24"/>
        </w:rPr>
        <w:t>16:30</w:t>
      </w:r>
      <w:r>
        <w:rPr>
          <w:rFonts w:ascii="Times New Roman" w:hAnsi="Times New Roman"/>
          <w:color w:val="000000"/>
          <w:kern w:val="0"/>
          <w:sz w:val="24"/>
          <w:szCs w:val="24"/>
        </w:rPr>
        <w:t>（</w:t>
      </w:r>
      <w:r>
        <w:rPr>
          <w:rFonts w:ascii="Times New Roman" w:hAnsi="Times New Roman"/>
          <w:color w:val="000000"/>
          <w:kern w:val="0"/>
          <w:sz w:val="24"/>
          <w:szCs w:val="24"/>
        </w:rPr>
        <w:t>周六</w:t>
      </w:r>
      <w:r>
        <w:rPr>
          <w:rFonts w:ascii="Times New Roman" w:hAnsi="Times New Roman"/>
          <w:color w:val="000000"/>
          <w:kern w:val="0"/>
          <w:sz w:val="24"/>
          <w:szCs w:val="24"/>
        </w:rPr>
        <w:t>）</w:t>
      </w:r>
      <w:r>
        <w:rPr>
          <w:rFonts w:ascii="Times New Roman" w:hAnsi="Times New Roman"/>
          <w:color w:val="000000"/>
          <w:kern w:val="0"/>
          <w:sz w:val="24"/>
          <w:szCs w:val="24"/>
        </w:rPr>
        <w:t>。</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（四）复试内容</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color w:val="000000"/>
          <w:kern w:val="0"/>
          <w:sz w:val="24"/>
          <w:szCs w:val="24"/>
        </w:rPr>
        <w:t>面试总成绩（</w:t>
      </w:r>
      <w:r>
        <w:rPr>
          <w:rFonts w:ascii="Times New Roman" w:hAnsi="Times New Roman"/>
          <w:color w:val="000000"/>
          <w:kern w:val="0"/>
          <w:sz w:val="24"/>
          <w:szCs w:val="24"/>
        </w:rPr>
        <w:t>100</w:t>
      </w:r>
      <w:r>
        <w:rPr>
          <w:rFonts w:ascii="Times New Roman" w:hAnsi="Times New Roman"/>
          <w:color w:val="000000"/>
          <w:kern w:val="0"/>
          <w:sz w:val="24"/>
          <w:szCs w:val="24"/>
        </w:rPr>
        <w:t>分）</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面试时间不少于</w:t>
      </w:r>
      <w:r>
        <w:rPr>
          <w:rFonts w:ascii="Times New Roman" w:hAnsi="Times New Roman"/>
          <w:color w:val="000000"/>
          <w:kern w:val="0"/>
          <w:sz w:val="24"/>
          <w:szCs w:val="24"/>
        </w:rPr>
        <w:t>20</w:t>
      </w:r>
      <w:r>
        <w:rPr>
          <w:rFonts w:ascii="Times New Roman" w:hAnsi="Times New Roman"/>
          <w:color w:val="000000"/>
          <w:kern w:val="0"/>
          <w:sz w:val="24"/>
          <w:szCs w:val="24"/>
        </w:rPr>
        <w:t>分钟，全程录音录像。内容及成绩构成如下：</w:t>
      </w:r>
      <w:r>
        <w:rPr>
          <w:rFonts w:ascii="Times New Roman" w:hAnsi="Times New Roman"/>
          <w:color w:val="000000"/>
          <w:kern w:val="0"/>
          <w:sz w:val="24"/>
          <w:szCs w:val="24"/>
        </w:rPr>
        <w:t>①</w:t>
      </w:r>
      <w:r>
        <w:rPr>
          <w:rFonts w:ascii="Times New Roman" w:hAnsi="Times New Roman"/>
          <w:color w:val="000000"/>
          <w:kern w:val="0"/>
          <w:sz w:val="24"/>
          <w:szCs w:val="24"/>
        </w:rPr>
        <w:t>英语能力</w:t>
      </w:r>
      <w:r>
        <w:rPr>
          <w:rFonts w:ascii="Times New Roman" w:hAnsi="Times New Roman"/>
          <w:color w:val="000000"/>
          <w:kern w:val="0"/>
          <w:sz w:val="24"/>
          <w:szCs w:val="24"/>
        </w:rPr>
        <w:t>20</w:t>
      </w:r>
      <w:r>
        <w:rPr>
          <w:rFonts w:ascii="Times New Roman" w:hAnsi="Times New Roman"/>
          <w:color w:val="000000"/>
          <w:kern w:val="0"/>
          <w:sz w:val="24"/>
          <w:szCs w:val="24"/>
        </w:rPr>
        <w:t>分（听力</w:t>
      </w:r>
      <w:r>
        <w:rPr>
          <w:rFonts w:ascii="Times New Roman" w:hAnsi="Times New Roman"/>
          <w:color w:val="000000"/>
          <w:kern w:val="0"/>
          <w:sz w:val="24"/>
          <w:szCs w:val="24"/>
        </w:rPr>
        <w:t>10</w:t>
      </w:r>
      <w:r>
        <w:rPr>
          <w:rFonts w:ascii="Times New Roman" w:hAnsi="Times New Roman"/>
          <w:color w:val="000000"/>
          <w:kern w:val="0"/>
          <w:sz w:val="24"/>
          <w:szCs w:val="24"/>
        </w:rPr>
        <w:t>分、口语及专业英语</w:t>
      </w:r>
      <w:r>
        <w:rPr>
          <w:rFonts w:ascii="Times New Roman" w:hAnsi="Times New Roman"/>
          <w:color w:val="000000"/>
          <w:kern w:val="0"/>
          <w:sz w:val="24"/>
          <w:szCs w:val="24"/>
        </w:rPr>
        <w:t>10</w:t>
      </w:r>
      <w:r>
        <w:rPr>
          <w:rFonts w:ascii="Times New Roman" w:hAnsi="Times New Roman"/>
          <w:color w:val="000000"/>
          <w:kern w:val="0"/>
          <w:sz w:val="24"/>
          <w:szCs w:val="24"/>
        </w:rPr>
        <w:t>分）；</w:t>
      </w:r>
      <w:r>
        <w:rPr>
          <w:rFonts w:ascii="Times New Roman" w:hAnsi="Times New Roman"/>
          <w:color w:val="000000"/>
          <w:kern w:val="0"/>
          <w:sz w:val="24"/>
          <w:szCs w:val="24"/>
        </w:rPr>
        <w:t>②</w:t>
      </w:r>
      <w:r>
        <w:rPr>
          <w:rFonts w:ascii="Times New Roman" w:hAnsi="Times New Roman"/>
          <w:color w:val="000000"/>
          <w:kern w:val="0"/>
          <w:sz w:val="24"/>
          <w:szCs w:val="24"/>
        </w:rPr>
        <w:t>专业知识能力</w:t>
      </w:r>
      <w:r>
        <w:rPr>
          <w:rFonts w:ascii="Times New Roman" w:hAnsi="Times New Roman"/>
          <w:color w:val="000000"/>
          <w:kern w:val="0"/>
          <w:sz w:val="24"/>
          <w:szCs w:val="24"/>
        </w:rPr>
        <w:t>60</w:t>
      </w:r>
      <w:r>
        <w:rPr>
          <w:rFonts w:ascii="Times New Roman" w:hAnsi="Times New Roman"/>
          <w:color w:val="000000"/>
          <w:kern w:val="0"/>
          <w:sz w:val="24"/>
          <w:szCs w:val="24"/>
        </w:rPr>
        <w:t>分；</w:t>
      </w:r>
      <w:r>
        <w:rPr>
          <w:rFonts w:ascii="Times New Roman" w:hAnsi="Times New Roman"/>
          <w:color w:val="000000"/>
          <w:kern w:val="0"/>
          <w:sz w:val="24"/>
          <w:szCs w:val="24"/>
        </w:rPr>
        <w:t>③</w:t>
      </w:r>
      <w:r>
        <w:rPr>
          <w:rFonts w:ascii="Times New Roman" w:hAnsi="Times New Roman"/>
          <w:color w:val="000000"/>
          <w:kern w:val="0"/>
          <w:sz w:val="24"/>
          <w:szCs w:val="24"/>
        </w:rPr>
        <w:t>综合素质能力</w:t>
      </w:r>
      <w:r>
        <w:rPr>
          <w:rFonts w:ascii="Times New Roman" w:hAnsi="Times New Roman"/>
          <w:color w:val="000000"/>
          <w:kern w:val="0"/>
          <w:sz w:val="24"/>
          <w:szCs w:val="24"/>
        </w:rPr>
        <w:t>20</w:t>
      </w:r>
      <w:r>
        <w:rPr>
          <w:rFonts w:ascii="Times New Roman" w:hAnsi="Times New Roman"/>
          <w:color w:val="000000"/>
          <w:kern w:val="0"/>
          <w:sz w:val="24"/>
          <w:szCs w:val="24"/>
        </w:rPr>
        <w:t>分。</w:t>
      </w:r>
    </w:p>
    <w:p w:rsidR="001B6B46" w:rsidRDefault="000B279B">
      <w:pPr>
        <w:widowControl/>
        <w:shd w:val="clear" w:color="auto" w:fill="FFFFFF"/>
        <w:snapToGrid w:val="0"/>
        <w:spacing w:line="360" w:lineRule="auto"/>
        <w:ind w:leftChars="200" w:left="660" w:hangingChars="100" w:hanging="24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color w:val="000000"/>
          <w:kern w:val="0"/>
          <w:sz w:val="24"/>
          <w:szCs w:val="24"/>
        </w:rPr>
        <w:t>面试程序：</w:t>
      </w:r>
      <w:r>
        <w:rPr>
          <w:rFonts w:ascii="Times New Roman" w:hAnsi="Times New Roman"/>
          <w:color w:val="000000"/>
          <w:kern w:val="0"/>
          <w:sz w:val="24"/>
          <w:szCs w:val="24"/>
        </w:rPr>
        <w:t>①</w:t>
      </w:r>
      <w:r>
        <w:rPr>
          <w:rFonts w:ascii="Times New Roman" w:hAnsi="Times New Roman"/>
          <w:color w:val="000000"/>
          <w:kern w:val="0"/>
          <w:sz w:val="24"/>
          <w:szCs w:val="24"/>
        </w:rPr>
        <w:t>考生自我介绍</w:t>
      </w:r>
      <w:r>
        <w:rPr>
          <w:rFonts w:ascii="Times New Roman" w:hAnsi="Times New Roman"/>
          <w:color w:val="000000"/>
          <w:kern w:val="0"/>
          <w:sz w:val="24"/>
          <w:szCs w:val="24"/>
        </w:rPr>
        <w:t xml:space="preserve"> </w:t>
      </w:r>
      <w:r>
        <w:rPr>
          <w:rFonts w:ascii="Times New Roman" w:hAnsi="Times New Roman"/>
          <w:color w:val="000000"/>
          <w:kern w:val="0"/>
          <w:sz w:val="24"/>
          <w:szCs w:val="24"/>
        </w:rPr>
        <w:t>；</w:t>
      </w:r>
      <w:r>
        <w:rPr>
          <w:rFonts w:ascii="Times New Roman" w:hAnsi="Times New Roman"/>
          <w:color w:val="000000"/>
          <w:kern w:val="0"/>
          <w:sz w:val="24"/>
          <w:szCs w:val="24"/>
        </w:rPr>
        <w:t>②</w:t>
      </w:r>
      <w:r>
        <w:rPr>
          <w:rFonts w:ascii="Times New Roman" w:hAnsi="Times New Roman"/>
          <w:color w:val="000000"/>
          <w:kern w:val="0"/>
          <w:sz w:val="24"/>
          <w:szCs w:val="24"/>
        </w:rPr>
        <w:t>英语</w:t>
      </w:r>
      <w:r>
        <w:rPr>
          <w:rFonts w:ascii="Times New Roman" w:hAnsi="Times New Roman"/>
          <w:color w:val="000000"/>
          <w:kern w:val="0"/>
          <w:sz w:val="24"/>
          <w:szCs w:val="24"/>
        </w:rPr>
        <w:t>能力</w:t>
      </w:r>
      <w:r>
        <w:rPr>
          <w:rFonts w:ascii="Times New Roman" w:hAnsi="Times New Roman"/>
          <w:color w:val="000000"/>
          <w:kern w:val="0"/>
          <w:sz w:val="24"/>
          <w:szCs w:val="24"/>
        </w:rPr>
        <w:t>测试；</w:t>
      </w:r>
      <w:r>
        <w:rPr>
          <w:rFonts w:ascii="Times New Roman" w:hAnsi="Times New Roman"/>
          <w:color w:val="000000"/>
          <w:kern w:val="0"/>
          <w:sz w:val="24"/>
          <w:szCs w:val="24"/>
        </w:rPr>
        <w:t xml:space="preserve"> ③</w:t>
      </w:r>
      <w:r>
        <w:rPr>
          <w:rFonts w:ascii="Times New Roman" w:hAnsi="Times New Roman"/>
          <w:color w:val="000000"/>
          <w:kern w:val="0"/>
          <w:sz w:val="24"/>
          <w:szCs w:val="24"/>
        </w:rPr>
        <w:t>随机抽取一个问题作答，思考</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时间</w:t>
      </w:r>
      <w:r>
        <w:rPr>
          <w:rFonts w:ascii="Times New Roman" w:hAnsi="Times New Roman"/>
          <w:color w:val="000000"/>
          <w:kern w:val="0"/>
          <w:sz w:val="24"/>
          <w:szCs w:val="24"/>
        </w:rPr>
        <w:t>不超过三分钟，考生可以选择更换一次考题</w:t>
      </w:r>
      <w:r>
        <w:rPr>
          <w:rFonts w:ascii="Times New Roman" w:hAnsi="Times New Roman"/>
          <w:color w:val="000000"/>
          <w:kern w:val="0"/>
          <w:sz w:val="24"/>
          <w:szCs w:val="24"/>
        </w:rPr>
        <w:t>，</w:t>
      </w:r>
      <w:r>
        <w:rPr>
          <w:rFonts w:ascii="Times New Roman" w:hAnsi="Times New Roman"/>
          <w:color w:val="000000"/>
          <w:kern w:val="0"/>
          <w:sz w:val="24"/>
          <w:szCs w:val="24"/>
        </w:rPr>
        <w:t>专家可以追问也可以不追问；</w:t>
      </w:r>
      <w:r>
        <w:rPr>
          <w:rFonts w:ascii="Times New Roman" w:hAnsi="Times New Roman"/>
          <w:color w:val="000000"/>
          <w:kern w:val="0"/>
          <w:sz w:val="24"/>
          <w:szCs w:val="24"/>
        </w:rPr>
        <w:t>④</w:t>
      </w:r>
      <w:r>
        <w:rPr>
          <w:rFonts w:ascii="Times New Roman" w:hAnsi="Times New Roman"/>
          <w:color w:val="000000"/>
          <w:kern w:val="0"/>
          <w:sz w:val="24"/>
          <w:szCs w:val="24"/>
        </w:rPr>
        <w:t>综合素质能力测试（由面试专家随机提问，考生进行回答）。</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3.</w:t>
      </w:r>
      <w:r>
        <w:rPr>
          <w:rFonts w:ascii="Times New Roman" w:hAnsi="Times New Roman"/>
          <w:color w:val="000000"/>
          <w:kern w:val="0"/>
          <w:sz w:val="24"/>
          <w:szCs w:val="24"/>
        </w:rPr>
        <w:t>复试评分</w:t>
      </w:r>
      <w:r>
        <w:rPr>
          <w:rFonts w:ascii="Times New Roman" w:hAnsi="Times New Roman"/>
          <w:color w:val="000000"/>
          <w:kern w:val="0"/>
          <w:sz w:val="24"/>
          <w:szCs w:val="24"/>
        </w:rPr>
        <w:t xml:space="preserve"> </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每位考生面试结束后，面试</w:t>
      </w:r>
      <w:r>
        <w:rPr>
          <w:rFonts w:ascii="Times New Roman" w:hAnsi="Times New Roman" w:hint="eastAsia"/>
          <w:color w:val="000000"/>
          <w:kern w:val="0"/>
          <w:sz w:val="24"/>
          <w:szCs w:val="24"/>
          <w:lang w:eastAsia="zh-Hans"/>
        </w:rPr>
        <w:t>专家</w:t>
      </w:r>
      <w:r>
        <w:rPr>
          <w:rFonts w:ascii="Times New Roman" w:hAnsi="Times New Roman"/>
          <w:color w:val="000000"/>
          <w:kern w:val="0"/>
          <w:sz w:val="24"/>
          <w:szCs w:val="24"/>
        </w:rPr>
        <w:t>依据评分标准现场独立对考生评分。面试</w:t>
      </w:r>
      <w:r>
        <w:rPr>
          <w:rFonts w:ascii="Times New Roman" w:hAnsi="Times New Roman" w:hint="eastAsia"/>
          <w:color w:val="000000"/>
          <w:kern w:val="0"/>
          <w:sz w:val="24"/>
          <w:szCs w:val="24"/>
          <w:lang w:eastAsia="zh-Hans"/>
        </w:rPr>
        <w:t>专家</w:t>
      </w:r>
      <w:r>
        <w:rPr>
          <w:rFonts w:ascii="Times New Roman" w:hAnsi="Times New Roman"/>
          <w:color w:val="000000"/>
          <w:kern w:val="0"/>
          <w:sz w:val="24"/>
          <w:szCs w:val="24"/>
        </w:rPr>
        <w:t>各自评分的算术平均值为该考生的最终面试分数。</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三</w:t>
      </w:r>
      <w:r>
        <w:rPr>
          <w:rFonts w:ascii="Times New Roman" w:eastAsia="黑体" w:hAnsi="Times New Roman"/>
          <w:b/>
          <w:bCs/>
          <w:color w:val="000000"/>
          <w:kern w:val="0"/>
          <w:sz w:val="28"/>
          <w:szCs w:val="28"/>
        </w:rPr>
        <w:t>、复试具体安排</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（一）面试时间</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月</w:t>
      </w:r>
      <w:r>
        <w:rPr>
          <w:rFonts w:ascii="Times New Roman" w:hAnsi="Times New Roman"/>
          <w:color w:val="000000"/>
          <w:kern w:val="0"/>
          <w:sz w:val="24"/>
          <w:szCs w:val="24"/>
        </w:rPr>
        <w:t>2</w:t>
      </w:r>
      <w:r>
        <w:rPr>
          <w:rFonts w:ascii="Times New Roman" w:hAnsi="Times New Roman"/>
          <w:color w:val="000000"/>
          <w:kern w:val="0"/>
          <w:sz w:val="24"/>
          <w:szCs w:val="24"/>
        </w:rPr>
        <w:t>日</w:t>
      </w:r>
      <w:r>
        <w:rPr>
          <w:rFonts w:ascii="Times New Roman" w:hAnsi="Times New Roman"/>
          <w:color w:val="000000"/>
          <w:kern w:val="0"/>
          <w:sz w:val="24"/>
          <w:szCs w:val="24"/>
        </w:rPr>
        <w:t>16</w:t>
      </w:r>
      <w:r>
        <w:rPr>
          <w:rFonts w:ascii="Times New Roman" w:hAnsi="Times New Roman"/>
          <w:color w:val="000000"/>
          <w:kern w:val="0"/>
          <w:sz w:val="24"/>
          <w:szCs w:val="24"/>
        </w:rPr>
        <w:t>：</w:t>
      </w:r>
      <w:r>
        <w:rPr>
          <w:rFonts w:ascii="Times New Roman" w:hAnsi="Times New Roman"/>
          <w:color w:val="000000"/>
          <w:kern w:val="0"/>
          <w:sz w:val="24"/>
          <w:szCs w:val="24"/>
        </w:rPr>
        <w:t>30</w:t>
      </w:r>
      <w:r>
        <w:rPr>
          <w:rFonts w:ascii="Times New Roman" w:hAnsi="Times New Roman"/>
          <w:color w:val="000000"/>
          <w:kern w:val="0"/>
          <w:sz w:val="24"/>
          <w:szCs w:val="24"/>
        </w:rPr>
        <w:t>。</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（二）心理测试：由学校心理中心组织，通过网络进行测试</w:t>
      </w:r>
      <w:r>
        <w:rPr>
          <w:rFonts w:ascii="Times New Roman" w:hAnsi="Times New Roman"/>
          <w:color w:val="000000"/>
          <w:kern w:val="0"/>
          <w:sz w:val="24"/>
          <w:szCs w:val="24"/>
        </w:rPr>
        <w:t>，</w:t>
      </w:r>
      <w:r>
        <w:rPr>
          <w:rFonts w:ascii="Times New Roman" w:hAnsi="Times New Roman"/>
          <w:color w:val="000000"/>
          <w:kern w:val="0"/>
          <w:sz w:val="24"/>
          <w:szCs w:val="24"/>
        </w:rPr>
        <w:t>具体</w:t>
      </w:r>
      <w:r>
        <w:rPr>
          <w:rFonts w:ascii="Times New Roman" w:hAnsi="Times New Roman"/>
          <w:color w:val="000000"/>
          <w:kern w:val="0"/>
          <w:sz w:val="24"/>
          <w:szCs w:val="24"/>
        </w:rPr>
        <w:t>要求见学校</w:t>
      </w:r>
      <w:r>
        <w:rPr>
          <w:rFonts w:ascii="Times New Roman" w:hAnsi="Times New Roman"/>
          <w:color w:val="000000"/>
          <w:kern w:val="0"/>
          <w:sz w:val="24"/>
          <w:szCs w:val="24"/>
        </w:rPr>
        <w:t>通知。</w:t>
      </w:r>
    </w:p>
    <w:p w:rsidR="001B6B46" w:rsidRDefault="000B279B">
      <w:pPr>
        <w:widowControl/>
        <w:shd w:val="clear" w:color="auto" w:fill="FFFFFF"/>
        <w:snapToGrid w:val="0"/>
        <w:spacing w:line="360" w:lineRule="auto"/>
        <w:jc w:val="left"/>
        <w:rPr>
          <w:rFonts w:ascii="Times New Roman" w:hAnsi="Times New Roman"/>
          <w:b/>
          <w:bCs/>
          <w:color w:val="000000"/>
          <w:kern w:val="0"/>
          <w:szCs w:val="21"/>
        </w:rPr>
      </w:pPr>
      <w:r>
        <w:rPr>
          <w:rFonts w:ascii="Times New Roman" w:hAnsi="Times New Roman"/>
          <w:color w:val="000000"/>
          <w:kern w:val="0"/>
          <w:sz w:val="24"/>
          <w:szCs w:val="24"/>
        </w:rPr>
        <w:t>（三）体检安排：根据要求体检安排在拟录取之后，具体另行通知，体检合格者给予放发录取通知书。</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四、总成绩计算与公布</w:t>
      </w: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一</w:t>
      </w:r>
      <w:r>
        <w:rPr>
          <w:rFonts w:ascii="Times New Roman" w:hAnsi="Times New Roman"/>
          <w:color w:val="000000"/>
          <w:kern w:val="0"/>
          <w:sz w:val="24"/>
          <w:szCs w:val="24"/>
        </w:rPr>
        <w:t>）</w:t>
      </w:r>
      <w:r>
        <w:rPr>
          <w:rFonts w:ascii="Times New Roman" w:hAnsi="Times New Roman"/>
          <w:color w:val="000000"/>
          <w:kern w:val="0"/>
          <w:sz w:val="24"/>
          <w:szCs w:val="24"/>
        </w:rPr>
        <w:t>成绩计算：复试面试成绩分别按百分制计算，最后按学校规定比例计入总成绩：初试成绩</w:t>
      </w:r>
      <w:r>
        <w:rPr>
          <w:rFonts w:ascii="Times New Roman" w:hAnsi="Times New Roman"/>
          <w:color w:val="000000"/>
          <w:kern w:val="0"/>
          <w:sz w:val="24"/>
          <w:szCs w:val="24"/>
        </w:rPr>
        <w:t>/5*65%+</w:t>
      </w:r>
      <w:r>
        <w:rPr>
          <w:rFonts w:ascii="Times New Roman" w:hAnsi="Times New Roman"/>
          <w:color w:val="000000"/>
          <w:kern w:val="0"/>
          <w:sz w:val="24"/>
          <w:szCs w:val="24"/>
        </w:rPr>
        <w:t>复试总成绩</w:t>
      </w:r>
      <w:r>
        <w:rPr>
          <w:rFonts w:ascii="Times New Roman" w:hAnsi="Times New Roman"/>
          <w:color w:val="000000"/>
          <w:kern w:val="0"/>
          <w:sz w:val="24"/>
          <w:szCs w:val="24"/>
        </w:rPr>
        <w:t>*35%</w:t>
      </w:r>
      <w:r>
        <w:rPr>
          <w:rFonts w:ascii="Times New Roman" w:hAnsi="Times New Roman"/>
          <w:color w:val="000000"/>
          <w:kern w:val="0"/>
          <w:sz w:val="24"/>
          <w:szCs w:val="24"/>
        </w:rPr>
        <w:t>。另有创新性成果（省部级成果并为第一负责人）的考生加</w:t>
      </w:r>
      <w:r>
        <w:rPr>
          <w:rFonts w:ascii="Times New Roman" w:hAnsi="Times New Roman"/>
          <w:color w:val="000000"/>
          <w:kern w:val="0"/>
          <w:sz w:val="24"/>
          <w:szCs w:val="24"/>
        </w:rPr>
        <w:t>5</w:t>
      </w:r>
      <w:r>
        <w:rPr>
          <w:rFonts w:ascii="Times New Roman" w:hAnsi="Times New Roman"/>
          <w:color w:val="000000"/>
          <w:kern w:val="0"/>
          <w:sz w:val="24"/>
          <w:szCs w:val="24"/>
        </w:rPr>
        <w:t>分。</w:t>
      </w:r>
    </w:p>
    <w:p w:rsidR="001B6B46" w:rsidRDefault="000B279B">
      <w:pPr>
        <w:widowControl/>
        <w:shd w:val="clear" w:color="auto" w:fill="FFFFFF"/>
        <w:snapToGrid w:val="0"/>
        <w:spacing w:line="360" w:lineRule="auto"/>
        <w:jc w:val="left"/>
        <w:rPr>
          <w:rFonts w:ascii="Times New Roman" w:hAnsi="Times New Roman"/>
          <w:color w:val="000000"/>
          <w:kern w:val="0"/>
          <w:szCs w:val="21"/>
        </w:rPr>
      </w:pPr>
      <w:r>
        <w:rPr>
          <w:rFonts w:ascii="Times New Roman" w:hAnsi="Times New Roman"/>
          <w:color w:val="000000"/>
          <w:kern w:val="0"/>
          <w:sz w:val="24"/>
          <w:szCs w:val="24"/>
        </w:rPr>
        <w:t>（</w:t>
      </w:r>
      <w:r>
        <w:rPr>
          <w:rFonts w:ascii="Times New Roman" w:hAnsi="Times New Roman"/>
          <w:color w:val="000000"/>
          <w:kern w:val="0"/>
          <w:sz w:val="24"/>
          <w:szCs w:val="24"/>
        </w:rPr>
        <w:t>二</w:t>
      </w:r>
      <w:r>
        <w:rPr>
          <w:rFonts w:ascii="Times New Roman" w:hAnsi="Times New Roman"/>
          <w:color w:val="000000"/>
          <w:kern w:val="0"/>
          <w:sz w:val="24"/>
          <w:szCs w:val="24"/>
        </w:rPr>
        <w:t>）</w:t>
      </w:r>
      <w:r>
        <w:rPr>
          <w:rFonts w:ascii="Times New Roman" w:hAnsi="Times New Roman"/>
          <w:color w:val="000000"/>
          <w:kern w:val="0"/>
          <w:sz w:val="24"/>
          <w:szCs w:val="24"/>
        </w:rPr>
        <w:t>最后成绩公布和</w:t>
      </w:r>
      <w:proofErr w:type="gramStart"/>
      <w:r>
        <w:rPr>
          <w:rFonts w:ascii="Times New Roman" w:hAnsi="Times New Roman"/>
          <w:color w:val="000000"/>
          <w:kern w:val="0"/>
          <w:sz w:val="24"/>
          <w:szCs w:val="24"/>
        </w:rPr>
        <w:t>拟录取</w:t>
      </w:r>
      <w:proofErr w:type="gramEnd"/>
      <w:r>
        <w:rPr>
          <w:rFonts w:ascii="Times New Roman" w:hAnsi="Times New Roman"/>
          <w:color w:val="000000"/>
          <w:kern w:val="0"/>
          <w:sz w:val="24"/>
          <w:szCs w:val="24"/>
        </w:rPr>
        <w:t>名单请留意学校研究生院网站。</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五</w:t>
      </w:r>
      <w:r>
        <w:rPr>
          <w:rFonts w:ascii="Times New Roman" w:eastAsia="黑体" w:hAnsi="Times New Roman"/>
          <w:b/>
          <w:bCs/>
          <w:color w:val="000000"/>
          <w:kern w:val="0"/>
          <w:sz w:val="28"/>
          <w:szCs w:val="28"/>
        </w:rPr>
        <w:t>、录取原则</w:t>
      </w:r>
    </w:p>
    <w:p w:rsidR="001B6B46" w:rsidRDefault="000B279B">
      <w:pPr>
        <w:widowControl/>
        <w:shd w:val="clear" w:color="auto" w:fill="FFFFFF"/>
        <w:snapToGrid w:val="0"/>
        <w:spacing w:line="360" w:lineRule="auto"/>
        <w:ind w:firstLineChars="200" w:firstLine="480"/>
        <w:jc w:val="left"/>
        <w:rPr>
          <w:rFonts w:ascii="Times New Roman" w:hAnsi="Times New Roman"/>
          <w:color w:val="000000"/>
          <w:kern w:val="0"/>
          <w:szCs w:val="21"/>
        </w:rPr>
      </w:pPr>
      <w:r>
        <w:rPr>
          <w:rFonts w:ascii="Times New Roman" w:hAnsi="Times New Roman"/>
          <w:color w:val="000000"/>
          <w:kern w:val="0"/>
          <w:sz w:val="24"/>
          <w:szCs w:val="24"/>
        </w:rPr>
        <w:t>总体按考生初试和复试成绩按规定比例折算，从高到低，择优录取。但有以下情况之一的不予录取：有弄虚作假行为、复试成绩不合格等。</w:t>
      </w:r>
    </w:p>
    <w:p w:rsidR="001B6B46" w:rsidRDefault="000B279B" w:rsidP="000B279B">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六</w:t>
      </w:r>
      <w:r>
        <w:rPr>
          <w:rFonts w:ascii="Times New Roman" w:eastAsia="黑体" w:hAnsi="Times New Roman"/>
          <w:b/>
          <w:bCs/>
          <w:color w:val="000000"/>
          <w:kern w:val="0"/>
          <w:sz w:val="28"/>
          <w:szCs w:val="28"/>
        </w:rPr>
        <w:t>、其他注意事项</w:t>
      </w:r>
    </w:p>
    <w:p w:rsidR="001B6B46" w:rsidRDefault="000B279B">
      <w:pPr>
        <w:snapToGrid w:val="0"/>
        <w:spacing w:line="360" w:lineRule="auto"/>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关于远程复试准备、诚信考试及其他相关事宜将在浙江中医药大学中医药卫生事业管理专业</w:t>
      </w:r>
      <w:r>
        <w:rPr>
          <w:rFonts w:ascii="Times New Roman" w:hAnsi="Times New Roman"/>
          <w:color w:val="000000"/>
          <w:kern w:val="0"/>
          <w:sz w:val="24"/>
          <w:szCs w:val="24"/>
        </w:rPr>
        <w:t>复试</w:t>
      </w:r>
      <w:r>
        <w:rPr>
          <w:rFonts w:ascii="Times New Roman" w:hAnsi="Times New Roman"/>
          <w:color w:val="000000"/>
          <w:kern w:val="0"/>
          <w:sz w:val="24"/>
          <w:szCs w:val="24"/>
        </w:rPr>
        <w:t>群发布。</w:t>
      </w:r>
    </w:p>
    <w:p w:rsidR="001B6B46" w:rsidRDefault="001B6B46">
      <w:pPr>
        <w:widowControl/>
        <w:shd w:val="clear" w:color="auto" w:fill="FFFFFF"/>
        <w:snapToGrid w:val="0"/>
        <w:spacing w:line="360" w:lineRule="auto"/>
        <w:jc w:val="left"/>
        <w:rPr>
          <w:rFonts w:ascii="Times New Roman" w:hAnsi="Times New Roman"/>
          <w:color w:val="000000"/>
          <w:kern w:val="0"/>
          <w:szCs w:val="21"/>
        </w:rPr>
      </w:pPr>
    </w:p>
    <w:p w:rsidR="001B6B46" w:rsidRDefault="000B279B">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b/>
          <w:bCs/>
          <w:color w:val="000000"/>
          <w:kern w:val="0"/>
          <w:sz w:val="24"/>
          <w:szCs w:val="24"/>
        </w:rPr>
        <w:t>联系人及方式：</w:t>
      </w:r>
      <w:r>
        <w:rPr>
          <w:rFonts w:ascii="Times New Roman" w:hAnsi="Times New Roman"/>
          <w:color w:val="000000"/>
          <w:kern w:val="0"/>
          <w:sz w:val="24"/>
          <w:szCs w:val="24"/>
        </w:rPr>
        <w:t xml:space="preserve"> </w:t>
      </w:r>
      <w:r>
        <w:rPr>
          <w:rFonts w:ascii="Times New Roman" w:hAnsi="Times New Roman"/>
          <w:color w:val="000000"/>
          <w:kern w:val="0"/>
          <w:sz w:val="24"/>
          <w:szCs w:val="24"/>
        </w:rPr>
        <w:t>李</w:t>
      </w:r>
      <w:r>
        <w:rPr>
          <w:rFonts w:ascii="Times New Roman" w:hAnsi="Times New Roman"/>
          <w:color w:val="000000"/>
          <w:kern w:val="0"/>
          <w:sz w:val="24"/>
          <w:szCs w:val="24"/>
        </w:rPr>
        <w:t>老师：</w:t>
      </w:r>
      <w:r>
        <w:rPr>
          <w:rFonts w:ascii="Times New Roman" w:hAnsi="Times New Roman"/>
          <w:color w:val="000000"/>
          <w:kern w:val="0"/>
          <w:sz w:val="24"/>
          <w:szCs w:val="24"/>
        </w:rPr>
        <w:t>15726973288</w:t>
      </w:r>
      <w:r>
        <w:rPr>
          <w:rFonts w:ascii="Times New Roman" w:hAnsi="Times New Roman"/>
          <w:color w:val="000000"/>
          <w:kern w:val="0"/>
          <w:sz w:val="24"/>
          <w:szCs w:val="24"/>
        </w:rPr>
        <w:t xml:space="preserve">  </w:t>
      </w:r>
    </w:p>
    <w:p w:rsidR="001B6B46" w:rsidRDefault="000B279B">
      <w:pPr>
        <w:widowControl/>
        <w:shd w:val="clear" w:color="auto" w:fill="FFFFFF"/>
        <w:snapToGrid w:val="0"/>
        <w:spacing w:line="360" w:lineRule="auto"/>
        <w:ind w:firstLineChars="750" w:firstLine="180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办公室：</w:t>
      </w:r>
      <w:r>
        <w:rPr>
          <w:rFonts w:ascii="Times New Roman" w:hAnsi="Times New Roman"/>
          <w:color w:val="000000"/>
          <w:kern w:val="0"/>
          <w:sz w:val="24"/>
          <w:szCs w:val="24"/>
        </w:rPr>
        <w:t>0571—</w:t>
      </w:r>
      <w:r>
        <w:rPr>
          <w:rFonts w:ascii="Times New Roman" w:hAnsi="Times New Roman"/>
          <w:color w:val="000000"/>
          <w:kern w:val="0"/>
          <w:sz w:val="24"/>
          <w:szCs w:val="24"/>
        </w:rPr>
        <w:t>61768516</w:t>
      </w:r>
      <w:r>
        <w:rPr>
          <w:rFonts w:ascii="Times New Roman" w:hAnsi="Times New Roman"/>
          <w:color w:val="000000"/>
          <w:kern w:val="0"/>
          <w:sz w:val="24"/>
          <w:szCs w:val="24"/>
        </w:rPr>
        <w:t xml:space="preserve">  </w:t>
      </w:r>
    </w:p>
    <w:p w:rsidR="001B6B46" w:rsidRDefault="000B279B">
      <w:pPr>
        <w:widowControl/>
        <w:shd w:val="clear" w:color="auto" w:fill="FFFFFF"/>
        <w:snapToGrid w:val="0"/>
        <w:spacing w:line="360" w:lineRule="auto"/>
        <w:ind w:firstLineChars="750" w:firstLine="1800"/>
        <w:jc w:val="left"/>
        <w:rPr>
          <w:rFonts w:ascii="Times New Roman" w:hAnsi="Times New Roman"/>
          <w:color w:val="000000"/>
          <w:kern w:val="0"/>
          <w:sz w:val="24"/>
          <w:szCs w:val="24"/>
        </w:rPr>
      </w:pPr>
      <w:r>
        <w:rPr>
          <w:rFonts w:ascii="Times New Roman" w:hAnsi="Times New Roman"/>
          <w:color w:val="000000"/>
          <w:kern w:val="0"/>
          <w:sz w:val="24"/>
          <w:szCs w:val="24"/>
        </w:rPr>
        <w:t>邮箱：</w:t>
      </w:r>
      <w:r>
        <w:rPr>
          <w:rFonts w:ascii="Times New Roman" w:hAnsi="Times New Roman"/>
          <w:color w:val="000000"/>
          <w:kern w:val="0"/>
          <w:sz w:val="24"/>
          <w:szCs w:val="24"/>
        </w:rPr>
        <w:t>275284039</w:t>
      </w:r>
      <w:r>
        <w:rPr>
          <w:rFonts w:ascii="Times New Roman" w:hAnsi="Times New Roman"/>
          <w:color w:val="000000"/>
          <w:kern w:val="0"/>
          <w:sz w:val="24"/>
          <w:szCs w:val="24"/>
        </w:rPr>
        <w:t>@qq.com</w:t>
      </w:r>
    </w:p>
    <w:p w:rsidR="001B6B46" w:rsidRDefault="001B6B46">
      <w:pPr>
        <w:widowControl/>
        <w:shd w:val="clear" w:color="auto" w:fill="FFFFFF"/>
        <w:snapToGrid w:val="0"/>
        <w:spacing w:line="360" w:lineRule="auto"/>
        <w:jc w:val="left"/>
        <w:rPr>
          <w:rFonts w:ascii="Times New Roman" w:hAnsi="Times New Roman"/>
          <w:color w:val="000000"/>
          <w:kern w:val="0"/>
          <w:szCs w:val="21"/>
        </w:rPr>
      </w:pPr>
    </w:p>
    <w:p w:rsidR="001B6B46" w:rsidRDefault="000B279B">
      <w:pPr>
        <w:widowControl/>
        <w:shd w:val="clear" w:color="auto" w:fill="FFFFFF"/>
        <w:snapToGrid w:val="0"/>
        <w:spacing w:line="360" w:lineRule="auto"/>
        <w:jc w:val="left"/>
        <w:rPr>
          <w:rFonts w:ascii="Times New Roman" w:hAnsi="Times New Roman"/>
          <w:color w:val="000000"/>
          <w:kern w:val="0"/>
          <w:szCs w:val="21"/>
        </w:rPr>
      </w:pPr>
      <w:r>
        <w:rPr>
          <w:rFonts w:ascii="Times New Roman" w:hAnsi="Times New Roman"/>
          <w:color w:val="000000"/>
          <w:kern w:val="0"/>
          <w:szCs w:val="21"/>
        </w:rPr>
        <w:t xml:space="preserve">                                                                   </w:t>
      </w:r>
    </w:p>
    <w:p w:rsidR="001B6B46" w:rsidRDefault="000B279B">
      <w:pPr>
        <w:widowControl/>
        <w:shd w:val="clear" w:color="auto" w:fill="FFFFFF"/>
        <w:snapToGrid w:val="0"/>
        <w:spacing w:line="360" w:lineRule="auto"/>
        <w:ind w:firstLineChars="3000" w:firstLine="7200"/>
        <w:jc w:val="left"/>
        <w:rPr>
          <w:rFonts w:ascii="Times New Roman" w:hAnsi="Times New Roman"/>
          <w:color w:val="000000"/>
          <w:kern w:val="0"/>
          <w:sz w:val="24"/>
          <w:szCs w:val="24"/>
        </w:rPr>
      </w:pPr>
      <w:r>
        <w:rPr>
          <w:rFonts w:ascii="Times New Roman" w:hAnsi="Times New Roman"/>
          <w:color w:val="000000"/>
          <w:kern w:val="0"/>
          <w:sz w:val="24"/>
          <w:szCs w:val="24"/>
        </w:rPr>
        <w:t>浙江中医药大学</w:t>
      </w:r>
    </w:p>
    <w:p w:rsidR="001B6B46" w:rsidRDefault="000B279B">
      <w:pPr>
        <w:widowControl/>
        <w:shd w:val="clear" w:color="auto" w:fill="FFFFFF"/>
        <w:snapToGrid w:val="0"/>
        <w:spacing w:line="360" w:lineRule="auto"/>
        <w:ind w:firstLineChars="3000" w:firstLine="7200"/>
        <w:jc w:val="left"/>
        <w:rPr>
          <w:rFonts w:ascii="Times New Roman" w:hAnsi="Times New Roman"/>
          <w:color w:val="000000"/>
          <w:kern w:val="0"/>
          <w:sz w:val="24"/>
          <w:szCs w:val="24"/>
        </w:rPr>
      </w:pPr>
      <w:r>
        <w:rPr>
          <w:rFonts w:ascii="Times New Roman" w:hAnsi="Times New Roman"/>
          <w:color w:val="000000"/>
          <w:kern w:val="0"/>
          <w:sz w:val="24"/>
          <w:szCs w:val="24"/>
        </w:rPr>
        <w:t>人文与管理学院</w:t>
      </w:r>
    </w:p>
    <w:p w:rsidR="001B6B46" w:rsidRDefault="000B279B">
      <w:pPr>
        <w:widowControl/>
        <w:shd w:val="clear" w:color="auto" w:fill="FFFFFF"/>
        <w:snapToGrid w:val="0"/>
        <w:spacing w:line="360" w:lineRule="auto"/>
        <w:ind w:firstLineChars="3000" w:firstLine="7200"/>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2</w:t>
      </w:r>
      <w:r>
        <w:rPr>
          <w:rFonts w:ascii="Times New Roman" w:hAnsi="Times New Roman"/>
          <w:color w:val="000000"/>
          <w:kern w:val="0"/>
          <w:sz w:val="24"/>
          <w:szCs w:val="24"/>
        </w:rPr>
        <w:t>8</w:t>
      </w:r>
      <w:r>
        <w:rPr>
          <w:rFonts w:ascii="Times New Roman" w:hAnsi="Times New Roman"/>
          <w:color w:val="000000"/>
          <w:kern w:val="0"/>
          <w:sz w:val="24"/>
          <w:szCs w:val="24"/>
        </w:rPr>
        <w:t>日</w:t>
      </w:r>
    </w:p>
    <w:p w:rsidR="001B6B46" w:rsidRDefault="001B6B46">
      <w:pPr>
        <w:snapToGrid w:val="0"/>
        <w:spacing w:line="360" w:lineRule="auto"/>
        <w:rPr>
          <w:rFonts w:ascii="Times New Roman" w:hAnsi="Times New Roman"/>
          <w:color w:val="000000"/>
          <w:kern w:val="0"/>
          <w:szCs w:val="21"/>
        </w:rPr>
      </w:pPr>
    </w:p>
    <w:p w:rsidR="001B6B46" w:rsidRDefault="001B6B46">
      <w:pPr>
        <w:rPr>
          <w:rFonts w:ascii="Times New Roman" w:hAnsi="Times New Roman"/>
        </w:rPr>
      </w:pPr>
    </w:p>
    <w:p w:rsidR="001B6B46" w:rsidRDefault="001B6B46">
      <w:pPr>
        <w:rPr>
          <w:rFonts w:ascii="Times New Roman" w:hAnsi="Times New Roman"/>
        </w:rPr>
      </w:pPr>
    </w:p>
    <w:p w:rsidR="001B6B46" w:rsidRDefault="000B279B">
      <w:pPr>
        <w:rPr>
          <w:rFonts w:ascii="Times New Roman" w:hAnsi="Times New Roman"/>
          <w:sz w:val="24"/>
          <w:szCs w:val="24"/>
        </w:rPr>
      </w:pPr>
      <w:r>
        <w:rPr>
          <w:rFonts w:ascii="Times New Roman" w:hAnsi="Times New Roman" w:hint="eastAsia"/>
          <w:sz w:val="24"/>
          <w:szCs w:val="24"/>
        </w:rPr>
        <w:t>附件：</w:t>
      </w: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0B279B">
      <w:pPr>
        <w:rPr>
          <w:rFonts w:ascii="Times New Roman" w:hAnsi="Times New Roman"/>
        </w:rPr>
      </w:pPr>
      <w:r>
        <w:rPr>
          <w:rFonts w:ascii="Times New Roman" w:hAnsi="Times New Roman" w:hint="eastAsia"/>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16510</wp:posOffset>
            </wp:positionV>
            <wp:extent cx="4596130" cy="6010910"/>
            <wp:effectExtent l="0" t="0" r="13970" b="8890"/>
            <wp:wrapNone/>
            <wp:docPr id="1" name="图片 1" descr="602d4c217d52a6040c5fccd565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2d4c217d52a6040c5fccd56519465"/>
                    <pic:cNvPicPr>
                      <a:picLocks noChangeAspect="1"/>
                    </pic:cNvPicPr>
                  </pic:nvPicPr>
                  <pic:blipFill>
                    <a:blip r:embed="rId6"/>
                    <a:stretch>
                      <a:fillRect/>
                    </a:stretch>
                  </pic:blipFill>
                  <pic:spPr>
                    <a:xfrm>
                      <a:off x="0" y="0"/>
                      <a:ext cx="4596130" cy="6010910"/>
                    </a:xfrm>
                    <a:prstGeom prst="rect">
                      <a:avLst/>
                    </a:prstGeom>
                  </pic:spPr>
                </pic:pic>
              </a:graphicData>
            </a:graphic>
          </wp:anchor>
        </w:drawing>
      </w: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p w:rsidR="001B6B46" w:rsidRDefault="001B6B46">
      <w:pPr>
        <w:rPr>
          <w:rFonts w:ascii="Times New Roman" w:hAnsi="Times New Roman"/>
        </w:rPr>
      </w:pPr>
    </w:p>
    <w:sectPr w:rsidR="001B6B46">
      <w:pgSz w:w="11906" w:h="16838"/>
      <w:pgMar w:top="851" w:right="1134" w:bottom="567"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20"/>
    <w:rsid w:val="E9FFFC09"/>
    <w:rsid w:val="00030A7F"/>
    <w:rsid w:val="0003789D"/>
    <w:rsid w:val="00042854"/>
    <w:rsid w:val="0007711C"/>
    <w:rsid w:val="000A09B0"/>
    <w:rsid w:val="000A1C6F"/>
    <w:rsid w:val="000A5FB6"/>
    <w:rsid w:val="000A6DC7"/>
    <w:rsid w:val="000B0F8D"/>
    <w:rsid w:val="000B279B"/>
    <w:rsid w:val="000D71B5"/>
    <w:rsid w:val="000D76F4"/>
    <w:rsid w:val="000F27AF"/>
    <w:rsid w:val="000F7E70"/>
    <w:rsid w:val="0010224D"/>
    <w:rsid w:val="001216A4"/>
    <w:rsid w:val="00156C2C"/>
    <w:rsid w:val="00163144"/>
    <w:rsid w:val="00164962"/>
    <w:rsid w:val="00173403"/>
    <w:rsid w:val="00182A45"/>
    <w:rsid w:val="001B52E5"/>
    <w:rsid w:val="001B6B46"/>
    <w:rsid w:val="001B6D38"/>
    <w:rsid w:val="001C2D47"/>
    <w:rsid w:val="001E258D"/>
    <w:rsid w:val="001E4A16"/>
    <w:rsid w:val="001E7980"/>
    <w:rsid w:val="0021526C"/>
    <w:rsid w:val="0021624C"/>
    <w:rsid w:val="0022346C"/>
    <w:rsid w:val="002572EE"/>
    <w:rsid w:val="00264125"/>
    <w:rsid w:val="002954A3"/>
    <w:rsid w:val="00295BCA"/>
    <w:rsid w:val="002A26C6"/>
    <w:rsid w:val="002B4444"/>
    <w:rsid w:val="002B63EE"/>
    <w:rsid w:val="002D331D"/>
    <w:rsid w:val="00336B19"/>
    <w:rsid w:val="003426C9"/>
    <w:rsid w:val="003445AD"/>
    <w:rsid w:val="00351818"/>
    <w:rsid w:val="00361D7B"/>
    <w:rsid w:val="003759A7"/>
    <w:rsid w:val="003812D5"/>
    <w:rsid w:val="00386560"/>
    <w:rsid w:val="00395995"/>
    <w:rsid w:val="003A607D"/>
    <w:rsid w:val="003B4420"/>
    <w:rsid w:val="003B4EE3"/>
    <w:rsid w:val="003E344C"/>
    <w:rsid w:val="003F735F"/>
    <w:rsid w:val="0040374F"/>
    <w:rsid w:val="00414863"/>
    <w:rsid w:val="004235CE"/>
    <w:rsid w:val="00430875"/>
    <w:rsid w:val="004460D9"/>
    <w:rsid w:val="004703C1"/>
    <w:rsid w:val="004834FB"/>
    <w:rsid w:val="004936D2"/>
    <w:rsid w:val="004976B8"/>
    <w:rsid w:val="004A64B3"/>
    <w:rsid w:val="004A7E14"/>
    <w:rsid w:val="004B02F0"/>
    <w:rsid w:val="004B2494"/>
    <w:rsid w:val="00521B2B"/>
    <w:rsid w:val="00547062"/>
    <w:rsid w:val="00557899"/>
    <w:rsid w:val="00560D2F"/>
    <w:rsid w:val="00563518"/>
    <w:rsid w:val="005642B1"/>
    <w:rsid w:val="00564B16"/>
    <w:rsid w:val="00564F59"/>
    <w:rsid w:val="00570BA0"/>
    <w:rsid w:val="005849B6"/>
    <w:rsid w:val="00587FC1"/>
    <w:rsid w:val="005C0FC3"/>
    <w:rsid w:val="005E2921"/>
    <w:rsid w:val="0060797D"/>
    <w:rsid w:val="00623295"/>
    <w:rsid w:val="00623607"/>
    <w:rsid w:val="006329E7"/>
    <w:rsid w:val="006509A8"/>
    <w:rsid w:val="0068462B"/>
    <w:rsid w:val="006A1B9B"/>
    <w:rsid w:val="006A201D"/>
    <w:rsid w:val="00700D0F"/>
    <w:rsid w:val="00701D61"/>
    <w:rsid w:val="00704B29"/>
    <w:rsid w:val="00735B7D"/>
    <w:rsid w:val="00736E85"/>
    <w:rsid w:val="00760A9E"/>
    <w:rsid w:val="007902E1"/>
    <w:rsid w:val="00791B67"/>
    <w:rsid w:val="007B0509"/>
    <w:rsid w:val="007D311F"/>
    <w:rsid w:val="007E15E8"/>
    <w:rsid w:val="007E3573"/>
    <w:rsid w:val="0082209B"/>
    <w:rsid w:val="00872CBD"/>
    <w:rsid w:val="00877834"/>
    <w:rsid w:val="008916E5"/>
    <w:rsid w:val="008A2354"/>
    <w:rsid w:val="008B0476"/>
    <w:rsid w:val="008D0421"/>
    <w:rsid w:val="008E3075"/>
    <w:rsid w:val="008F6D6B"/>
    <w:rsid w:val="00901B19"/>
    <w:rsid w:val="00914A28"/>
    <w:rsid w:val="009702A7"/>
    <w:rsid w:val="00971819"/>
    <w:rsid w:val="009B6ECE"/>
    <w:rsid w:val="009D29A2"/>
    <w:rsid w:val="009F0A56"/>
    <w:rsid w:val="00A07E99"/>
    <w:rsid w:val="00A1460A"/>
    <w:rsid w:val="00A50564"/>
    <w:rsid w:val="00A5094C"/>
    <w:rsid w:val="00A74CC1"/>
    <w:rsid w:val="00A81566"/>
    <w:rsid w:val="00AB2717"/>
    <w:rsid w:val="00AC2049"/>
    <w:rsid w:val="00AC7F0C"/>
    <w:rsid w:val="00AD4983"/>
    <w:rsid w:val="00AD713A"/>
    <w:rsid w:val="00B265AF"/>
    <w:rsid w:val="00B34FD6"/>
    <w:rsid w:val="00B97047"/>
    <w:rsid w:val="00BA3933"/>
    <w:rsid w:val="00BD4970"/>
    <w:rsid w:val="00C03E48"/>
    <w:rsid w:val="00C13FCC"/>
    <w:rsid w:val="00C31EB7"/>
    <w:rsid w:val="00C6203C"/>
    <w:rsid w:val="00C66773"/>
    <w:rsid w:val="00C84861"/>
    <w:rsid w:val="00CA0913"/>
    <w:rsid w:val="00CA4681"/>
    <w:rsid w:val="00CA753D"/>
    <w:rsid w:val="00CB7252"/>
    <w:rsid w:val="00CE778B"/>
    <w:rsid w:val="00CF7B9A"/>
    <w:rsid w:val="00D144B4"/>
    <w:rsid w:val="00D3069E"/>
    <w:rsid w:val="00D665C8"/>
    <w:rsid w:val="00D84A07"/>
    <w:rsid w:val="00DC1E61"/>
    <w:rsid w:val="00DD26A9"/>
    <w:rsid w:val="00E060BF"/>
    <w:rsid w:val="00E40639"/>
    <w:rsid w:val="00E71010"/>
    <w:rsid w:val="00E80D46"/>
    <w:rsid w:val="00EB6A34"/>
    <w:rsid w:val="00EC0933"/>
    <w:rsid w:val="00EE4E69"/>
    <w:rsid w:val="00F10EF6"/>
    <w:rsid w:val="00F64544"/>
    <w:rsid w:val="00F7597E"/>
    <w:rsid w:val="00F8358E"/>
    <w:rsid w:val="00F90C66"/>
    <w:rsid w:val="00FD2978"/>
    <w:rsid w:val="00FF2FF1"/>
    <w:rsid w:val="05873907"/>
    <w:rsid w:val="08A57638"/>
    <w:rsid w:val="121A05A5"/>
    <w:rsid w:val="128C466E"/>
    <w:rsid w:val="18131C94"/>
    <w:rsid w:val="18980476"/>
    <w:rsid w:val="2C8F6502"/>
    <w:rsid w:val="31E10D64"/>
    <w:rsid w:val="424D7CD6"/>
    <w:rsid w:val="4273300E"/>
    <w:rsid w:val="504E73AA"/>
    <w:rsid w:val="53052E49"/>
    <w:rsid w:val="5FB53208"/>
    <w:rsid w:val="64835103"/>
    <w:rsid w:val="708005AB"/>
    <w:rsid w:val="77974DB3"/>
    <w:rsid w:val="7AED10D1"/>
    <w:rsid w:val="7BE5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uiPriority="59"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styleId="a9">
    <w:name w:val="annotation reference"/>
    <w:basedOn w:val="a0"/>
    <w:unhideWhenUsed/>
    <w:rPr>
      <w:sz w:val="21"/>
      <w:szCs w:val="21"/>
    </w:rPr>
  </w:style>
  <w:style w:type="table" w:styleId="aa">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Char0">
    <w:name w:val="批注文字 Char"/>
    <w:basedOn w:val="a0"/>
    <w:link w:val="a4"/>
    <w:semiHidden/>
    <w:qFormat/>
    <w:rPr>
      <w:rFonts w:ascii="Calibri" w:hAnsi="Calibri"/>
      <w:kern w:val="2"/>
      <w:sz w:val="21"/>
      <w:szCs w:val="22"/>
    </w:rPr>
  </w:style>
  <w:style w:type="character" w:customStyle="1" w:styleId="Char">
    <w:name w:val="批注主题 Char"/>
    <w:basedOn w:val="Char0"/>
    <w:link w:val="a3"/>
    <w:semiHidden/>
    <w:qFormat/>
    <w:rPr>
      <w:rFonts w:ascii="Calibri" w:hAnsi="Calibri"/>
      <w:b/>
      <w:bCs/>
      <w:kern w:val="2"/>
      <w:sz w:val="21"/>
      <w:szCs w:val="22"/>
    </w:rPr>
  </w:style>
  <w:style w:type="character" w:customStyle="1" w:styleId="Char1">
    <w:name w:val="批注框文本 Char"/>
    <w:basedOn w:val="a0"/>
    <w:link w:val="a5"/>
    <w:semiHidden/>
    <w:qFormat/>
    <w:rPr>
      <w:rFonts w:ascii="Calibri" w:hAnsi="Calibri"/>
      <w:kern w:val="2"/>
      <w:sz w:val="18"/>
      <w:szCs w:val="18"/>
    </w:rPr>
  </w:style>
  <w:style w:type="paragraph" w:customStyle="1" w:styleId="2">
    <w:name w:val="列出段落2"/>
    <w:basedOn w:val="a"/>
    <w:uiPriority w:val="99"/>
    <w:unhideWhenUsed/>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uiPriority="59"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styleId="a9">
    <w:name w:val="annotation reference"/>
    <w:basedOn w:val="a0"/>
    <w:unhideWhenUsed/>
    <w:rPr>
      <w:sz w:val="21"/>
      <w:szCs w:val="21"/>
    </w:rPr>
  </w:style>
  <w:style w:type="table" w:styleId="aa">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Char0">
    <w:name w:val="批注文字 Char"/>
    <w:basedOn w:val="a0"/>
    <w:link w:val="a4"/>
    <w:semiHidden/>
    <w:qFormat/>
    <w:rPr>
      <w:rFonts w:ascii="Calibri" w:hAnsi="Calibri"/>
      <w:kern w:val="2"/>
      <w:sz w:val="21"/>
      <w:szCs w:val="22"/>
    </w:rPr>
  </w:style>
  <w:style w:type="character" w:customStyle="1" w:styleId="Char">
    <w:name w:val="批注主题 Char"/>
    <w:basedOn w:val="Char0"/>
    <w:link w:val="a3"/>
    <w:semiHidden/>
    <w:qFormat/>
    <w:rPr>
      <w:rFonts w:ascii="Calibri" w:hAnsi="Calibri"/>
      <w:b/>
      <w:bCs/>
      <w:kern w:val="2"/>
      <w:sz w:val="21"/>
      <w:szCs w:val="22"/>
    </w:rPr>
  </w:style>
  <w:style w:type="character" w:customStyle="1" w:styleId="Char1">
    <w:name w:val="批注框文本 Char"/>
    <w:basedOn w:val="a0"/>
    <w:link w:val="a5"/>
    <w:semiHidden/>
    <w:qFormat/>
    <w:rPr>
      <w:rFonts w:ascii="Calibri" w:hAnsi="Calibri"/>
      <w:kern w:val="2"/>
      <w:sz w:val="18"/>
      <w:szCs w:val="18"/>
    </w:rPr>
  </w:style>
  <w:style w:type="paragraph" w:customStyle="1" w:styleId="2">
    <w:name w:val="列出段落2"/>
    <w:basedOn w:val="a"/>
    <w:uiPriority w:val="99"/>
    <w:unhideWhenUsed/>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1503</Characters>
  <Application>Microsoft Office Word</Application>
  <DocSecurity>0</DocSecurity>
  <Lines>12</Lines>
  <Paragraphs>3</Paragraphs>
  <ScaleCrop>false</ScaleCrop>
  <Company>china</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2016年浙江中医药大学公共管理硕士（MPA）复试细则</dc:title>
  <dc:creator>lenovo</dc:creator>
  <cp:lastModifiedBy>陈亚敏</cp:lastModifiedBy>
  <cp:revision>10</cp:revision>
  <cp:lastPrinted>2020-05-08T10:59:00Z</cp:lastPrinted>
  <dcterms:created xsi:type="dcterms:W3CDTF">2020-05-19T10:53:00Z</dcterms:created>
  <dcterms:modified xsi:type="dcterms:W3CDTF">2022-03-29T03:41:00Z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F6FF8EAAA5494A01A7EA158E9577B62E</vt:lpwstr>
  </property>
</Properties>
</file>