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2" w:rsidRDefault="007B5AB2">
      <w:pPr>
        <w:jc w:val="right"/>
        <w:rPr>
          <w:rFonts w:ascii="仿宋" w:eastAsia="仿宋" w:hAnsi="仿宋"/>
          <w:sz w:val="28"/>
        </w:rPr>
      </w:pPr>
    </w:p>
    <w:p w:rsidR="007B5AB2" w:rsidRDefault="008A40D3">
      <w:pPr>
        <w:widowControl/>
        <w:shd w:val="clear" w:color="auto" w:fill="FFFFFF"/>
        <w:spacing w:after="240" w:line="44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北京协和医学</w:t>
      </w:r>
      <w:r>
        <w:rPr>
          <w:rFonts w:ascii="宋体" w:hAnsi="宋体" w:hint="eastAsia"/>
          <w:b/>
          <w:bCs/>
          <w:sz w:val="36"/>
          <w:szCs w:val="36"/>
        </w:rPr>
        <w:t>院</w:t>
      </w:r>
    </w:p>
    <w:p w:rsidR="007B5AB2" w:rsidRDefault="008A40D3">
      <w:pPr>
        <w:widowControl/>
        <w:shd w:val="clear" w:color="auto" w:fill="FFFFFF"/>
        <w:spacing w:after="240" w:line="44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</w:t>
      </w:r>
      <w:r>
        <w:rPr>
          <w:rFonts w:ascii="宋体" w:hAnsi="宋体"/>
          <w:b/>
          <w:bCs/>
          <w:sz w:val="36"/>
          <w:szCs w:val="36"/>
        </w:rPr>
        <w:t>22</w:t>
      </w:r>
      <w:r>
        <w:rPr>
          <w:rFonts w:ascii="宋体" w:hAnsi="宋体" w:hint="eastAsia"/>
          <w:b/>
          <w:bCs/>
          <w:sz w:val="36"/>
          <w:szCs w:val="36"/>
        </w:rPr>
        <w:t>年全国硕士研究生统一入学考试考生</w:t>
      </w:r>
    </w:p>
    <w:p w:rsidR="007B5AB2" w:rsidRDefault="008A40D3">
      <w:pPr>
        <w:widowControl/>
        <w:shd w:val="clear" w:color="auto" w:fill="FFFFFF"/>
        <w:spacing w:after="240" w:line="44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进入复试的初试成绩基本要求</w:t>
      </w:r>
    </w:p>
    <w:tbl>
      <w:tblPr>
        <w:tblW w:w="5063" w:type="pct"/>
        <w:tblCellSpacing w:w="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6"/>
        <w:gridCol w:w="428"/>
        <w:gridCol w:w="2564"/>
        <w:gridCol w:w="1325"/>
        <w:gridCol w:w="1910"/>
        <w:gridCol w:w="1921"/>
      </w:tblGrid>
      <w:tr w:rsidR="007B5AB2" w:rsidTr="008A0B55">
        <w:trPr>
          <w:trHeight w:val="170"/>
          <w:tblCellSpacing w:w="7" w:type="dxa"/>
        </w:trPr>
        <w:tc>
          <w:tcPr>
            <w:tcW w:w="3737" w:type="dxa"/>
            <w:gridSpan w:val="3"/>
            <w:vMerge w:val="restart"/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报考学科门类（专业）</w:t>
            </w:r>
          </w:p>
        </w:tc>
        <w:tc>
          <w:tcPr>
            <w:tcW w:w="5135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分数要求</w:t>
            </w:r>
          </w:p>
        </w:tc>
      </w:tr>
      <w:tr w:rsidR="007B5AB2" w:rsidTr="008A0B55">
        <w:trPr>
          <w:trHeight w:val="170"/>
          <w:tblCellSpacing w:w="7" w:type="dxa"/>
        </w:trPr>
        <w:tc>
          <w:tcPr>
            <w:tcW w:w="3737" w:type="dxa"/>
            <w:gridSpan w:val="3"/>
            <w:vMerge/>
            <w:shd w:val="clear" w:color="auto" w:fill="000000"/>
            <w:vAlign w:val="center"/>
          </w:tcPr>
          <w:p w:rsidR="007B5AB2" w:rsidRDefault="007B5AB2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nil"/>
            </w:tcBorders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  <w:tc>
          <w:tcPr>
            <w:tcW w:w="1896" w:type="dxa"/>
            <w:tcBorders>
              <w:top w:val="nil"/>
            </w:tcBorders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单科</w:t>
            </w:r>
          </w:p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（满分</w:t>
            </w:r>
            <w:r>
              <w:rPr>
                <w:rFonts w:hint="eastAsia"/>
                <w:sz w:val="28"/>
                <w:szCs w:val="28"/>
              </w:rPr>
              <w:t>=100</w:t>
            </w:r>
            <w:r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单科</w:t>
            </w:r>
          </w:p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（满分</w:t>
            </w:r>
            <w:r>
              <w:rPr>
                <w:rFonts w:hint="eastAsia"/>
                <w:sz w:val="28"/>
                <w:szCs w:val="28"/>
              </w:rPr>
              <w:t>&gt;100</w:t>
            </w:r>
            <w:r>
              <w:rPr>
                <w:rFonts w:hint="eastAsia"/>
                <w:sz w:val="28"/>
                <w:szCs w:val="28"/>
              </w:rPr>
              <w:t>分）</w:t>
            </w:r>
          </w:p>
        </w:tc>
      </w:tr>
      <w:tr w:rsidR="007B5AB2" w:rsidTr="008A0B55">
        <w:trPr>
          <w:trHeight w:val="170"/>
          <w:tblCellSpacing w:w="7" w:type="dxa"/>
        </w:trPr>
        <w:tc>
          <w:tcPr>
            <w:tcW w:w="3737" w:type="dxa"/>
            <w:gridSpan w:val="3"/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理学</w:t>
            </w:r>
            <w:r>
              <w:rPr>
                <w:rFonts w:hint="eastAsia"/>
                <w:sz w:val="28"/>
                <w:szCs w:val="28"/>
              </w:rPr>
              <w:t>[07]</w:t>
            </w:r>
          </w:p>
        </w:tc>
        <w:tc>
          <w:tcPr>
            <w:tcW w:w="1311" w:type="dxa"/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9</w:t>
            </w:r>
          </w:p>
        </w:tc>
      </w:tr>
      <w:tr w:rsidR="007B5AB2" w:rsidTr="008A0B55">
        <w:trPr>
          <w:trHeight w:val="170"/>
          <w:tblCellSpacing w:w="7" w:type="dxa"/>
        </w:trPr>
        <w:tc>
          <w:tcPr>
            <w:tcW w:w="3737" w:type="dxa"/>
            <w:gridSpan w:val="3"/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工学</w:t>
            </w:r>
            <w:r>
              <w:rPr>
                <w:rFonts w:hint="eastAsia"/>
                <w:sz w:val="28"/>
                <w:szCs w:val="28"/>
              </w:rPr>
              <w:t>[08] [085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]</w:t>
            </w:r>
          </w:p>
        </w:tc>
        <w:tc>
          <w:tcPr>
            <w:tcW w:w="1311" w:type="dxa"/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73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</w:t>
            </w:r>
          </w:p>
        </w:tc>
      </w:tr>
      <w:tr w:rsidR="007B5AB2" w:rsidTr="008A0B55">
        <w:trPr>
          <w:trHeight w:val="170"/>
          <w:tblCellSpacing w:w="7" w:type="dxa"/>
        </w:trPr>
        <w:tc>
          <w:tcPr>
            <w:tcW w:w="745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医学</w:t>
            </w:r>
            <w:r>
              <w:rPr>
                <w:rFonts w:hint="eastAsia"/>
                <w:sz w:val="28"/>
                <w:szCs w:val="28"/>
              </w:rPr>
              <w:t>[10]</w:t>
            </w:r>
          </w:p>
          <w:p w:rsidR="007B5AB2" w:rsidRDefault="007B5AB2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医学</w:t>
            </w:r>
            <w:r>
              <w:rPr>
                <w:rFonts w:hint="eastAsia"/>
                <w:sz w:val="28"/>
                <w:szCs w:val="28"/>
              </w:rPr>
              <w:t>[10]</w:t>
            </w:r>
          </w:p>
          <w:p w:rsidR="007B5AB2" w:rsidRDefault="008A40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临床医学硕士</w:t>
            </w:r>
            <w:r>
              <w:rPr>
                <w:rFonts w:hint="eastAsia"/>
                <w:sz w:val="28"/>
                <w:szCs w:val="28"/>
              </w:rPr>
              <w:t xml:space="preserve">[1051] </w:t>
            </w:r>
          </w:p>
          <w:p w:rsidR="007B5AB2" w:rsidRDefault="008A40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口腔医学硕士</w:t>
            </w:r>
            <w:r>
              <w:rPr>
                <w:rFonts w:hint="eastAsia"/>
                <w:sz w:val="28"/>
                <w:szCs w:val="28"/>
              </w:rPr>
              <w:t>[1052]</w:t>
            </w:r>
          </w:p>
          <w:p w:rsidR="007B5AB2" w:rsidRDefault="008A40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公共卫生硕士</w:t>
            </w:r>
            <w:r>
              <w:rPr>
                <w:rFonts w:hint="eastAsia"/>
                <w:sz w:val="28"/>
                <w:szCs w:val="28"/>
              </w:rPr>
              <w:t>[1053]</w:t>
            </w:r>
          </w:p>
          <w:p w:rsidR="007B5AB2" w:rsidRDefault="008A40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护理硕士</w:t>
            </w:r>
            <w:r>
              <w:rPr>
                <w:rFonts w:hint="eastAsia"/>
                <w:sz w:val="28"/>
                <w:szCs w:val="28"/>
              </w:rPr>
              <w:t>[1054]</w:t>
            </w:r>
          </w:p>
          <w:p w:rsidR="007B5AB2" w:rsidRDefault="008A40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药学硕士</w:t>
            </w:r>
            <w:r>
              <w:rPr>
                <w:rFonts w:hint="eastAsia"/>
                <w:sz w:val="28"/>
                <w:szCs w:val="28"/>
              </w:rPr>
              <w:t>[1055]</w:t>
            </w:r>
          </w:p>
        </w:tc>
        <w:tc>
          <w:tcPr>
            <w:tcW w:w="1311" w:type="dxa"/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9</w:t>
            </w:r>
          </w:p>
        </w:tc>
      </w:tr>
      <w:tr w:rsidR="007B5AB2" w:rsidTr="008A0B55">
        <w:trPr>
          <w:trHeight w:val="516"/>
          <w:tblCellSpacing w:w="7" w:type="dxa"/>
        </w:trPr>
        <w:tc>
          <w:tcPr>
            <w:tcW w:w="745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B5AB2" w:rsidRDefault="007B5AB2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中西医结合</w:t>
            </w:r>
            <w:r>
              <w:rPr>
                <w:rFonts w:hint="eastAsia"/>
                <w:sz w:val="28"/>
                <w:szCs w:val="28"/>
              </w:rPr>
              <w:t>[1006]</w:t>
            </w:r>
          </w:p>
        </w:tc>
        <w:tc>
          <w:tcPr>
            <w:tcW w:w="1311" w:type="dxa"/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7B5AB2" w:rsidTr="008A0B55">
        <w:trPr>
          <w:trHeight w:val="170"/>
          <w:tblCellSpacing w:w="7" w:type="dxa"/>
        </w:trPr>
        <w:tc>
          <w:tcPr>
            <w:tcW w:w="3737" w:type="dxa"/>
            <w:gridSpan w:val="3"/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管理学</w:t>
            </w:r>
            <w:r>
              <w:rPr>
                <w:rFonts w:hint="eastAsia"/>
                <w:sz w:val="28"/>
                <w:szCs w:val="28"/>
              </w:rPr>
              <w:t>[12]</w:t>
            </w:r>
          </w:p>
        </w:tc>
        <w:tc>
          <w:tcPr>
            <w:tcW w:w="1311" w:type="dxa"/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53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7B5AB2" w:rsidTr="008A0B55">
        <w:trPr>
          <w:trHeight w:val="3155"/>
          <w:tblCellSpacing w:w="7" w:type="dxa"/>
        </w:trPr>
        <w:tc>
          <w:tcPr>
            <w:tcW w:w="1173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“少数民族高层次骨干人才计划”考生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医学</w:t>
            </w:r>
            <w:r>
              <w:rPr>
                <w:rFonts w:hint="eastAsia"/>
                <w:sz w:val="28"/>
                <w:szCs w:val="28"/>
              </w:rPr>
              <w:t>[10]</w:t>
            </w:r>
          </w:p>
          <w:p w:rsidR="007B5AB2" w:rsidRDefault="008A40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临床医学硕士</w:t>
            </w:r>
            <w:r>
              <w:rPr>
                <w:rFonts w:hint="eastAsia"/>
                <w:sz w:val="28"/>
                <w:szCs w:val="28"/>
              </w:rPr>
              <w:t xml:space="preserve">[1051] </w:t>
            </w:r>
          </w:p>
          <w:p w:rsidR="007B5AB2" w:rsidRDefault="008A40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口腔医学硕士</w:t>
            </w:r>
            <w:r>
              <w:rPr>
                <w:rFonts w:hint="eastAsia"/>
                <w:sz w:val="28"/>
                <w:szCs w:val="28"/>
              </w:rPr>
              <w:t>[1052]</w:t>
            </w:r>
          </w:p>
          <w:p w:rsidR="007B5AB2" w:rsidRDefault="008A40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公共卫生硕士</w:t>
            </w:r>
            <w:r>
              <w:rPr>
                <w:rFonts w:hint="eastAsia"/>
                <w:sz w:val="28"/>
                <w:szCs w:val="28"/>
              </w:rPr>
              <w:t>[1053]</w:t>
            </w:r>
          </w:p>
          <w:p w:rsidR="007B5AB2" w:rsidRDefault="008A40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护理硕士</w:t>
            </w:r>
            <w:r>
              <w:rPr>
                <w:rFonts w:hint="eastAsia"/>
                <w:sz w:val="28"/>
                <w:szCs w:val="28"/>
              </w:rPr>
              <w:t>[1054]</w:t>
            </w:r>
          </w:p>
          <w:p w:rsidR="007B5AB2" w:rsidRDefault="008A40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药学硕士</w:t>
            </w:r>
            <w:r>
              <w:rPr>
                <w:rFonts w:hint="eastAsia"/>
                <w:sz w:val="28"/>
                <w:szCs w:val="28"/>
              </w:rPr>
              <w:t>[1055]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9</w:t>
            </w:r>
          </w:p>
        </w:tc>
      </w:tr>
      <w:tr w:rsidR="007B5AB2" w:rsidTr="008A0B55">
        <w:trPr>
          <w:trHeight w:val="600"/>
          <w:tblCellSpacing w:w="7" w:type="dxa"/>
        </w:trPr>
        <w:tc>
          <w:tcPr>
            <w:tcW w:w="1173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B5AB2" w:rsidRDefault="007B5AB2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医学</w:t>
            </w:r>
            <w:r>
              <w:rPr>
                <w:rFonts w:hint="eastAsia"/>
                <w:sz w:val="28"/>
                <w:szCs w:val="28"/>
              </w:rPr>
              <w:t>[10]</w:t>
            </w:r>
          </w:p>
          <w:p w:rsidR="007B5AB2" w:rsidRDefault="008A40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中西医结合</w:t>
            </w:r>
            <w:r>
              <w:rPr>
                <w:sz w:val="28"/>
                <w:szCs w:val="28"/>
              </w:rPr>
              <w:t>[1006]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251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41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123</w:t>
            </w:r>
          </w:p>
        </w:tc>
      </w:tr>
      <w:tr w:rsidR="007B5AB2" w:rsidTr="008A0B55">
        <w:trPr>
          <w:trHeight w:val="349"/>
          <w:tblCellSpacing w:w="7" w:type="dxa"/>
        </w:trPr>
        <w:tc>
          <w:tcPr>
            <w:tcW w:w="1173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B5AB2" w:rsidRDefault="007B5AB2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理学</w:t>
            </w:r>
            <w:r>
              <w:rPr>
                <w:rFonts w:hint="eastAsia"/>
                <w:sz w:val="28"/>
                <w:szCs w:val="28"/>
              </w:rPr>
              <w:t>[07]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39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5AB2" w:rsidRDefault="008A40D3">
            <w:pPr>
              <w:spacing w:line="360" w:lineRule="exac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</w:tbl>
    <w:p w:rsidR="007B5AB2" w:rsidRDefault="007B5AB2">
      <w:pPr>
        <w:jc w:val="left"/>
        <w:rPr>
          <w:rFonts w:ascii="仿宋" w:eastAsia="仿宋" w:hAnsi="仿宋"/>
          <w:sz w:val="28"/>
        </w:rPr>
      </w:pPr>
    </w:p>
    <w:p w:rsidR="007B5AB2" w:rsidRDefault="007B5AB2">
      <w:pPr>
        <w:widowControl/>
        <w:jc w:val="center"/>
      </w:pPr>
    </w:p>
    <w:sectPr w:rsidR="007B5AB2">
      <w:pgSz w:w="11906" w:h="16838"/>
      <w:pgMar w:top="1440" w:right="129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0D3" w:rsidRDefault="008A40D3" w:rsidP="008A0B55">
      <w:r>
        <w:separator/>
      </w:r>
    </w:p>
  </w:endnote>
  <w:endnote w:type="continuationSeparator" w:id="0">
    <w:p w:rsidR="008A40D3" w:rsidRDefault="008A40D3" w:rsidP="008A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0D3" w:rsidRDefault="008A40D3" w:rsidP="008A0B55">
      <w:r>
        <w:separator/>
      </w:r>
    </w:p>
  </w:footnote>
  <w:footnote w:type="continuationSeparator" w:id="0">
    <w:p w:rsidR="008A40D3" w:rsidRDefault="008A40D3" w:rsidP="008A0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6C"/>
    <w:rsid w:val="00035CBA"/>
    <w:rsid w:val="00082808"/>
    <w:rsid w:val="00102D5C"/>
    <w:rsid w:val="00620DDA"/>
    <w:rsid w:val="007B5AB2"/>
    <w:rsid w:val="008A0B55"/>
    <w:rsid w:val="008A40D3"/>
    <w:rsid w:val="009F046C"/>
    <w:rsid w:val="00B35395"/>
    <w:rsid w:val="00B92FB9"/>
    <w:rsid w:val="00B93D91"/>
    <w:rsid w:val="00C34D9B"/>
    <w:rsid w:val="00C90C8F"/>
    <w:rsid w:val="00D479FF"/>
    <w:rsid w:val="256B4EE4"/>
    <w:rsid w:val="34001C43"/>
    <w:rsid w:val="44794DE7"/>
    <w:rsid w:val="52D75027"/>
    <w:rsid w:val="550D4C0E"/>
    <w:rsid w:val="668A2DF2"/>
    <w:rsid w:val="777D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5D1F10-5C63-4178-B35B-163075EC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杨飞祥</dc:creator>
  <cp:lastModifiedBy>杨飞祥</cp:lastModifiedBy>
  <cp:revision>9</cp:revision>
  <dcterms:created xsi:type="dcterms:W3CDTF">2022-03-14T08:16:00Z</dcterms:created>
  <dcterms:modified xsi:type="dcterms:W3CDTF">2022-03-17T02:43:00Z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4D44DEA3D8F041C9885BEACB32DD0C33</vt:lpwstr>
  </property>
</Properties>
</file>