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硕士研究生入学考试《新闻与传播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专业基础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》考试大纲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（科目代码：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4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0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黑体" w:eastAsia="黑体"/>
          <w:sz w:val="24"/>
        </w:rPr>
      </w:pPr>
      <w:r>
        <w:rPr>
          <w:rFonts w:hint="eastAsia" w:ascii="宋体" w:hAnsi="宋体" w:eastAsia="宋体" w:cs="宋体"/>
          <w:sz w:val="24"/>
        </w:rPr>
        <w:t>着重考察考生对新闻与传播专业基础的基本素养与能力，特别是掌握新闻学、广告学、新闻采访与写作相关的重要理论、基本观点、方法、原理、应用技巧，以及研究和分析媒体行业发展现状及社会现实问题的能力。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《新闻学概论》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一、绪论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新闻学的定义、内容、历史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新闻学和新闻工作的关系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世界各国新闻学主导性理论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3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新闻活动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新闻活动是一种普遍的社会现象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新闻活动是人类求生存图发展的需要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变动产生新闻、关系决定需要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新闻活动的渠道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三、新闻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新闻的基本特点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新闻的定义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新闻的本源、要素及类别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四、真实性是新闻的本质规定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新闻真实性的含义和要求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真实性是新闻的生命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新闻失实的主要表现、类型及原因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新闻失实的防范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五、新闻与信息、宣传、舆论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信息的定义及特点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信息对新闻工作的要求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信息与客观性报道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宣传和新闻的关系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决定宣传效益的因素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舆论的定义、特点及社会功能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7．新闻媒介与舆论导向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六、新闻事业的诞生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中国古代社会的新闻传播工具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西方报纸是资本主义商品经济的产物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报纸、广播、电视、新媒体的产生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近代汉字报纸产生的特殊性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七、互联网与新媒体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互联网与新媒体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互联网——一场新的传播革命。新媒体的特点、新媒体的传播形式及其他传播形式、中国互联网的现状、互联网的发展趋势——移动终端、大数据、云存储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新老媒体互动构建舆论新格局。从“两个舆论场”到新老媒体互动、舆论新格局下舆论的新特点、互联网三大公害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争夺传播主导权——新传播革命的新课题。议程设置、解读信息、舆论导向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八、互联网造就传媒业新业态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新媒体持续冲击大众传媒。媒体转型与媒体融合。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新闻生产：从专业化到社会化。新媒体彻底打破了新闻生产的垄断格局。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新闻接收：从受众到用户。媒体与受众关系的变化、新媒体带来的新挑战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新闻机构：从单一媒体到融合媒体。媒体融合的含义、融合新闻、从“+互联网”到“互联网+”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新闻体制：从单一国企体制到混合体制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九、新闻事业的发展及其基本规律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政治、经济制度决定新闻体制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生产力水平决定新闻事业的发展水平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传播工具的物理性能决定传播工具的特点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受众的多元需求促使媒体多样化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反映现实生活的需要决定新闻体裁的多样化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6.新闻教育适应新闻事业而产生、发展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十、新闻媒介的性质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新闻媒介的共性、特性、个性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新闻媒体的双重属性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新闻媒体产品的商品性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中国新闻事业的基本性质和特点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十一、新闻事业的功能与效果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新闻事业的一般功能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新闻媒介的正效应与负效应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新闻媒介的功能定位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新闻媒介的传播效果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我国新闻媒体的作用和任务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十二、党性原则是中国新闻事业的基本制度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党性原则——马克思主义新闻思想的精髓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党性原则是中国新闻事业的一项基本制度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坚持党性原则的极端重要性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十三、舆论引导与舆论监督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舆论监督与舆情引导相辅相成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舆论引导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舆论监督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舆论新格局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十四、大众传媒与社会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大众传媒与社会系统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大众传媒与政治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大众传媒与经济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大众传媒与文化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大众传媒与国际关系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十五、新闻自由和社会控制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新闻自由的涵义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新闻自由是伟大的口号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新闻自由属于人民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新闻法规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十六、新闻媒介的运行体系与管理模式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世界新闻媒介的三大运行体系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国家对媒介的管理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新闻媒介的内容管理和运行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中央厨房的新闻生产模式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十七、传媒业经营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传媒业经营的基本原则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传媒业经营的基本目标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传媒业经营的基本路径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互联网宣告精准营销的来临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十八、新闻媒介的受众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受众是谁。受众是新闻媒介的参与者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受众的特点、细分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新闻媒介的受众定位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受众的权利、媒体认知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受众地位的新变化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十九、新闻生产和新闻选择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决定新闻生产的因素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新闻生产的场域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新闻选择和新闻选择的标准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新闻选择的具体运用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二十、新闻工作者修养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0" w:name="_Hlk82501615"/>
      <w:r>
        <w:rPr>
          <w:rFonts w:hint="eastAsia" w:ascii="宋体" w:hAnsi="宋体" w:eastAsia="宋体" w:cs="宋体"/>
          <w:sz w:val="24"/>
          <w:szCs w:val="24"/>
        </w:rPr>
        <w:t>1.</w:t>
      </w:r>
      <w:bookmarkEnd w:id="0"/>
      <w:r>
        <w:rPr>
          <w:rFonts w:hint="eastAsia" w:ascii="宋体" w:hAnsi="宋体" w:eastAsia="宋体" w:cs="宋体"/>
          <w:sz w:val="24"/>
          <w:szCs w:val="24"/>
        </w:rPr>
        <w:t xml:space="preserve"> 新闻专业理念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新闻工作和的职业道德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中国新闻工作者的基本素养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二十一、中国的新闻改革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40年的四次跨越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新闻改革的基本特点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1" w:name="_Hlk82501628"/>
      <w:r>
        <w:rPr>
          <w:rFonts w:hint="eastAsia" w:ascii="宋体" w:hAnsi="宋体" w:eastAsia="宋体" w:cs="宋体"/>
          <w:sz w:val="24"/>
          <w:szCs w:val="24"/>
        </w:rPr>
        <w:t>3.</w:t>
      </w:r>
      <w:bookmarkEnd w:id="1"/>
      <w:r>
        <w:rPr>
          <w:rFonts w:hint="eastAsia" w:ascii="宋体" w:hAnsi="宋体" w:eastAsia="宋体" w:cs="宋体"/>
          <w:sz w:val="24"/>
          <w:szCs w:val="24"/>
        </w:rPr>
        <w:t xml:space="preserve"> 学科建设：从“小新闻”走向“大传播”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中国新闻传媒业的新生态、新业态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《广告学概论》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一、绪论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广告学的学科体系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广告学的源起和发展历程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3. 中国广告学发展与社会主义市场经济之间的关系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4. 中国广告价值观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二、广告的内涵和特征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 广告的内涵。广告的概念与定义、广告的构成要素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2. 广告的特征。广告主体的特征、广告对象的特征、广告传播的特征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广告的分类。广告分类的原则、演变和主要方法。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广告的基础理论与相关学科。广告与传播学、营销学、社会学、心理学和艺术学。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三、广告发展演变的历史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推动广告历史发展的基本要素。营销关系的变化与广告变革、媒介技术的发展与广告进步。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中外广告发展的历史轨迹。早期广告的历史溯源、广告行业形成时期的广告活动、广告产业化发展时期的广告活动。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广告发展的规律和特点。广告发展的历史动因、基本规律、演进特点。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四、广告的功能与价值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广告的传播功能、营销功能。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广告与整合营销传播。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广告的经济价值。广告与产品、企业、广告产业、媒介经济、宏观经济。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广告的文化价值。广告的文化属性和意识形态功能，广告对社会文化的影响，文化的自觉与广告文化传播。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广告的社会责任。从商业传播角度和公共传播角度看广告的社会责任。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五、广告与品牌传播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广告与品牌的关系。品牌的概念内涵，品牌传播的营销功能，品牌传播的内涵变化。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广告生产与品牌价值，广告影响力与品牌影响力。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广告与消费者品牌认知。消费者的品牌认知，价值制造与心理占位，消费者与品牌关系。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广告说服与品牌增值。如何建构品牌信任，品牌延展与广告说服，品牌理念如何传播。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广告与品牌形象。品牌利益的形象化构建，品牌形象的创意传播，品牌价值的形象化传达。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六、广告调查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广告调查概述。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产品市场调查。广告产品调查、市场环境调查。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消费者调查。消费者特征调查，消费观念与行为调查，消费者的媒介行为调查。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销售渠道调查。销售渠道资源调查、同类产品销售渠道调查。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沟通渠道调查。沟通渠道资源调查、跨媒介沟通调查。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七、广告策略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广告策略概述。广告策略的概念、目标、演进以及基本框架。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定位策略。定位的概念及其演进，影响广告定位的因素，广告定位的策略。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诉求策略。诉求策略的概念、广告诉求策略。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传播策略。传播策略的概念，广告传播策略的演进，广告传播策略。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八、广告创意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广告创意概述。广告创意的能动性实践，广告创意主体的素养，广告创意的价值创造。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从抽象概念到形象传播。广告策略创意的核心概念，广告策略创意的符号表现，广告创意的媒体运用。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广告创意的思维与方法。意向思维与象征表现、辩证思维与理性演绎、灵感思维与直觉体悟。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广告创意的发展趋向。广告创意的“中国风”趋向、文化时尚趋向、跨文化传播趋向，以及数字化时代的广告创意趋向。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九、广告媒介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广告媒介概述。广告媒介的内涵、历史观、存在观及发展趋势。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广告媒介类型和特征。空间媒介、时间媒介、交互媒介。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广告媒介策略的基本内容。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程序化购买的流程、意义、优势与劣势。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广告传播的类型和系统模型。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十、广告效果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广告效果概述。广告价值的科学评价，不同时代的广告效果观。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广告效果评估的主要类型。广告的传播效果评估、广告的心理效果评估、广告对销售影响的评估。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广告效果评估的方法。广告的信息传递效果评估指标与方法、消费者对广告的认知与态度评估方法、广告的经济效益和社会效益的评估方法。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十一、广告业发展与管理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广告业发展。广告业在国家经济发展中的地位，影响广告业发展的因素，我国广告业发展的驱动力及顶层设计。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广告法规与管理。广告管理的内涵，我国广告法与广告法规的建设，我国广告监管体系的构成与作用，广告业自律与自律组织。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十二、广告从业人员的素养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广告从业人员的知识素养。广告从业人员的基本知识素养和专业知识素养。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2．广告从业人员的技能素养。广告从业人员的基本技能和专业技能。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广告从业人员的思想道德素养。广告从业人员的专业理想、职业道德以及社会责任。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《新闻采访与写作》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一、绪论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新闻采写在新闻传播活动中的作用。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当代新闻采写面临的挑战。社会变革、传播新技术和经济全球化对新闻采写的挑战。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以马克思主义新闻观指导新闻采写。实事求是、以人民为中心、坚持正确舆论导向。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学习新闻采写的意义与方法。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二、新闻采写的特征与原则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新闻采写的主要特征。具有社会性的精神生产活动，具有专业性的传播行为。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新闻采写的基本原则。底线原则、价值原则、效果原则。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新闻采访与写作的关系。采访决定写作，写作是采访的升华，采写一体化。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三、新闻采写的主体——记者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记者的角色和职责。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记者的修养与职业道德。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记者的主体意识。信息意识、价值意识、受众意识、法治意识、审美意识。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四、新闻采写的客体——新闻事实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新闻事实的含义与特征。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新闻事实的识别。取决于记者的新闻敏感。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新闻事实的选择依据。新闻价值，媒体定位，社会责任。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五、新闻采写的成果——新闻报道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新闻报道的主要特点。及时披露，真实反映，客观公正呈现事实。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新闻报道的构成要件。新闻事实，报道立意，文本结构，背景材料，新闻语言，叙事笔法。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新闻报道的文体类型。消息、通讯、特写、其他报道样式。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六、新闻发现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新闻发现的意义。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新闻发现的目标与依据。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新闻发现的动态过程。“前发现”状态，关键节点，实践情境。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新闻发现的方法。预设与求证，寻觅悟性事实，首次发现与再发现。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七、新闻选题与采访策划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新闻选题与采访策划的内涵及其作用。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新闻选题的确定。筛选事实与搜寻事实，选择报道角度，关注报道效果，明确报道体裁。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采访策划的原则与方法。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八、采访的类型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访问。当面采访，电话采访，网络采访。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观察。场景观察，人物观察，细节观察。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文献采集。已出版文献资料的采集，非出版文本资料的采集，会议材料的采集，网络信息的检索。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其他采访。体验式采访，隐性采访，社会调查。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九、采访的准备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新闻线索的寻找。来源，搜集，筛选与甄别。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采访对象的约定。选择、认知采访对象，约定采访活动。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新闻背景的准备。以政策规章、既往事实、周边事实、相关知识为背景。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采访计划的拟定。采访计划的内容，采访提纲的构成，采访提纲的制定。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采访的其他准备。心理、器材、礼仪准备。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十、采访的实施——访问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访问的性质。访问是一种特殊的社会交往活动。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访问的氛围。把握心理场，营造融洽氛围，应对冲突。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提问的类型和方法。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十一、采访的实施——现场观察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现场观察的作用和内容。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现场观察的方法和技巧。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现场观察力的培育。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十二、采访的实施——记录与核实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采访记录的作用和内容。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采访记录的方式与技巧。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采访记录的整理与核实。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十三、消息写作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消息的特点与类型。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消息的构成。标题、导语、主题、背景、结尾。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导语的写作。分类、写作要求、写作技巧。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背景的写作。分类、写作要求、写作技巧。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主体的写作。结构、写作要求、写作技巧。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十四、通讯写作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通讯的特点。细化内容，主题表达，讲述故事，生动细节，方式多样。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通讯的类型与结构。叙事记述型、调查分析型、谈话实录型通讯及其结构。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通讯的主题与表达。主题、选材、表达。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十五、特写写作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特写的特点。有意味的瞬间，精彩的场景，细节描绘。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特写的类型。事件特写，人物特写，场景特写。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特写的写作技巧。题材、现场细节、情景交融、背景材料。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十六、其他报道样式的写作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调查性报道。</w:t>
      </w:r>
      <w:bookmarkStart w:id="2" w:name="_Hlk82426479"/>
      <w:r>
        <w:rPr>
          <w:rFonts w:hint="eastAsia" w:ascii="宋体" w:hAnsi="宋体" w:eastAsia="宋体" w:cs="宋体"/>
          <w:sz w:val="24"/>
          <w:szCs w:val="24"/>
        </w:rPr>
        <w:t>概述、特点、选题与写作。</w:t>
      </w:r>
      <w:bookmarkEnd w:id="2"/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解释性报道。概述、特点、选题与写作。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预测性报道。概述、特点、选题与写作。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突发性事件报道。概述、特点、选题与写作。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 专题报道。概述、特点、选题与写作。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 系列报道。概述、特点、选题与写作。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十七、广播新闻写作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广播新闻的特点。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广播新闻的分类。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广播新闻写作的结构与语言。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十八、电视新闻写作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电视新闻的特点。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电视新闻文字稿的写作特点与要求。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两类常见的电视新闻文字稿写作。电视现场报道与电视专题报道文字稿的写作。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bookmarkStart w:id="3" w:name="_GoBack"/>
      <w:bookmarkEnd w:id="3"/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十九、网络新闻写作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网络新闻概述。特点，当前存在的问题。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网络新闻的类型。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网络新闻文本结构与语言。文本结构、叙述语言。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二十、融合报道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融合报道概述。兴起，特征，技术。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融合报道的呈现方式。循环的报道机制，移动的生产策略，多元的媒介平台。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 融合报道的样态类型。视频新闻，地图新闻，数据新闻。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 融合报道的制作。生产流程，角色分工，外部合作。</w:t>
      </w:r>
    </w:p>
    <w:p>
      <w:pPr>
        <w:tabs>
          <w:tab w:val="left" w:pos="312"/>
        </w:tabs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6531B5"/>
    <w:multiLevelType w:val="multilevel"/>
    <w:tmpl w:val="646531B5"/>
    <w:lvl w:ilvl="0" w:tentative="0">
      <w:start w:val="2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42"/>
    <w:rsid w:val="0007477C"/>
    <w:rsid w:val="000F32CD"/>
    <w:rsid w:val="00101F8E"/>
    <w:rsid w:val="001803D9"/>
    <w:rsid w:val="00182134"/>
    <w:rsid w:val="001E5027"/>
    <w:rsid w:val="00226242"/>
    <w:rsid w:val="002C0B37"/>
    <w:rsid w:val="002D7E99"/>
    <w:rsid w:val="002E2A71"/>
    <w:rsid w:val="002F210C"/>
    <w:rsid w:val="002F216D"/>
    <w:rsid w:val="00303A41"/>
    <w:rsid w:val="00322B15"/>
    <w:rsid w:val="003D6EBC"/>
    <w:rsid w:val="004056DB"/>
    <w:rsid w:val="005248AF"/>
    <w:rsid w:val="005F0E66"/>
    <w:rsid w:val="00744FD7"/>
    <w:rsid w:val="007E0766"/>
    <w:rsid w:val="00815FB3"/>
    <w:rsid w:val="00A17B85"/>
    <w:rsid w:val="00A376C5"/>
    <w:rsid w:val="00A81312"/>
    <w:rsid w:val="00AD5837"/>
    <w:rsid w:val="00AF71FE"/>
    <w:rsid w:val="00B07555"/>
    <w:rsid w:val="00C52168"/>
    <w:rsid w:val="00C61F3A"/>
    <w:rsid w:val="00C868BD"/>
    <w:rsid w:val="00CE33BE"/>
    <w:rsid w:val="00D35142"/>
    <w:rsid w:val="00D93019"/>
    <w:rsid w:val="00E74EF2"/>
    <w:rsid w:val="00E844DA"/>
    <w:rsid w:val="00F42059"/>
    <w:rsid w:val="34CF35C5"/>
    <w:rsid w:val="5362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2"/>
    </w:pPr>
    <w:rPr>
      <w:rFonts w:eastAsia="仿宋"/>
      <w:b/>
      <w:bCs/>
      <w:sz w:val="28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2"/>
    <w:qFormat/>
    <w:uiPriority w:val="0"/>
    <w:pPr>
      <w:shd w:val="clear" w:color="auto" w:fill="000080"/>
    </w:pPr>
  </w:style>
  <w:style w:type="paragraph" w:styleId="7">
    <w:name w:val="footer"/>
    <w:basedOn w:val="1"/>
    <w:link w:val="2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2">
    <w:name w:val="footnote reference"/>
    <w:uiPriority w:val="0"/>
    <w:rPr>
      <w:vertAlign w:val="superscript"/>
    </w:rPr>
  </w:style>
  <w:style w:type="paragraph" w:customStyle="1" w:styleId="13">
    <w:name w:val="Char"/>
    <w:basedOn w:val="1"/>
    <w:qFormat/>
    <w:uiPriority w:val="0"/>
  </w:style>
  <w:style w:type="paragraph" w:customStyle="1" w:styleId="14">
    <w:name w:val="正文内容"/>
    <w:basedOn w:val="1"/>
    <w:uiPriority w:val="0"/>
    <w:pPr>
      <w:spacing w:line="400" w:lineRule="exact"/>
      <w:ind w:firstLine="200" w:firstLineChars="200"/>
    </w:pPr>
    <w:rPr>
      <w:sz w:val="24"/>
    </w:rPr>
  </w:style>
  <w:style w:type="character" w:customStyle="1" w:styleId="15">
    <w:name w:val="标题 1 Char"/>
    <w:basedOn w:val="11"/>
    <w:link w:val="2"/>
    <w:uiPriority w:val="0"/>
    <w:rPr>
      <w:b/>
      <w:bCs/>
      <w:kern w:val="44"/>
      <w:sz w:val="44"/>
      <w:szCs w:val="44"/>
    </w:rPr>
  </w:style>
  <w:style w:type="character" w:customStyle="1" w:styleId="16">
    <w:name w:val="标题 2 Char"/>
    <w:link w:val="3"/>
    <w:semiHidden/>
    <w:uiPriority w:val="0"/>
    <w:rPr>
      <w:rFonts w:ascii="Cambria" w:hAnsi="Cambria"/>
      <w:b/>
      <w:bCs/>
      <w:kern w:val="2"/>
      <w:sz w:val="32"/>
      <w:szCs w:val="32"/>
    </w:rPr>
  </w:style>
  <w:style w:type="character" w:customStyle="1" w:styleId="17">
    <w:name w:val="标题 3 Char"/>
    <w:basedOn w:val="11"/>
    <w:link w:val="4"/>
    <w:uiPriority w:val="0"/>
    <w:rPr>
      <w:rFonts w:eastAsia="仿宋"/>
      <w:b/>
      <w:bCs/>
      <w:kern w:val="2"/>
      <w:sz w:val="28"/>
      <w:szCs w:val="32"/>
    </w:rPr>
  </w:style>
  <w:style w:type="character" w:customStyle="1" w:styleId="18">
    <w:name w:val="标题 4 Char"/>
    <w:link w:val="5"/>
    <w:semiHidden/>
    <w:uiPriority w:val="0"/>
    <w:rPr>
      <w:rFonts w:ascii="Cambria" w:hAnsi="Cambria"/>
      <w:b/>
      <w:bCs/>
      <w:kern w:val="2"/>
      <w:sz w:val="28"/>
      <w:szCs w:val="28"/>
    </w:rPr>
  </w:style>
  <w:style w:type="character" w:customStyle="1" w:styleId="19">
    <w:name w:val="页眉 Char"/>
    <w:link w:val="8"/>
    <w:uiPriority w:val="0"/>
    <w:rPr>
      <w:kern w:val="2"/>
      <w:sz w:val="18"/>
      <w:szCs w:val="18"/>
    </w:rPr>
  </w:style>
  <w:style w:type="character" w:customStyle="1" w:styleId="20">
    <w:name w:val="页脚 Char"/>
    <w:link w:val="7"/>
    <w:uiPriority w:val="0"/>
    <w:rPr>
      <w:kern w:val="2"/>
      <w:sz w:val="18"/>
      <w:szCs w:val="18"/>
    </w:rPr>
  </w:style>
  <w:style w:type="character" w:customStyle="1" w:styleId="21">
    <w:name w:val="标题 Char"/>
    <w:basedOn w:val="11"/>
    <w:link w:val="9"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文档结构图 Char"/>
    <w:basedOn w:val="11"/>
    <w:link w:val="6"/>
    <w:uiPriority w:val="0"/>
    <w:rPr>
      <w:kern w:val="2"/>
      <w:sz w:val="21"/>
      <w:szCs w:val="24"/>
      <w:shd w:val="clear" w:color="auto" w:fill="000080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839</Words>
  <Characters>4784</Characters>
  <Lines>39</Lines>
  <Paragraphs>11</Paragraphs>
  <TotalTime>100</TotalTime>
  <ScaleCrop>false</ScaleCrop>
  <LinksUpToDate>false</LinksUpToDate>
  <CharactersWithSpaces>5612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2021-09-09T06:07:00Z</dcterms:created>
  <dc:creator>DELL</dc:creator>
  <cp:lastModifiedBy>百合</cp:lastModifiedBy>
  <cp:lastPrinted>2021-09-09T03:48:00Z</cp:lastPrinted>
  <dcterms:modified xsi:type="dcterms:W3CDTF">2021-09-17T02:54:38Z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67F7ED0DE9824D84B1529E890FE35049</vt:lpwstr>
  </property>
</Properties>
</file>