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0FDB5" w14:textId="77777777" w:rsidR="00627C11" w:rsidRPr="008A0894" w:rsidRDefault="00627C11" w:rsidP="00E67330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r w:rsidRPr="008A0894">
        <w:rPr>
          <w:rFonts w:ascii="黑体" w:eastAsia="黑体" w:hAnsi="黑体" w:hint="eastAsia"/>
          <w:sz w:val="30"/>
          <w:szCs w:val="30"/>
        </w:rPr>
        <w:t>中国地质大学（武汉）</w:t>
      </w:r>
    </w:p>
    <w:p w14:paraId="73B1C059" w14:textId="77777777" w:rsidR="00627C11" w:rsidRPr="008A0894" w:rsidRDefault="00627C11" w:rsidP="00E67330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r w:rsidRPr="008A0894">
        <w:rPr>
          <w:rFonts w:ascii="黑体" w:eastAsia="黑体" w:hAnsi="黑体" w:hint="eastAsia"/>
          <w:sz w:val="30"/>
          <w:szCs w:val="30"/>
        </w:rPr>
        <w:t>应用统计学专业学位（</w:t>
      </w:r>
      <w:r w:rsidRPr="008A0894">
        <w:rPr>
          <w:rFonts w:ascii="黑体" w:eastAsia="黑体" w:hAnsi="黑体"/>
          <w:sz w:val="30"/>
          <w:szCs w:val="30"/>
        </w:rPr>
        <w:t>025200）硕士研究生</w:t>
      </w:r>
    </w:p>
    <w:p w14:paraId="4E6F360D" w14:textId="2E37E272" w:rsidR="006F1EEE" w:rsidRPr="008A0894" w:rsidRDefault="00627C11" w:rsidP="00E67330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r w:rsidRPr="008A0894">
        <w:rPr>
          <w:rFonts w:ascii="黑体" w:eastAsia="黑体" w:hAnsi="黑体" w:hint="eastAsia"/>
          <w:sz w:val="30"/>
          <w:szCs w:val="30"/>
        </w:rPr>
        <w:t>考研复试科目《多元统计分析》考试大纲</w:t>
      </w:r>
    </w:p>
    <w:p w14:paraId="30F709EE" w14:textId="1044B320" w:rsidR="00627C11" w:rsidRPr="007A58C3" w:rsidRDefault="00627C11" w:rsidP="00E67330">
      <w:pPr>
        <w:spacing w:line="400" w:lineRule="exact"/>
        <w:jc w:val="center"/>
        <w:rPr>
          <w:rFonts w:ascii="宋体" w:eastAsia="宋体" w:hAnsi="宋体"/>
          <w:sz w:val="24"/>
          <w:szCs w:val="24"/>
        </w:rPr>
      </w:pPr>
    </w:p>
    <w:p w14:paraId="369886ED" w14:textId="67AEA230" w:rsidR="00627C11" w:rsidRPr="007A58C3" w:rsidRDefault="00627C11" w:rsidP="00E67330">
      <w:pPr>
        <w:spacing w:line="400" w:lineRule="exact"/>
        <w:jc w:val="left"/>
        <w:rPr>
          <w:rFonts w:ascii="宋体" w:eastAsia="宋体" w:hAnsi="宋体"/>
          <w:sz w:val="24"/>
          <w:szCs w:val="24"/>
        </w:rPr>
      </w:pPr>
    </w:p>
    <w:p w14:paraId="3190FB02" w14:textId="776F1E3B" w:rsidR="006C34AA" w:rsidRPr="008A0894" w:rsidRDefault="006C34AA" w:rsidP="00E67330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r w:rsidRPr="008A0894">
        <w:rPr>
          <w:rFonts w:ascii="黑体" w:eastAsia="黑体" w:hAnsi="黑体" w:hint="eastAsia"/>
          <w:sz w:val="28"/>
          <w:szCs w:val="28"/>
        </w:rPr>
        <w:t>考试题型：</w:t>
      </w:r>
    </w:p>
    <w:p w14:paraId="7CE7B34B" w14:textId="0D7CD099" w:rsidR="00031F1B" w:rsidRPr="007A58C3" w:rsidRDefault="00827B79" w:rsidP="00E67330">
      <w:pPr>
        <w:spacing w:line="400" w:lineRule="exact"/>
        <w:jc w:val="left"/>
        <w:rPr>
          <w:rFonts w:ascii="宋体" w:eastAsia="宋体" w:hAnsi="宋体"/>
          <w:sz w:val="24"/>
          <w:szCs w:val="24"/>
        </w:rPr>
      </w:pPr>
      <w:r w:rsidRPr="007A58C3">
        <w:rPr>
          <w:rFonts w:ascii="宋体" w:eastAsia="宋体" w:hAnsi="宋体" w:hint="eastAsia"/>
          <w:sz w:val="24"/>
          <w:szCs w:val="24"/>
        </w:rPr>
        <w:t>一</w:t>
      </w:r>
      <w:r w:rsidR="00031F1B" w:rsidRPr="007A58C3">
        <w:rPr>
          <w:rFonts w:ascii="宋体" w:eastAsia="宋体" w:hAnsi="宋体" w:hint="eastAsia"/>
          <w:sz w:val="24"/>
          <w:szCs w:val="24"/>
        </w:rPr>
        <w:t>、选择题</w:t>
      </w:r>
    </w:p>
    <w:p w14:paraId="557D6380" w14:textId="7FDDA9FD" w:rsidR="00031F1B" w:rsidRPr="007A58C3" w:rsidRDefault="00827B79" w:rsidP="00E67330">
      <w:pPr>
        <w:spacing w:line="400" w:lineRule="exact"/>
        <w:jc w:val="left"/>
        <w:rPr>
          <w:rFonts w:ascii="宋体" w:eastAsia="宋体" w:hAnsi="宋体"/>
          <w:sz w:val="24"/>
          <w:szCs w:val="24"/>
        </w:rPr>
      </w:pPr>
      <w:r w:rsidRPr="007A58C3">
        <w:rPr>
          <w:rFonts w:ascii="宋体" w:eastAsia="宋体" w:hAnsi="宋体" w:hint="eastAsia"/>
          <w:sz w:val="24"/>
          <w:szCs w:val="24"/>
        </w:rPr>
        <w:t>二</w:t>
      </w:r>
      <w:r w:rsidR="00031F1B" w:rsidRPr="007A58C3">
        <w:rPr>
          <w:rFonts w:ascii="宋体" w:eastAsia="宋体" w:hAnsi="宋体" w:hint="eastAsia"/>
          <w:sz w:val="24"/>
          <w:szCs w:val="24"/>
        </w:rPr>
        <w:t>、判断题</w:t>
      </w:r>
    </w:p>
    <w:p w14:paraId="18B995E0" w14:textId="0A76DDE2" w:rsidR="00031F1B" w:rsidRPr="007A58C3" w:rsidRDefault="00827B79" w:rsidP="00E67330">
      <w:pPr>
        <w:spacing w:line="400" w:lineRule="exact"/>
        <w:jc w:val="left"/>
        <w:rPr>
          <w:rFonts w:ascii="宋体" w:eastAsia="宋体" w:hAnsi="宋体"/>
          <w:sz w:val="24"/>
          <w:szCs w:val="24"/>
        </w:rPr>
      </w:pPr>
      <w:r w:rsidRPr="007A58C3">
        <w:rPr>
          <w:rFonts w:ascii="宋体" w:eastAsia="宋体" w:hAnsi="宋体" w:hint="eastAsia"/>
          <w:sz w:val="24"/>
          <w:szCs w:val="24"/>
        </w:rPr>
        <w:t>三</w:t>
      </w:r>
      <w:r w:rsidR="00031F1B" w:rsidRPr="007A58C3">
        <w:rPr>
          <w:rFonts w:ascii="宋体" w:eastAsia="宋体" w:hAnsi="宋体" w:hint="eastAsia"/>
          <w:sz w:val="24"/>
          <w:szCs w:val="24"/>
        </w:rPr>
        <w:t>、简答题</w:t>
      </w:r>
    </w:p>
    <w:p w14:paraId="3ADC2C69" w14:textId="2BA08266" w:rsidR="006C34AA" w:rsidRPr="007A58C3" w:rsidRDefault="006C34AA" w:rsidP="00E67330">
      <w:pPr>
        <w:spacing w:line="400" w:lineRule="exact"/>
        <w:jc w:val="left"/>
        <w:rPr>
          <w:rFonts w:ascii="宋体" w:eastAsia="宋体" w:hAnsi="宋体"/>
          <w:sz w:val="24"/>
          <w:szCs w:val="24"/>
        </w:rPr>
      </w:pPr>
    </w:p>
    <w:p w14:paraId="47B75D1E" w14:textId="401E392E" w:rsidR="006C34AA" w:rsidRPr="008A0894" w:rsidRDefault="006C34AA" w:rsidP="00E67330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r w:rsidRPr="008A0894">
        <w:rPr>
          <w:rFonts w:ascii="黑体" w:eastAsia="黑体" w:hAnsi="黑体" w:hint="eastAsia"/>
          <w:sz w:val="28"/>
          <w:szCs w:val="28"/>
        </w:rPr>
        <w:t>考试内容：</w:t>
      </w:r>
    </w:p>
    <w:p w14:paraId="18B53009" w14:textId="68BA717C" w:rsidR="006C34AA" w:rsidRPr="00153F56" w:rsidRDefault="00153F56" w:rsidP="00E67330">
      <w:pPr>
        <w:pStyle w:val="a3"/>
        <w:numPr>
          <w:ilvl w:val="0"/>
          <w:numId w:val="2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153F56">
        <w:rPr>
          <w:rFonts w:ascii="宋体" w:eastAsia="宋体" w:hAnsi="宋体" w:hint="eastAsia"/>
          <w:sz w:val="24"/>
          <w:szCs w:val="24"/>
        </w:rPr>
        <w:t>多元数据的数字特征和图表示</w:t>
      </w:r>
    </w:p>
    <w:p w14:paraId="6FD8BC3D" w14:textId="51ED50CE" w:rsidR="00153F56" w:rsidRDefault="00451768" w:rsidP="00E67330">
      <w:pPr>
        <w:pStyle w:val="a3"/>
        <w:numPr>
          <w:ilvl w:val="0"/>
          <w:numId w:val="3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451768">
        <w:rPr>
          <w:rFonts w:ascii="宋体" w:eastAsia="宋体" w:hAnsi="宋体" w:hint="eastAsia"/>
          <w:sz w:val="24"/>
          <w:szCs w:val="24"/>
        </w:rPr>
        <w:t>多元数据样本均值、样本方差（标准差）</w:t>
      </w:r>
      <w:r w:rsidR="00D56321">
        <w:rPr>
          <w:rFonts w:ascii="宋体" w:eastAsia="宋体" w:hAnsi="宋体" w:hint="eastAsia"/>
          <w:sz w:val="24"/>
          <w:szCs w:val="24"/>
        </w:rPr>
        <w:t>、</w:t>
      </w:r>
      <w:r w:rsidRPr="00451768">
        <w:rPr>
          <w:rFonts w:ascii="宋体" w:eastAsia="宋体" w:hAnsi="宋体" w:hint="eastAsia"/>
          <w:sz w:val="24"/>
          <w:szCs w:val="24"/>
        </w:rPr>
        <w:t>样本协方差矩阵和样本相关矩阵的基本概念和运算</w:t>
      </w:r>
      <w:r w:rsidR="00D56321">
        <w:rPr>
          <w:rFonts w:ascii="宋体" w:eastAsia="宋体" w:hAnsi="宋体" w:hint="eastAsia"/>
          <w:sz w:val="24"/>
          <w:szCs w:val="24"/>
        </w:rPr>
        <w:t>，统计距离及其与欧氏距离的区别；</w:t>
      </w:r>
    </w:p>
    <w:p w14:paraId="5D9AC91A" w14:textId="25AD19DE" w:rsidR="00451768" w:rsidRPr="00153F56" w:rsidRDefault="00451768" w:rsidP="00E67330">
      <w:pPr>
        <w:pStyle w:val="a3"/>
        <w:numPr>
          <w:ilvl w:val="0"/>
          <w:numId w:val="3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451768">
        <w:rPr>
          <w:rFonts w:ascii="宋体" w:eastAsia="宋体" w:hAnsi="宋体" w:hint="eastAsia"/>
          <w:sz w:val="24"/>
          <w:szCs w:val="24"/>
        </w:rPr>
        <w:t>多元数据的图表示，如散点图、轮廓图、星图、调和曲线图、脸谱图等。</w:t>
      </w:r>
    </w:p>
    <w:p w14:paraId="038A115A" w14:textId="5D452434" w:rsidR="006C34AA" w:rsidRPr="00C249C6" w:rsidRDefault="00C249C6" w:rsidP="00E67330">
      <w:pPr>
        <w:pStyle w:val="a3"/>
        <w:numPr>
          <w:ilvl w:val="0"/>
          <w:numId w:val="2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C249C6">
        <w:rPr>
          <w:rFonts w:ascii="宋体" w:eastAsia="宋体" w:hAnsi="宋体" w:hint="eastAsia"/>
          <w:sz w:val="24"/>
          <w:szCs w:val="24"/>
        </w:rPr>
        <w:t>矩阵代数与样本几何初步</w:t>
      </w:r>
    </w:p>
    <w:p w14:paraId="0873CB26" w14:textId="121924B4" w:rsidR="00C249C6" w:rsidRDefault="00585393" w:rsidP="00E67330">
      <w:pPr>
        <w:pStyle w:val="a3"/>
        <w:numPr>
          <w:ilvl w:val="0"/>
          <w:numId w:val="4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585393">
        <w:rPr>
          <w:rFonts w:ascii="宋体" w:eastAsia="宋体" w:hAnsi="宋体" w:hint="eastAsia"/>
          <w:sz w:val="24"/>
          <w:szCs w:val="24"/>
        </w:rPr>
        <w:t>行列式、逆矩阵、迹、二次型、正定阵以及矩阵微商等基本概念和运算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9A1D22C" w14:textId="694A5D42" w:rsidR="00585393" w:rsidRDefault="000F39A1" w:rsidP="00E67330">
      <w:pPr>
        <w:pStyle w:val="a3"/>
        <w:numPr>
          <w:ilvl w:val="0"/>
          <w:numId w:val="4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基本的矩阵不等式</w:t>
      </w:r>
      <w:r w:rsidR="004D6D12">
        <w:rPr>
          <w:rFonts w:ascii="宋体" w:eastAsia="宋体" w:hAnsi="宋体" w:hint="eastAsia"/>
          <w:sz w:val="24"/>
          <w:szCs w:val="24"/>
        </w:rPr>
        <w:t>（</w:t>
      </w:r>
      <w:r w:rsidR="004D6D12" w:rsidRPr="004D6D12">
        <w:rPr>
          <w:rFonts w:ascii="宋体" w:eastAsia="宋体" w:hAnsi="宋体"/>
          <w:sz w:val="24"/>
          <w:szCs w:val="24"/>
        </w:rPr>
        <w:t xml:space="preserve"> </w:t>
      </w:r>
      <w:r w:rsidR="004D6D12">
        <w:rPr>
          <w:rFonts w:ascii="宋体" w:eastAsia="宋体" w:hAnsi="宋体" w:hint="eastAsia"/>
          <w:sz w:val="24"/>
          <w:szCs w:val="24"/>
        </w:rPr>
        <w:t>如</w:t>
      </w:r>
      <w:r w:rsidR="004D6D12" w:rsidRPr="004D6D12">
        <w:rPr>
          <w:rFonts w:ascii="宋体" w:eastAsia="宋体" w:hAnsi="宋体"/>
          <w:sz w:val="24"/>
          <w:szCs w:val="24"/>
        </w:rPr>
        <w:t>Cauchy-Schwarz 不等式</w:t>
      </w:r>
      <w:r w:rsidR="004D6D12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和矩阵范数；</w:t>
      </w:r>
    </w:p>
    <w:p w14:paraId="2FA449A3" w14:textId="6A9CF3AA" w:rsidR="000F39A1" w:rsidRPr="00C249C6" w:rsidRDefault="004D6D12" w:rsidP="00E67330">
      <w:pPr>
        <w:pStyle w:val="a3"/>
        <w:numPr>
          <w:ilvl w:val="0"/>
          <w:numId w:val="4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偏差向量和偏差矩阵，</w:t>
      </w:r>
      <w:r w:rsidR="000F39A1">
        <w:rPr>
          <w:rFonts w:ascii="宋体" w:eastAsia="宋体" w:hAnsi="宋体" w:hint="eastAsia"/>
          <w:sz w:val="24"/>
          <w:szCs w:val="24"/>
        </w:rPr>
        <w:t>基于数据矩阵、单位矩阵和等角向量</w:t>
      </w:r>
      <w:r w:rsidR="000A1353">
        <w:rPr>
          <w:rFonts w:ascii="宋体" w:eastAsia="宋体" w:hAnsi="宋体" w:hint="eastAsia"/>
          <w:sz w:val="24"/>
          <w:szCs w:val="24"/>
        </w:rPr>
        <w:t>构建</w:t>
      </w:r>
      <w:r w:rsidR="000F39A1">
        <w:rPr>
          <w:rFonts w:ascii="宋体" w:eastAsia="宋体" w:hAnsi="宋体" w:hint="eastAsia"/>
          <w:sz w:val="24"/>
          <w:szCs w:val="24"/>
        </w:rPr>
        <w:t>均值向量和样本协方差矩阵。</w:t>
      </w:r>
    </w:p>
    <w:p w14:paraId="39D3C7DE" w14:textId="775DADA7" w:rsidR="006C34AA" w:rsidRPr="000F39A1" w:rsidRDefault="000F39A1" w:rsidP="00E67330">
      <w:pPr>
        <w:pStyle w:val="a3"/>
        <w:numPr>
          <w:ilvl w:val="0"/>
          <w:numId w:val="2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0F39A1">
        <w:rPr>
          <w:rFonts w:ascii="宋体" w:eastAsia="宋体" w:hAnsi="宋体" w:hint="eastAsia"/>
          <w:sz w:val="24"/>
          <w:szCs w:val="24"/>
        </w:rPr>
        <w:t>随机向量和多元正态分布</w:t>
      </w:r>
    </w:p>
    <w:p w14:paraId="6E867B05" w14:textId="0A0B4091" w:rsidR="001670AA" w:rsidRDefault="001670AA" w:rsidP="00E67330">
      <w:pPr>
        <w:pStyle w:val="a3"/>
        <w:numPr>
          <w:ilvl w:val="0"/>
          <w:numId w:val="5"/>
        </w:numPr>
        <w:spacing w:line="400" w:lineRule="exact"/>
        <w:ind w:left="357" w:firstLineChars="0" w:hanging="357"/>
        <w:jc w:val="left"/>
        <w:rPr>
          <w:rFonts w:ascii="宋体" w:eastAsia="宋体" w:hAnsi="宋体"/>
          <w:sz w:val="24"/>
          <w:szCs w:val="24"/>
        </w:rPr>
      </w:pPr>
      <w:r w:rsidRPr="001670AA">
        <w:rPr>
          <w:rFonts w:ascii="宋体" w:eastAsia="宋体" w:hAnsi="宋体" w:hint="eastAsia"/>
          <w:sz w:val="24"/>
          <w:szCs w:val="24"/>
        </w:rPr>
        <w:t>随机向量及其联合分布、边缘分布和条件分布</w:t>
      </w:r>
      <w:r w:rsidR="00BB17A8">
        <w:rPr>
          <w:rFonts w:ascii="宋体" w:eastAsia="宋体" w:hAnsi="宋体" w:hint="eastAsia"/>
          <w:sz w:val="24"/>
          <w:szCs w:val="24"/>
        </w:rPr>
        <w:t>的定义及性质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269C05E" w14:textId="2AE6D942" w:rsidR="001670AA" w:rsidRDefault="001670AA" w:rsidP="00E67330">
      <w:pPr>
        <w:pStyle w:val="a3"/>
        <w:numPr>
          <w:ilvl w:val="0"/>
          <w:numId w:val="5"/>
        </w:numPr>
        <w:spacing w:line="400" w:lineRule="exact"/>
        <w:ind w:left="357" w:firstLineChars="0" w:hanging="357"/>
        <w:jc w:val="left"/>
        <w:rPr>
          <w:rFonts w:ascii="宋体" w:eastAsia="宋体" w:hAnsi="宋体"/>
          <w:sz w:val="24"/>
          <w:szCs w:val="24"/>
        </w:rPr>
      </w:pPr>
      <w:r w:rsidRPr="001670AA">
        <w:rPr>
          <w:rFonts w:ascii="宋体" w:eastAsia="宋体" w:hAnsi="宋体" w:hint="eastAsia"/>
          <w:sz w:val="24"/>
          <w:szCs w:val="24"/>
        </w:rPr>
        <w:t>随机向量的数字特征</w:t>
      </w:r>
      <w:r>
        <w:rPr>
          <w:rFonts w:ascii="宋体" w:eastAsia="宋体" w:hAnsi="宋体" w:hint="eastAsia"/>
          <w:sz w:val="24"/>
          <w:szCs w:val="24"/>
        </w:rPr>
        <w:t>及运算性质；</w:t>
      </w:r>
    </w:p>
    <w:p w14:paraId="2AEBE683" w14:textId="16426C56" w:rsidR="00332C36" w:rsidRDefault="00332C36" w:rsidP="00E67330">
      <w:pPr>
        <w:pStyle w:val="a3"/>
        <w:numPr>
          <w:ilvl w:val="0"/>
          <w:numId w:val="5"/>
        </w:numPr>
        <w:spacing w:line="400" w:lineRule="exact"/>
        <w:ind w:left="357" w:firstLineChars="0" w:hanging="357"/>
        <w:jc w:val="left"/>
        <w:rPr>
          <w:rFonts w:ascii="宋体" w:eastAsia="宋体" w:hAnsi="宋体"/>
          <w:sz w:val="24"/>
          <w:szCs w:val="24"/>
        </w:rPr>
      </w:pPr>
      <w:r w:rsidRPr="00332C36">
        <w:rPr>
          <w:rFonts w:ascii="宋体" w:eastAsia="宋体" w:hAnsi="宋体" w:hint="eastAsia"/>
          <w:sz w:val="24"/>
          <w:szCs w:val="24"/>
        </w:rPr>
        <w:t>多元正态分布</w:t>
      </w:r>
      <w:r>
        <w:rPr>
          <w:rFonts w:ascii="宋体" w:eastAsia="宋体" w:hAnsi="宋体" w:hint="eastAsia"/>
          <w:sz w:val="24"/>
          <w:szCs w:val="24"/>
        </w:rPr>
        <w:t>的定义及基本性质；</w:t>
      </w:r>
    </w:p>
    <w:p w14:paraId="0D42D4D2" w14:textId="79B272D8" w:rsidR="009672C1" w:rsidRDefault="009672C1" w:rsidP="00E67330">
      <w:pPr>
        <w:pStyle w:val="a3"/>
        <w:numPr>
          <w:ilvl w:val="0"/>
          <w:numId w:val="5"/>
        </w:numPr>
        <w:spacing w:line="400" w:lineRule="exact"/>
        <w:ind w:left="357" w:firstLineChars="0" w:hanging="357"/>
        <w:jc w:val="left"/>
        <w:rPr>
          <w:rFonts w:ascii="宋体" w:eastAsia="宋体" w:hAnsi="宋体"/>
          <w:sz w:val="24"/>
          <w:szCs w:val="24"/>
        </w:rPr>
      </w:pPr>
      <w:r w:rsidRPr="009672C1">
        <w:rPr>
          <w:rFonts w:ascii="宋体" w:eastAsia="宋体" w:hAnsi="宋体" w:hint="eastAsia"/>
          <w:sz w:val="24"/>
          <w:szCs w:val="24"/>
        </w:rPr>
        <w:t>三大抽样分布</w:t>
      </w:r>
      <w:r w:rsidR="009D2BCE">
        <w:rPr>
          <w:rFonts w:ascii="宋体" w:eastAsia="宋体" w:hAnsi="宋体" w:hint="eastAsia"/>
          <w:sz w:val="24"/>
          <w:szCs w:val="24"/>
        </w:rPr>
        <w:t>（</w:t>
      </w:r>
      <w:r w:rsidR="009D2BCE" w:rsidRPr="009D2BCE">
        <w:rPr>
          <w:rFonts w:ascii="宋体" w:eastAsia="宋体" w:hAnsi="宋体"/>
          <w:position w:val="-12"/>
          <w:sz w:val="24"/>
          <w:szCs w:val="24"/>
        </w:rPr>
        <w:object w:dxaOrig="311" w:dyaOrig="361" w14:anchorId="17518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5.4pt;height:17.9pt" o:ole="">
            <v:imagedata r:id="rId7" o:title=""/>
          </v:shape>
          <o:OLEObject Type="Embed" ProgID="Equation.AxMath" ShapeID="_x0000_i1031" DrawAspect="Content" ObjectID="_1656397417" r:id="rId8"/>
        </w:object>
      </w:r>
      <w:r w:rsidR="009D2BCE">
        <w:rPr>
          <w:rFonts w:ascii="宋体" w:eastAsia="宋体" w:hAnsi="宋体" w:hint="eastAsia"/>
          <w:sz w:val="24"/>
          <w:szCs w:val="24"/>
        </w:rPr>
        <w:t>分布、</w:t>
      </w:r>
      <w:r w:rsidR="009D2BCE" w:rsidRPr="009D2BCE">
        <w:rPr>
          <w:rFonts w:ascii="宋体" w:eastAsia="宋体" w:hAnsi="宋体"/>
          <w:position w:val="-12"/>
          <w:sz w:val="24"/>
          <w:szCs w:val="24"/>
        </w:rPr>
        <w:object w:dxaOrig="143" w:dyaOrig="358" w14:anchorId="08965467">
          <v:shape id="_x0000_i1034" type="#_x0000_t75" style="width:7.1pt;height:17.9pt" o:ole="">
            <v:imagedata r:id="rId9" o:title=""/>
          </v:shape>
          <o:OLEObject Type="Embed" ProgID="Equation.AxMath" ShapeID="_x0000_i1034" DrawAspect="Content" ObjectID="_1656397418" r:id="rId10"/>
        </w:object>
      </w:r>
      <w:r w:rsidR="009D2BCE">
        <w:rPr>
          <w:rFonts w:ascii="宋体" w:eastAsia="宋体" w:hAnsi="宋体" w:hint="eastAsia"/>
          <w:sz w:val="24"/>
          <w:szCs w:val="24"/>
        </w:rPr>
        <w:t>分布、</w:t>
      </w:r>
      <w:r w:rsidR="009D2BCE" w:rsidRPr="009D2BCE">
        <w:rPr>
          <w:rFonts w:ascii="宋体" w:eastAsia="宋体" w:hAnsi="宋体"/>
          <w:position w:val="-12"/>
          <w:sz w:val="24"/>
          <w:szCs w:val="24"/>
        </w:rPr>
        <w:object w:dxaOrig="239" w:dyaOrig="358" w14:anchorId="778364F0">
          <v:shape id="_x0000_i1037" type="#_x0000_t75" style="width:12.05pt;height:17.9pt" o:ole="">
            <v:imagedata r:id="rId11" o:title=""/>
          </v:shape>
          <o:OLEObject Type="Embed" ProgID="Equation.AxMath" ShapeID="_x0000_i1037" DrawAspect="Content" ObjectID="_1656397419" r:id="rId12"/>
        </w:object>
      </w:r>
      <w:r w:rsidR="009D2BCE">
        <w:rPr>
          <w:rFonts w:ascii="宋体" w:eastAsia="宋体" w:hAnsi="宋体" w:hint="eastAsia"/>
          <w:sz w:val="24"/>
          <w:szCs w:val="24"/>
        </w:rPr>
        <w:t>分布）</w:t>
      </w:r>
      <w:r w:rsidRPr="009672C1">
        <w:rPr>
          <w:rFonts w:ascii="宋体" w:eastAsia="宋体" w:hAnsi="宋体" w:hint="eastAsia"/>
          <w:sz w:val="24"/>
          <w:szCs w:val="24"/>
        </w:rPr>
        <w:t>及其多元推广</w:t>
      </w:r>
      <w:r w:rsidR="00E67330">
        <w:rPr>
          <w:rFonts w:ascii="宋体" w:eastAsia="宋体" w:hAnsi="宋体" w:hint="eastAsia"/>
          <w:sz w:val="24"/>
          <w:szCs w:val="24"/>
        </w:rPr>
        <w:t>。</w:t>
      </w:r>
    </w:p>
    <w:p w14:paraId="14700766" w14:textId="7AF019BC" w:rsidR="000A1353" w:rsidRPr="00A541ED" w:rsidRDefault="00A541ED" w:rsidP="00A541ED">
      <w:pPr>
        <w:pStyle w:val="a3"/>
        <w:numPr>
          <w:ilvl w:val="0"/>
          <w:numId w:val="2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A541ED">
        <w:rPr>
          <w:rFonts w:ascii="宋体" w:eastAsia="宋体" w:hAnsi="宋体" w:hint="eastAsia"/>
          <w:sz w:val="24"/>
          <w:szCs w:val="24"/>
        </w:rPr>
        <w:t>多元正态分布的统计推断</w:t>
      </w:r>
    </w:p>
    <w:p w14:paraId="6A5C8891" w14:textId="37189677" w:rsidR="00A541ED" w:rsidRDefault="002730EA" w:rsidP="00A541ED">
      <w:pPr>
        <w:pStyle w:val="a3"/>
        <w:numPr>
          <w:ilvl w:val="0"/>
          <w:numId w:val="6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2730EA">
        <w:rPr>
          <w:rFonts w:ascii="宋体" w:eastAsia="宋体" w:hAnsi="宋体" w:hint="eastAsia"/>
          <w:sz w:val="24"/>
          <w:szCs w:val="24"/>
        </w:rPr>
        <w:t>正态数据的预处理</w:t>
      </w:r>
      <w:r>
        <w:rPr>
          <w:rFonts w:ascii="宋体" w:eastAsia="宋体" w:hAnsi="宋体" w:hint="eastAsia"/>
          <w:sz w:val="24"/>
          <w:szCs w:val="24"/>
        </w:rPr>
        <w:t>：正态检验、异常值检测与清除、正态变换；</w:t>
      </w:r>
    </w:p>
    <w:p w14:paraId="0F52F243" w14:textId="4133B488" w:rsidR="0035637C" w:rsidRDefault="00FD1538" w:rsidP="00E67330">
      <w:pPr>
        <w:pStyle w:val="a3"/>
        <w:numPr>
          <w:ilvl w:val="0"/>
          <w:numId w:val="6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FD1538">
        <w:rPr>
          <w:rFonts w:ascii="宋体" w:eastAsia="宋体" w:hAnsi="宋体" w:hint="eastAsia"/>
          <w:sz w:val="24"/>
          <w:szCs w:val="24"/>
        </w:rPr>
        <w:t>多元正态分布均值和协差阵的</w:t>
      </w:r>
      <w:r>
        <w:rPr>
          <w:rFonts w:ascii="宋体" w:eastAsia="宋体" w:hAnsi="宋体" w:hint="eastAsia"/>
          <w:sz w:val="24"/>
          <w:szCs w:val="24"/>
        </w:rPr>
        <w:t>参数估计</w:t>
      </w:r>
      <w:r w:rsidR="00232D04">
        <w:rPr>
          <w:rFonts w:ascii="宋体" w:eastAsia="宋体" w:hAnsi="宋体" w:hint="eastAsia"/>
          <w:sz w:val="24"/>
          <w:szCs w:val="24"/>
        </w:rPr>
        <w:t>（极大似然估计）</w:t>
      </w:r>
      <w:r>
        <w:rPr>
          <w:rFonts w:ascii="宋体" w:eastAsia="宋体" w:hAnsi="宋体" w:hint="eastAsia"/>
          <w:sz w:val="24"/>
          <w:szCs w:val="24"/>
        </w:rPr>
        <w:t>和假设检验，</w:t>
      </w:r>
      <w:r w:rsidR="00232D04" w:rsidRPr="00232D04">
        <w:rPr>
          <w:rFonts w:ascii="宋体" w:eastAsia="宋体" w:hAnsi="宋体" w:hint="eastAsia"/>
          <w:sz w:val="24"/>
          <w:szCs w:val="24"/>
        </w:rPr>
        <w:t>特别是协差阵已知和协差阵未知情形</w:t>
      </w:r>
      <w:r w:rsidR="00232D04">
        <w:rPr>
          <w:rFonts w:ascii="宋体" w:eastAsia="宋体" w:hAnsi="宋体" w:hint="eastAsia"/>
          <w:sz w:val="24"/>
          <w:szCs w:val="24"/>
        </w:rPr>
        <w:t>下的</w:t>
      </w:r>
      <w:r w:rsidR="00232D04" w:rsidRPr="00232D04">
        <w:rPr>
          <w:rFonts w:ascii="宋体" w:eastAsia="宋体" w:hAnsi="宋体" w:hint="eastAsia"/>
          <w:sz w:val="24"/>
          <w:szCs w:val="24"/>
        </w:rPr>
        <w:t>均值向量检验</w:t>
      </w:r>
      <w:r w:rsidR="00867B50">
        <w:rPr>
          <w:rFonts w:ascii="宋体" w:eastAsia="宋体" w:hAnsi="宋体" w:hint="eastAsia"/>
          <w:sz w:val="24"/>
          <w:szCs w:val="24"/>
        </w:rPr>
        <w:t>。</w:t>
      </w:r>
    </w:p>
    <w:p w14:paraId="6A9EC6B4" w14:textId="318BCB86" w:rsidR="00232D04" w:rsidRPr="001576D3" w:rsidRDefault="001576D3" w:rsidP="001576D3">
      <w:pPr>
        <w:pStyle w:val="a3"/>
        <w:numPr>
          <w:ilvl w:val="0"/>
          <w:numId w:val="2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1576D3">
        <w:rPr>
          <w:rFonts w:ascii="宋体" w:eastAsia="宋体" w:hAnsi="宋体" w:hint="eastAsia"/>
          <w:sz w:val="24"/>
          <w:szCs w:val="24"/>
        </w:rPr>
        <w:t>判别分析</w:t>
      </w:r>
    </w:p>
    <w:p w14:paraId="5AE8D6F8" w14:textId="77658C60" w:rsidR="001576D3" w:rsidRDefault="00342DAE" w:rsidP="001576D3">
      <w:pPr>
        <w:pStyle w:val="a3"/>
        <w:numPr>
          <w:ilvl w:val="0"/>
          <w:numId w:val="7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马氏距离，距离判别的定义和准则；</w:t>
      </w:r>
    </w:p>
    <w:p w14:paraId="0C161280" w14:textId="243A4874" w:rsidR="00342DAE" w:rsidRDefault="00342DAE" w:rsidP="001576D3">
      <w:pPr>
        <w:pStyle w:val="a3"/>
        <w:numPr>
          <w:ilvl w:val="0"/>
          <w:numId w:val="7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342DAE">
        <w:rPr>
          <w:rFonts w:ascii="宋体" w:eastAsia="宋体" w:hAnsi="宋体" w:hint="eastAsia"/>
          <w:sz w:val="24"/>
          <w:szCs w:val="24"/>
        </w:rPr>
        <w:t>先验概率</w:t>
      </w:r>
      <w:r>
        <w:rPr>
          <w:rFonts w:ascii="宋体" w:eastAsia="宋体" w:hAnsi="宋体" w:hint="eastAsia"/>
          <w:sz w:val="24"/>
          <w:szCs w:val="24"/>
        </w:rPr>
        <w:t>、</w:t>
      </w:r>
      <w:r w:rsidRPr="00342DAE">
        <w:rPr>
          <w:rFonts w:ascii="宋体" w:eastAsia="宋体" w:hAnsi="宋体"/>
          <w:sz w:val="24"/>
          <w:szCs w:val="24"/>
        </w:rPr>
        <w:t>后验概率</w:t>
      </w:r>
      <w:r>
        <w:rPr>
          <w:rFonts w:ascii="宋体" w:eastAsia="宋体" w:hAnsi="宋体" w:hint="eastAsia"/>
          <w:sz w:val="24"/>
          <w:szCs w:val="24"/>
        </w:rPr>
        <w:t>、平均错判损失等，</w:t>
      </w:r>
      <w:r w:rsidR="009242CC" w:rsidRPr="009242CC">
        <w:rPr>
          <w:rFonts w:ascii="宋体" w:eastAsia="宋体" w:hAnsi="宋体" w:hint="eastAsia"/>
          <w:sz w:val="24"/>
          <w:szCs w:val="24"/>
        </w:rPr>
        <w:t>贝叶斯</w:t>
      </w:r>
      <w:r w:rsidR="009242CC" w:rsidRPr="009242CC">
        <w:rPr>
          <w:rFonts w:ascii="宋体" w:eastAsia="宋体" w:hAnsi="宋体"/>
          <w:sz w:val="24"/>
          <w:szCs w:val="24"/>
        </w:rPr>
        <w:t>判别</w:t>
      </w:r>
      <w:r>
        <w:rPr>
          <w:rFonts w:ascii="宋体" w:eastAsia="宋体" w:hAnsi="宋体" w:hint="eastAsia"/>
          <w:sz w:val="24"/>
          <w:szCs w:val="24"/>
        </w:rPr>
        <w:t>的</w:t>
      </w:r>
      <w:r w:rsidRPr="00342DAE">
        <w:rPr>
          <w:rFonts w:ascii="宋体" w:eastAsia="宋体" w:hAnsi="宋体" w:hint="eastAsia"/>
          <w:sz w:val="24"/>
          <w:szCs w:val="24"/>
        </w:rPr>
        <w:t>定义和准则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329C09A3" w14:textId="3D8E1B11" w:rsidR="00342DAE" w:rsidRDefault="00F01962" w:rsidP="001576D3">
      <w:pPr>
        <w:pStyle w:val="a3"/>
        <w:numPr>
          <w:ilvl w:val="0"/>
          <w:numId w:val="7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投影和方差分析思想，</w:t>
      </w:r>
      <w:r w:rsidRPr="00F01962">
        <w:rPr>
          <w:rFonts w:ascii="宋体" w:eastAsia="宋体" w:hAnsi="宋体" w:hint="eastAsia"/>
          <w:sz w:val="24"/>
          <w:szCs w:val="24"/>
        </w:rPr>
        <w:t>费希尔</w:t>
      </w:r>
      <w:r w:rsidRPr="00F01962">
        <w:rPr>
          <w:rFonts w:ascii="宋体" w:eastAsia="宋体" w:hAnsi="宋体"/>
          <w:sz w:val="24"/>
          <w:szCs w:val="24"/>
        </w:rPr>
        <w:t>判别</w:t>
      </w:r>
      <w:r w:rsidRPr="00F01962">
        <w:rPr>
          <w:rFonts w:ascii="宋体" w:eastAsia="宋体" w:hAnsi="宋体" w:hint="eastAsia"/>
          <w:sz w:val="24"/>
          <w:szCs w:val="24"/>
        </w:rPr>
        <w:t>的定义和准则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FB12908" w14:textId="77777777" w:rsidR="00D13BA1" w:rsidRPr="00D13BA1" w:rsidRDefault="00D13BA1" w:rsidP="00D13BA1">
      <w:pPr>
        <w:spacing w:line="400" w:lineRule="exact"/>
        <w:jc w:val="left"/>
        <w:rPr>
          <w:rFonts w:ascii="宋体" w:eastAsia="宋体" w:hAnsi="宋体" w:hint="eastAsia"/>
          <w:sz w:val="24"/>
          <w:szCs w:val="24"/>
        </w:rPr>
      </w:pPr>
    </w:p>
    <w:p w14:paraId="374FAD8E" w14:textId="4AE09396" w:rsidR="00FD1538" w:rsidRPr="00C65E5C" w:rsidRDefault="00C65E5C" w:rsidP="00C65E5C">
      <w:pPr>
        <w:pStyle w:val="a3"/>
        <w:numPr>
          <w:ilvl w:val="0"/>
          <w:numId w:val="2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C65E5C">
        <w:rPr>
          <w:rFonts w:ascii="宋体" w:eastAsia="宋体" w:hAnsi="宋体" w:hint="eastAsia"/>
          <w:sz w:val="24"/>
          <w:szCs w:val="24"/>
        </w:rPr>
        <w:lastRenderedPageBreak/>
        <w:t>聚类分析</w:t>
      </w:r>
    </w:p>
    <w:p w14:paraId="74F5F55B" w14:textId="584F5354" w:rsidR="006F0905" w:rsidRDefault="006F0905" w:rsidP="00C65E5C">
      <w:pPr>
        <w:pStyle w:val="a3"/>
        <w:numPr>
          <w:ilvl w:val="0"/>
          <w:numId w:val="8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6F0905">
        <w:rPr>
          <w:rFonts w:ascii="宋体" w:eastAsia="宋体" w:hAnsi="宋体"/>
          <w:sz w:val="24"/>
          <w:szCs w:val="24"/>
        </w:rPr>
        <w:t>Q型和R型聚类分析常用的距离和相似系数的定义</w:t>
      </w:r>
      <w:r w:rsidR="00086E8D">
        <w:rPr>
          <w:rFonts w:ascii="宋体" w:eastAsia="宋体" w:hAnsi="宋体" w:hint="eastAsia"/>
          <w:sz w:val="24"/>
          <w:szCs w:val="24"/>
        </w:rPr>
        <w:t>；</w:t>
      </w:r>
    </w:p>
    <w:p w14:paraId="61D35967" w14:textId="2E52B972" w:rsidR="00CF1975" w:rsidRDefault="00A91BB6" w:rsidP="00C65E5C">
      <w:pPr>
        <w:pStyle w:val="a3"/>
        <w:numPr>
          <w:ilvl w:val="0"/>
          <w:numId w:val="8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A91BB6">
        <w:rPr>
          <w:rFonts w:ascii="宋体" w:eastAsia="宋体" w:hAnsi="宋体" w:hint="eastAsia"/>
          <w:sz w:val="24"/>
          <w:szCs w:val="24"/>
        </w:rPr>
        <w:t>了解八种系统聚类法</w:t>
      </w:r>
      <w:r w:rsidR="001F284A">
        <w:rPr>
          <w:rFonts w:ascii="宋体" w:eastAsia="宋体" w:hAnsi="宋体" w:hint="eastAsia"/>
          <w:sz w:val="24"/>
          <w:szCs w:val="24"/>
        </w:rPr>
        <w:t>及其基本性质（类间距和单调性）</w:t>
      </w:r>
      <w:r>
        <w:rPr>
          <w:rFonts w:ascii="宋体" w:eastAsia="宋体" w:hAnsi="宋体" w:hint="eastAsia"/>
          <w:sz w:val="24"/>
          <w:szCs w:val="24"/>
        </w:rPr>
        <w:t>，熟悉最短距离法、最长距离法、</w:t>
      </w:r>
      <w:r w:rsidRPr="00A91BB6">
        <w:rPr>
          <w:rFonts w:ascii="宋体" w:eastAsia="宋体" w:hAnsi="宋体" w:hint="eastAsia"/>
          <w:sz w:val="24"/>
          <w:szCs w:val="24"/>
        </w:rPr>
        <w:t>类平均法</w:t>
      </w:r>
      <w:r>
        <w:rPr>
          <w:rFonts w:ascii="宋体" w:eastAsia="宋体" w:hAnsi="宋体" w:hint="eastAsia"/>
          <w:sz w:val="24"/>
          <w:szCs w:val="24"/>
        </w:rPr>
        <w:t>的具体计算步骤，会作谱系图。</w:t>
      </w:r>
    </w:p>
    <w:p w14:paraId="36A11A37" w14:textId="5A82C493" w:rsidR="001F284A" w:rsidRPr="007C02A8" w:rsidRDefault="007C02A8" w:rsidP="007C02A8">
      <w:pPr>
        <w:pStyle w:val="a3"/>
        <w:numPr>
          <w:ilvl w:val="0"/>
          <w:numId w:val="2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7C02A8">
        <w:rPr>
          <w:rFonts w:ascii="宋体" w:eastAsia="宋体" w:hAnsi="宋体" w:hint="eastAsia"/>
          <w:sz w:val="24"/>
          <w:szCs w:val="24"/>
        </w:rPr>
        <w:t>主成分分析</w:t>
      </w:r>
    </w:p>
    <w:p w14:paraId="49479743" w14:textId="43FBC00A" w:rsidR="007C02A8" w:rsidRDefault="00824823" w:rsidP="007C02A8">
      <w:pPr>
        <w:pStyle w:val="a3"/>
        <w:numPr>
          <w:ilvl w:val="0"/>
          <w:numId w:val="9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824823">
        <w:rPr>
          <w:rFonts w:ascii="宋体" w:eastAsia="宋体" w:hAnsi="宋体" w:hint="eastAsia"/>
          <w:sz w:val="24"/>
          <w:szCs w:val="24"/>
        </w:rPr>
        <w:t>主成分分析的</w:t>
      </w:r>
      <w:r w:rsidR="00982AB9">
        <w:rPr>
          <w:rFonts w:ascii="宋体" w:eastAsia="宋体" w:hAnsi="宋体" w:hint="eastAsia"/>
          <w:sz w:val="24"/>
          <w:szCs w:val="24"/>
        </w:rPr>
        <w:t>基本</w:t>
      </w:r>
      <w:r w:rsidRPr="00824823">
        <w:rPr>
          <w:rFonts w:ascii="宋体" w:eastAsia="宋体" w:hAnsi="宋体" w:hint="eastAsia"/>
          <w:sz w:val="24"/>
          <w:szCs w:val="24"/>
        </w:rPr>
        <w:t>思想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24823">
        <w:rPr>
          <w:rFonts w:ascii="宋体" w:eastAsia="宋体" w:hAnsi="宋体" w:hint="eastAsia"/>
          <w:sz w:val="24"/>
          <w:szCs w:val="24"/>
        </w:rPr>
        <w:t>数学模型和几何意义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48700BBA" w14:textId="5DFC62DB" w:rsidR="00824823" w:rsidRPr="007C02A8" w:rsidRDefault="00D05046" w:rsidP="007C02A8">
      <w:pPr>
        <w:pStyle w:val="a3"/>
        <w:numPr>
          <w:ilvl w:val="0"/>
          <w:numId w:val="9"/>
        </w:numPr>
        <w:spacing w:line="400" w:lineRule="exact"/>
        <w:ind w:firstLineChars="0"/>
        <w:jc w:val="left"/>
        <w:rPr>
          <w:rFonts w:ascii="宋体" w:eastAsia="宋体" w:hAnsi="宋体" w:hint="eastAsia"/>
          <w:sz w:val="24"/>
          <w:szCs w:val="24"/>
        </w:rPr>
      </w:pPr>
      <w:r w:rsidRPr="00D05046">
        <w:rPr>
          <w:rFonts w:ascii="宋体" w:eastAsia="宋体" w:hAnsi="宋体" w:hint="eastAsia"/>
          <w:sz w:val="24"/>
          <w:szCs w:val="24"/>
        </w:rPr>
        <w:t>主成分的推导及性质</w:t>
      </w:r>
      <w:r w:rsidR="009B6B85">
        <w:rPr>
          <w:rFonts w:ascii="宋体" w:eastAsia="宋体" w:hAnsi="宋体" w:hint="eastAsia"/>
          <w:sz w:val="24"/>
          <w:szCs w:val="24"/>
        </w:rPr>
        <w:t>。</w:t>
      </w:r>
    </w:p>
    <w:p w14:paraId="13A4407A" w14:textId="4DB84527" w:rsidR="00982AB9" w:rsidRPr="00D05046" w:rsidRDefault="00D05046" w:rsidP="00D05046">
      <w:pPr>
        <w:pStyle w:val="a3"/>
        <w:numPr>
          <w:ilvl w:val="0"/>
          <w:numId w:val="2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D05046">
        <w:rPr>
          <w:rFonts w:ascii="宋体" w:eastAsia="宋体" w:hAnsi="宋体" w:hint="eastAsia"/>
          <w:sz w:val="24"/>
          <w:szCs w:val="24"/>
        </w:rPr>
        <w:t>因子分析</w:t>
      </w:r>
    </w:p>
    <w:p w14:paraId="4BE93C39" w14:textId="607410A1" w:rsidR="00D05046" w:rsidRDefault="003C32D0" w:rsidP="00D05046">
      <w:pPr>
        <w:pStyle w:val="a3"/>
        <w:numPr>
          <w:ilvl w:val="0"/>
          <w:numId w:val="10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因子分析的基本思想，及其与主成分分析的区别和联系；</w:t>
      </w:r>
    </w:p>
    <w:p w14:paraId="3B798818" w14:textId="02E03469" w:rsidR="003C32D0" w:rsidRDefault="003C32D0" w:rsidP="003C32D0">
      <w:pPr>
        <w:pStyle w:val="a3"/>
        <w:numPr>
          <w:ilvl w:val="0"/>
          <w:numId w:val="10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正交因子模型的定义、性质及统计意义；</w:t>
      </w:r>
    </w:p>
    <w:p w14:paraId="6E475E55" w14:textId="0F4D7BA8" w:rsidR="003C32D0" w:rsidRDefault="003C32D0" w:rsidP="003C32D0">
      <w:pPr>
        <w:pStyle w:val="a3"/>
        <w:numPr>
          <w:ilvl w:val="0"/>
          <w:numId w:val="10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3C32D0">
        <w:rPr>
          <w:rFonts w:ascii="宋体" w:eastAsia="宋体" w:hAnsi="宋体" w:hint="eastAsia"/>
          <w:sz w:val="24"/>
          <w:szCs w:val="24"/>
        </w:rPr>
        <w:t>常用的三种参数估计</w:t>
      </w:r>
      <w:r>
        <w:rPr>
          <w:rFonts w:ascii="宋体" w:eastAsia="宋体" w:hAnsi="宋体" w:hint="eastAsia"/>
          <w:sz w:val="24"/>
          <w:szCs w:val="24"/>
        </w:rPr>
        <w:t>方法</w:t>
      </w:r>
      <w:r w:rsidRPr="003C32D0">
        <w:rPr>
          <w:rFonts w:ascii="宋体" w:eastAsia="宋体" w:hAnsi="宋体"/>
          <w:sz w:val="24"/>
          <w:szCs w:val="24"/>
        </w:rPr>
        <w:t>: 主成分法, 主因子解和极大似然法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2A8D9461" w14:textId="1410A929" w:rsidR="003C32D0" w:rsidRDefault="001C6A92" w:rsidP="003C32D0">
      <w:pPr>
        <w:pStyle w:val="a3"/>
        <w:numPr>
          <w:ilvl w:val="0"/>
          <w:numId w:val="10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因子旋转和因子得分（</w:t>
      </w:r>
      <w:r w:rsidRPr="001C6A92">
        <w:rPr>
          <w:rFonts w:ascii="宋体" w:eastAsia="宋体" w:hAnsi="宋体" w:hint="eastAsia"/>
          <w:sz w:val="24"/>
          <w:szCs w:val="24"/>
        </w:rPr>
        <w:t>加权最小二乘法</w:t>
      </w:r>
      <w:r>
        <w:rPr>
          <w:rFonts w:ascii="宋体" w:eastAsia="宋体" w:hAnsi="宋体" w:hint="eastAsia"/>
          <w:sz w:val="24"/>
          <w:szCs w:val="24"/>
        </w:rPr>
        <w:t>和</w:t>
      </w:r>
      <w:r w:rsidRPr="001C6A92">
        <w:rPr>
          <w:rFonts w:ascii="宋体" w:eastAsia="宋体" w:hAnsi="宋体" w:hint="eastAsia"/>
          <w:sz w:val="24"/>
          <w:szCs w:val="24"/>
        </w:rPr>
        <w:t>回归法</w:t>
      </w:r>
      <w:r>
        <w:rPr>
          <w:rFonts w:ascii="宋体" w:eastAsia="宋体" w:hAnsi="宋体" w:hint="eastAsia"/>
          <w:sz w:val="24"/>
          <w:szCs w:val="24"/>
        </w:rPr>
        <w:t>）。</w:t>
      </w:r>
    </w:p>
    <w:p w14:paraId="5E36574B" w14:textId="15170761" w:rsidR="001C6A92" w:rsidRPr="007A3E8C" w:rsidRDefault="007A3E8C" w:rsidP="007A3E8C">
      <w:pPr>
        <w:pStyle w:val="a3"/>
        <w:numPr>
          <w:ilvl w:val="0"/>
          <w:numId w:val="2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7A3E8C">
        <w:rPr>
          <w:rFonts w:ascii="宋体" w:eastAsia="宋体" w:hAnsi="宋体" w:hint="eastAsia"/>
          <w:sz w:val="24"/>
          <w:szCs w:val="24"/>
        </w:rPr>
        <w:t>典型相关分析</w:t>
      </w:r>
    </w:p>
    <w:p w14:paraId="4743F4E6" w14:textId="5E72319B" w:rsidR="007A3E8C" w:rsidRDefault="008D3358" w:rsidP="007A3E8C">
      <w:pPr>
        <w:pStyle w:val="a3"/>
        <w:numPr>
          <w:ilvl w:val="0"/>
          <w:numId w:val="11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8D3358">
        <w:rPr>
          <w:rFonts w:ascii="宋体" w:eastAsia="宋体" w:hAnsi="宋体" w:hint="eastAsia"/>
          <w:sz w:val="24"/>
          <w:szCs w:val="24"/>
        </w:rPr>
        <w:t>典型相关的基本思想</w:t>
      </w:r>
      <w:r>
        <w:rPr>
          <w:rFonts w:ascii="宋体" w:eastAsia="宋体" w:hAnsi="宋体" w:hint="eastAsia"/>
          <w:sz w:val="24"/>
          <w:szCs w:val="24"/>
        </w:rPr>
        <w:t>和</w:t>
      </w:r>
      <w:r w:rsidRPr="008D3358">
        <w:rPr>
          <w:rFonts w:ascii="宋体" w:eastAsia="宋体" w:hAnsi="宋体" w:hint="eastAsia"/>
          <w:sz w:val="24"/>
          <w:szCs w:val="24"/>
        </w:rPr>
        <w:t>数学描述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5DE5E4AB" w14:textId="5FB1071E" w:rsidR="008D3358" w:rsidRPr="007A3E8C" w:rsidRDefault="008D3358" w:rsidP="007A3E8C">
      <w:pPr>
        <w:pStyle w:val="a3"/>
        <w:numPr>
          <w:ilvl w:val="0"/>
          <w:numId w:val="11"/>
        </w:numPr>
        <w:spacing w:line="400" w:lineRule="exact"/>
        <w:ind w:firstLineChars="0"/>
        <w:jc w:val="left"/>
        <w:rPr>
          <w:rFonts w:ascii="宋体" w:eastAsia="宋体" w:hAnsi="宋体" w:hint="eastAsia"/>
          <w:sz w:val="24"/>
          <w:szCs w:val="24"/>
        </w:rPr>
      </w:pPr>
      <w:r w:rsidRPr="008D3358">
        <w:rPr>
          <w:rFonts w:ascii="宋体" w:eastAsia="宋体" w:hAnsi="宋体" w:hint="eastAsia"/>
          <w:sz w:val="24"/>
          <w:szCs w:val="24"/>
        </w:rPr>
        <w:t>总体</w:t>
      </w:r>
      <w:r>
        <w:rPr>
          <w:rFonts w:ascii="宋体" w:eastAsia="宋体" w:hAnsi="宋体" w:hint="eastAsia"/>
          <w:sz w:val="24"/>
          <w:szCs w:val="24"/>
        </w:rPr>
        <w:t>（或样本）</w:t>
      </w:r>
      <w:r w:rsidRPr="008D3358">
        <w:rPr>
          <w:rFonts w:ascii="宋体" w:eastAsia="宋体" w:hAnsi="宋体" w:hint="eastAsia"/>
          <w:sz w:val="24"/>
          <w:szCs w:val="24"/>
        </w:rPr>
        <w:t>的典型相关系数和典型变量</w:t>
      </w:r>
      <w:r>
        <w:rPr>
          <w:rFonts w:ascii="宋体" w:eastAsia="宋体" w:hAnsi="宋体" w:hint="eastAsia"/>
          <w:sz w:val="24"/>
          <w:szCs w:val="24"/>
        </w:rPr>
        <w:t>的计算。</w:t>
      </w:r>
    </w:p>
    <w:p w14:paraId="10D7D986" w14:textId="77777777" w:rsidR="008D3358" w:rsidRDefault="008D3358" w:rsidP="00E67330">
      <w:pPr>
        <w:spacing w:line="400" w:lineRule="exact"/>
        <w:jc w:val="left"/>
        <w:rPr>
          <w:rFonts w:ascii="宋体" w:eastAsia="宋体" w:hAnsi="宋体"/>
          <w:sz w:val="24"/>
          <w:szCs w:val="24"/>
        </w:rPr>
      </w:pPr>
    </w:p>
    <w:p w14:paraId="0B420C36" w14:textId="256AE4CA" w:rsidR="006C34AA" w:rsidRPr="008A0894" w:rsidRDefault="006C34AA" w:rsidP="00E67330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r w:rsidRPr="008A0894">
        <w:rPr>
          <w:rFonts w:ascii="黑体" w:eastAsia="黑体" w:hAnsi="黑体" w:hint="eastAsia"/>
          <w:sz w:val="28"/>
          <w:szCs w:val="28"/>
        </w:rPr>
        <w:t>参考书目：</w:t>
      </w:r>
    </w:p>
    <w:p w14:paraId="0EBBA1A5" w14:textId="39C0B880" w:rsidR="00031F1B" w:rsidRPr="007A58C3" w:rsidRDefault="00E33EB6" w:rsidP="00E67330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7A58C3">
        <w:rPr>
          <w:rFonts w:ascii="宋体" w:eastAsia="宋体" w:hAnsi="宋体" w:hint="eastAsia"/>
          <w:sz w:val="24"/>
          <w:szCs w:val="24"/>
        </w:rPr>
        <w:t>高惠璇</w:t>
      </w:r>
      <w:r w:rsidRPr="007A58C3">
        <w:rPr>
          <w:rFonts w:ascii="宋体" w:eastAsia="宋体" w:hAnsi="宋体"/>
          <w:sz w:val="24"/>
          <w:szCs w:val="24"/>
        </w:rPr>
        <w:t>. 应用多元统计分析[M]. 北京: 北京大学出版社, 2005.</w:t>
      </w:r>
    </w:p>
    <w:p w14:paraId="3172C8AA" w14:textId="7960488F" w:rsidR="00E33EB6" w:rsidRPr="007A58C3" w:rsidRDefault="00E33EB6" w:rsidP="00E67330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7A58C3">
        <w:rPr>
          <w:rFonts w:ascii="宋体" w:eastAsia="宋体" w:hAnsi="宋体" w:hint="eastAsia"/>
          <w:sz w:val="24"/>
          <w:szCs w:val="24"/>
        </w:rPr>
        <w:t>何晓群</w:t>
      </w:r>
      <w:r w:rsidRPr="007A58C3">
        <w:rPr>
          <w:rFonts w:ascii="宋体" w:eastAsia="宋体" w:hAnsi="宋体"/>
          <w:sz w:val="24"/>
          <w:szCs w:val="24"/>
        </w:rPr>
        <w:t>. 多元统计分析[M]. 第3版. 北京: 人民大学出版社, 2012.</w:t>
      </w:r>
    </w:p>
    <w:p w14:paraId="7DCC84B1" w14:textId="44CAC85E" w:rsidR="00E33EB6" w:rsidRPr="007A58C3" w:rsidRDefault="00937185" w:rsidP="00E67330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7A58C3">
        <w:rPr>
          <w:rFonts w:ascii="宋体" w:eastAsia="宋体" w:hAnsi="宋体"/>
          <w:sz w:val="24"/>
          <w:szCs w:val="24"/>
        </w:rPr>
        <w:t xml:space="preserve">Johnson R A, Wichern D W. Applied Multivariate Statistical Analysis[M]. 第6版. New Jersey: Prentice Hall, 2007. </w:t>
      </w:r>
    </w:p>
    <w:sectPr w:rsidR="00E33EB6" w:rsidRPr="007A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95BF4" w14:textId="77777777" w:rsidR="00505197" w:rsidRDefault="00505197" w:rsidP="00D56321">
      <w:r>
        <w:separator/>
      </w:r>
    </w:p>
  </w:endnote>
  <w:endnote w:type="continuationSeparator" w:id="0">
    <w:p w14:paraId="2C226D48" w14:textId="77777777" w:rsidR="00505197" w:rsidRDefault="00505197" w:rsidP="00D5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C1A71" w14:textId="77777777" w:rsidR="00505197" w:rsidRDefault="00505197" w:rsidP="00D56321">
      <w:r>
        <w:separator/>
      </w:r>
    </w:p>
  </w:footnote>
  <w:footnote w:type="continuationSeparator" w:id="0">
    <w:p w14:paraId="3C19BC99" w14:textId="77777777" w:rsidR="00505197" w:rsidRDefault="00505197" w:rsidP="00D56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7482B"/>
    <w:multiLevelType w:val="hybridMultilevel"/>
    <w:tmpl w:val="81BCA75A"/>
    <w:lvl w:ilvl="0" w:tplc="582AA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C35DBE"/>
    <w:multiLevelType w:val="hybridMultilevel"/>
    <w:tmpl w:val="B9E2C270"/>
    <w:lvl w:ilvl="0" w:tplc="3920E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4A3B35"/>
    <w:multiLevelType w:val="hybridMultilevel"/>
    <w:tmpl w:val="8A2C27C0"/>
    <w:lvl w:ilvl="0" w:tplc="9990B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2A1FB2"/>
    <w:multiLevelType w:val="hybridMultilevel"/>
    <w:tmpl w:val="4C967E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0C3B2A"/>
    <w:multiLevelType w:val="hybridMultilevel"/>
    <w:tmpl w:val="0366B8CE"/>
    <w:lvl w:ilvl="0" w:tplc="9A9CEE6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9F51B3"/>
    <w:multiLevelType w:val="hybridMultilevel"/>
    <w:tmpl w:val="D2FCBE8A"/>
    <w:lvl w:ilvl="0" w:tplc="07DE495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977410"/>
    <w:multiLevelType w:val="hybridMultilevel"/>
    <w:tmpl w:val="FBB4DDC8"/>
    <w:lvl w:ilvl="0" w:tplc="7730D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F5304C"/>
    <w:multiLevelType w:val="hybridMultilevel"/>
    <w:tmpl w:val="4C30615C"/>
    <w:lvl w:ilvl="0" w:tplc="92C66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F8649A3"/>
    <w:multiLevelType w:val="hybridMultilevel"/>
    <w:tmpl w:val="689C99B4"/>
    <w:lvl w:ilvl="0" w:tplc="756C0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352731A"/>
    <w:multiLevelType w:val="hybridMultilevel"/>
    <w:tmpl w:val="A00202AC"/>
    <w:lvl w:ilvl="0" w:tplc="C1CC3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E67090"/>
    <w:multiLevelType w:val="hybridMultilevel"/>
    <w:tmpl w:val="565A28DE"/>
    <w:lvl w:ilvl="0" w:tplc="71986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9C"/>
    <w:rsid w:val="00031F1B"/>
    <w:rsid w:val="00086E8D"/>
    <w:rsid w:val="000A1353"/>
    <w:rsid w:val="000F39A1"/>
    <w:rsid w:val="00153F56"/>
    <w:rsid w:val="001576D3"/>
    <w:rsid w:val="001670AA"/>
    <w:rsid w:val="001C3A3B"/>
    <w:rsid w:val="001C6A92"/>
    <w:rsid w:val="001F284A"/>
    <w:rsid w:val="00232D04"/>
    <w:rsid w:val="002730EA"/>
    <w:rsid w:val="00332C36"/>
    <w:rsid w:val="00342DAE"/>
    <w:rsid w:val="0035637C"/>
    <w:rsid w:val="003C092A"/>
    <w:rsid w:val="003C32D0"/>
    <w:rsid w:val="00451768"/>
    <w:rsid w:val="004D6D12"/>
    <w:rsid w:val="00505197"/>
    <w:rsid w:val="00585393"/>
    <w:rsid w:val="00603AEC"/>
    <w:rsid w:val="00627C11"/>
    <w:rsid w:val="006C34AA"/>
    <w:rsid w:val="006F0905"/>
    <w:rsid w:val="006F1EEE"/>
    <w:rsid w:val="00791F9C"/>
    <w:rsid w:val="007A3E8C"/>
    <w:rsid w:val="007A58C3"/>
    <w:rsid w:val="007C02A8"/>
    <w:rsid w:val="00824823"/>
    <w:rsid w:val="00827B79"/>
    <w:rsid w:val="00867B50"/>
    <w:rsid w:val="008850B3"/>
    <w:rsid w:val="008A0894"/>
    <w:rsid w:val="008D3358"/>
    <w:rsid w:val="009242CC"/>
    <w:rsid w:val="00937185"/>
    <w:rsid w:val="009672C1"/>
    <w:rsid w:val="00982AB9"/>
    <w:rsid w:val="00995187"/>
    <w:rsid w:val="009B6B85"/>
    <w:rsid w:val="009D2BCE"/>
    <w:rsid w:val="00A541ED"/>
    <w:rsid w:val="00A91BB6"/>
    <w:rsid w:val="00A96191"/>
    <w:rsid w:val="00B25BDD"/>
    <w:rsid w:val="00B7317B"/>
    <w:rsid w:val="00BB17A8"/>
    <w:rsid w:val="00C249C6"/>
    <w:rsid w:val="00C60308"/>
    <w:rsid w:val="00C65E5C"/>
    <w:rsid w:val="00CF1975"/>
    <w:rsid w:val="00D05046"/>
    <w:rsid w:val="00D13BA1"/>
    <w:rsid w:val="00D56321"/>
    <w:rsid w:val="00E33EB6"/>
    <w:rsid w:val="00E67330"/>
    <w:rsid w:val="00F01962"/>
    <w:rsid w:val="00F50DA4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C1433"/>
  <w15:chartTrackingRefBased/>
  <w15:docId w15:val="{D97AA09F-E3F0-4F7B-BCA4-5F001F0F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EB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56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5632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56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563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 yueyong</dc:creator>
  <cp:keywords/>
  <dc:description/>
  <cp:lastModifiedBy>math yueyong</cp:lastModifiedBy>
  <cp:revision>63</cp:revision>
  <dcterms:created xsi:type="dcterms:W3CDTF">2020-07-15T02:48:00Z</dcterms:created>
  <dcterms:modified xsi:type="dcterms:W3CDTF">2020-07-16T01:35:00Z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WinEqns">
    <vt:bool>true</vt:bool>
  </property>
</Properties>
</file>