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42E82" w14:textId="77777777" w:rsidR="000658FE" w:rsidRPr="006421A9" w:rsidRDefault="000658FE" w:rsidP="000658FE">
      <w:pPr>
        <w:pStyle w:val="a3"/>
        <w:jc w:val="center"/>
        <w:rPr>
          <w:rFonts w:ascii="仿宋_GB2312" w:eastAsia="仿宋_GB2312" w:hAnsi="Times New Roman"/>
          <w:b/>
          <w:sz w:val="32"/>
          <w:szCs w:val="32"/>
        </w:rPr>
      </w:pPr>
      <w:r w:rsidRPr="006421A9">
        <w:rPr>
          <w:rFonts w:ascii="仿宋_GB2312" w:eastAsia="仿宋_GB2312" w:hAnsi="Times New Roman" w:hint="eastAsia"/>
          <w:b/>
          <w:sz w:val="32"/>
          <w:szCs w:val="32"/>
        </w:rPr>
        <w:t>中国地质大学研究生院</w:t>
      </w:r>
    </w:p>
    <w:p w14:paraId="7F38E8D2" w14:textId="77777777" w:rsidR="000658FE" w:rsidRDefault="000658FE" w:rsidP="000658FE">
      <w:pPr>
        <w:pStyle w:val="a3"/>
        <w:jc w:val="center"/>
        <w:rPr>
          <w:rFonts w:ascii="Times New Roman" w:eastAsia="黑体" w:hAnsi="Times New Roman"/>
          <w:sz w:val="32"/>
        </w:rPr>
      </w:pPr>
      <w:r w:rsidRPr="006421A9">
        <w:rPr>
          <w:rFonts w:ascii="仿宋_GB2312" w:eastAsia="仿宋_GB2312" w:hAnsi="Times New Roman" w:hint="eastAsia"/>
          <w:b/>
          <w:sz w:val="32"/>
          <w:szCs w:val="32"/>
        </w:rPr>
        <w:t>硕士研究生入学考试《</w:t>
      </w:r>
      <w:r w:rsidR="006705D4">
        <w:rPr>
          <w:rFonts w:ascii="仿宋_GB2312" w:eastAsia="仿宋_GB2312" w:hAnsi="Times New Roman" w:hint="eastAsia"/>
          <w:b/>
          <w:sz w:val="32"/>
          <w:szCs w:val="32"/>
        </w:rPr>
        <w:t>管理</w:t>
      </w:r>
      <w:r>
        <w:rPr>
          <w:rFonts w:ascii="仿宋_GB2312" w:eastAsia="仿宋_GB2312" w:hAnsi="Times New Roman" w:hint="eastAsia"/>
          <w:b/>
          <w:sz w:val="32"/>
          <w:szCs w:val="32"/>
        </w:rPr>
        <w:t>运筹学</w:t>
      </w:r>
      <w:r w:rsidRPr="006421A9">
        <w:rPr>
          <w:rFonts w:ascii="仿宋_GB2312" w:eastAsia="仿宋_GB2312" w:hAnsi="Times New Roman" w:hint="eastAsia"/>
          <w:b/>
          <w:sz w:val="32"/>
          <w:szCs w:val="32"/>
        </w:rPr>
        <w:t>》考试大纲</w:t>
      </w:r>
      <w:r w:rsidRPr="006421A9">
        <w:rPr>
          <w:rFonts w:ascii="仿宋_GB2312" w:eastAsia="仿宋_GB2312" w:hAnsi="Times New Roman" w:hint="eastAsia"/>
          <w:b/>
          <w:sz w:val="32"/>
          <w:szCs w:val="32"/>
        </w:rPr>
        <w:cr/>
      </w:r>
      <w:r w:rsidRPr="006421A9">
        <w:rPr>
          <w:rFonts w:ascii="黑体" w:eastAsia="黑体" w:hAnsi="Times New Roman" w:hint="eastAsia"/>
          <w:b/>
          <w:sz w:val="30"/>
          <w:szCs w:val="30"/>
        </w:rPr>
        <w:t xml:space="preserve"> </w:t>
      </w:r>
      <w:r w:rsidRPr="006421A9">
        <w:rPr>
          <w:rFonts w:ascii="黑体" w:eastAsia="黑体" w:hAnsi="Times New Roman" w:hint="eastAsia"/>
          <w:sz w:val="30"/>
          <w:szCs w:val="30"/>
        </w:rPr>
        <w:cr/>
      </w:r>
    </w:p>
    <w:p w14:paraId="4548B7F3" w14:textId="77777777" w:rsidR="000658FE" w:rsidRPr="00AD3CDF" w:rsidRDefault="000658FE" w:rsidP="000658FE">
      <w:pPr>
        <w:pStyle w:val="a3"/>
        <w:rPr>
          <w:rFonts w:ascii="仿宋_GB2312" w:eastAsia="仿宋_GB2312" w:hAnsi="Times New Roman"/>
          <w:b/>
          <w:sz w:val="28"/>
          <w:szCs w:val="28"/>
        </w:rPr>
      </w:pPr>
      <w:r>
        <w:rPr>
          <w:rFonts w:ascii="仿宋_GB2312" w:eastAsia="仿宋_GB2312" w:hAnsi="Times New Roman" w:hint="eastAsia"/>
          <w:b/>
          <w:sz w:val="28"/>
          <w:szCs w:val="28"/>
        </w:rPr>
        <w:t>一、</w:t>
      </w:r>
      <w:r w:rsidRPr="00AD3CDF">
        <w:rPr>
          <w:rFonts w:ascii="仿宋_GB2312" w:eastAsia="仿宋_GB2312" w:hAnsi="Times New Roman" w:hint="eastAsia"/>
          <w:b/>
          <w:sz w:val="28"/>
          <w:szCs w:val="28"/>
        </w:rPr>
        <w:t>考试内容</w:t>
      </w:r>
      <w:r>
        <w:rPr>
          <w:rFonts w:ascii="仿宋_GB2312" w:eastAsia="仿宋_GB2312" w:hAnsi="Times New Roman" w:hint="eastAsia"/>
          <w:b/>
          <w:sz w:val="28"/>
          <w:szCs w:val="28"/>
        </w:rPr>
        <w:t>比例</w:t>
      </w:r>
    </w:p>
    <w:p w14:paraId="11C5C244" w14:textId="77777777" w:rsidR="000658FE" w:rsidRDefault="000658FE" w:rsidP="000658FE">
      <w:pPr>
        <w:spacing w:line="312" w:lineRule="auto"/>
        <w:ind w:firstLineChars="200" w:firstLine="480"/>
        <w:rPr>
          <w:rFonts w:ascii="仿宋_GB2312" w:eastAsia="仿宋_GB2312"/>
          <w:sz w:val="24"/>
        </w:rPr>
      </w:pPr>
      <w:r>
        <w:rPr>
          <w:rFonts w:ascii="仿宋_GB2312" w:eastAsia="仿宋_GB2312" w:hint="eastAsia"/>
          <w:sz w:val="24"/>
        </w:rPr>
        <w:t>线性规划</w:t>
      </w:r>
      <w:r w:rsidR="00EA3BD7">
        <w:rPr>
          <w:rFonts w:ascii="仿宋_GB2312" w:eastAsia="仿宋_GB2312" w:hint="eastAsia"/>
          <w:sz w:val="24"/>
        </w:rPr>
        <w:t xml:space="preserve">      </w:t>
      </w:r>
      <w:r>
        <w:rPr>
          <w:rFonts w:ascii="仿宋_GB2312" w:eastAsia="仿宋_GB2312" w:hint="eastAsia"/>
          <w:sz w:val="24"/>
        </w:rPr>
        <w:t xml:space="preserve">                          约40%</w:t>
      </w:r>
    </w:p>
    <w:p w14:paraId="6ABA6E23" w14:textId="77777777" w:rsidR="000658FE" w:rsidRDefault="000658FE" w:rsidP="000658FE">
      <w:pPr>
        <w:spacing w:line="312" w:lineRule="auto"/>
        <w:ind w:firstLineChars="200" w:firstLine="480"/>
        <w:rPr>
          <w:rFonts w:ascii="仿宋_GB2312" w:eastAsia="仿宋_GB2312"/>
          <w:sz w:val="24"/>
        </w:rPr>
      </w:pPr>
      <w:r>
        <w:rPr>
          <w:rFonts w:ascii="仿宋_GB2312" w:eastAsia="仿宋_GB2312" w:hint="eastAsia"/>
          <w:sz w:val="24"/>
        </w:rPr>
        <w:t>运输问题、整数规划、目标规划            约35%</w:t>
      </w:r>
    </w:p>
    <w:p w14:paraId="0D2020D7" w14:textId="77777777" w:rsidR="000658FE" w:rsidRPr="00AD3CDF" w:rsidRDefault="000658FE" w:rsidP="000658FE">
      <w:pPr>
        <w:spacing w:line="312" w:lineRule="auto"/>
        <w:ind w:firstLineChars="200" w:firstLine="480"/>
        <w:rPr>
          <w:rFonts w:ascii="仿宋_GB2312" w:eastAsia="仿宋_GB2312"/>
          <w:sz w:val="24"/>
        </w:rPr>
      </w:pPr>
      <w:r>
        <w:rPr>
          <w:rFonts w:ascii="仿宋_GB2312" w:eastAsia="仿宋_GB2312" w:hint="eastAsia"/>
          <w:sz w:val="24"/>
        </w:rPr>
        <w:t>动态规划、图与网络、存诸论、决策论      约25%</w:t>
      </w:r>
    </w:p>
    <w:p w14:paraId="24988FB4" w14:textId="77777777" w:rsidR="000658FE" w:rsidRPr="006421A9" w:rsidRDefault="000658FE" w:rsidP="000658FE">
      <w:pPr>
        <w:pStyle w:val="a3"/>
        <w:rPr>
          <w:rFonts w:ascii="仿宋_GB2312" w:eastAsia="仿宋_GB2312" w:hAnsi="Times New Roman"/>
          <w:b/>
          <w:sz w:val="28"/>
          <w:szCs w:val="28"/>
        </w:rPr>
      </w:pPr>
      <w:r>
        <w:rPr>
          <w:rFonts w:ascii="仿宋_GB2312" w:eastAsia="仿宋_GB2312" w:hAnsi="Times New Roman" w:hint="eastAsia"/>
          <w:b/>
          <w:sz w:val="28"/>
          <w:szCs w:val="28"/>
        </w:rPr>
        <w:t>二</w:t>
      </w:r>
      <w:r w:rsidRPr="006421A9">
        <w:rPr>
          <w:rFonts w:ascii="仿宋_GB2312" w:eastAsia="仿宋_GB2312" w:hAnsi="Times New Roman" w:hint="eastAsia"/>
          <w:b/>
          <w:sz w:val="28"/>
          <w:szCs w:val="28"/>
        </w:rPr>
        <w:t>、试卷结构</w:t>
      </w:r>
    </w:p>
    <w:p w14:paraId="0BCDBDB1" w14:textId="77777777" w:rsidR="000658FE" w:rsidRDefault="000658FE" w:rsidP="000658FE">
      <w:pPr>
        <w:spacing w:line="312" w:lineRule="auto"/>
        <w:ind w:firstLineChars="200" w:firstLine="480"/>
        <w:rPr>
          <w:rFonts w:ascii="仿宋_GB2312" w:eastAsia="仿宋_GB2312"/>
          <w:sz w:val="24"/>
        </w:rPr>
      </w:pPr>
      <w:r>
        <w:rPr>
          <w:rFonts w:ascii="仿宋_GB2312" w:eastAsia="仿宋_GB2312" w:hint="eastAsia"/>
          <w:sz w:val="24"/>
        </w:rPr>
        <w:t>填空题</w:t>
      </w:r>
      <w:r w:rsidRPr="006421A9">
        <w:rPr>
          <w:rFonts w:ascii="仿宋_GB2312" w:eastAsia="仿宋_GB2312" w:hint="eastAsia"/>
          <w:sz w:val="24"/>
        </w:rPr>
        <w:t xml:space="preserve"> 约</w:t>
      </w:r>
      <w:r>
        <w:rPr>
          <w:rFonts w:ascii="仿宋_GB2312" w:eastAsia="仿宋_GB2312" w:hint="eastAsia"/>
          <w:sz w:val="24"/>
        </w:rPr>
        <w:t>2</w:t>
      </w:r>
      <w:r w:rsidRPr="006421A9">
        <w:rPr>
          <w:rFonts w:ascii="仿宋_GB2312" w:eastAsia="仿宋_GB2312" w:hint="eastAsia"/>
          <w:sz w:val="24"/>
        </w:rPr>
        <w:t>0%</w:t>
      </w:r>
    </w:p>
    <w:p w14:paraId="6EF2E5D9" w14:textId="77777777" w:rsidR="000658FE" w:rsidRDefault="000658FE" w:rsidP="000658FE">
      <w:pPr>
        <w:spacing w:line="312" w:lineRule="auto"/>
        <w:ind w:firstLineChars="200" w:firstLine="480"/>
        <w:rPr>
          <w:rFonts w:ascii="仿宋_GB2312" w:eastAsia="仿宋_GB2312"/>
          <w:sz w:val="24"/>
        </w:rPr>
      </w:pPr>
      <w:r>
        <w:rPr>
          <w:rFonts w:ascii="仿宋_GB2312" w:eastAsia="仿宋_GB2312" w:hint="eastAsia"/>
          <w:sz w:val="24"/>
        </w:rPr>
        <w:t>建模题</w:t>
      </w:r>
      <w:r w:rsidRPr="006421A9">
        <w:rPr>
          <w:rFonts w:ascii="仿宋_GB2312" w:eastAsia="仿宋_GB2312" w:hint="eastAsia"/>
          <w:sz w:val="24"/>
        </w:rPr>
        <w:t xml:space="preserve"> 约</w:t>
      </w:r>
      <w:r>
        <w:rPr>
          <w:rFonts w:ascii="仿宋_GB2312" w:eastAsia="仿宋_GB2312" w:hint="eastAsia"/>
          <w:sz w:val="24"/>
        </w:rPr>
        <w:t>3</w:t>
      </w:r>
      <w:r w:rsidRPr="006421A9">
        <w:rPr>
          <w:rFonts w:ascii="仿宋_GB2312" w:eastAsia="仿宋_GB2312" w:hint="eastAsia"/>
          <w:sz w:val="24"/>
        </w:rPr>
        <w:t>0%</w:t>
      </w:r>
    </w:p>
    <w:p w14:paraId="776898A9" w14:textId="77777777" w:rsidR="000658FE" w:rsidRDefault="000658FE" w:rsidP="000658FE">
      <w:pPr>
        <w:spacing w:line="312" w:lineRule="auto"/>
        <w:ind w:firstLineChars="200" w:firstLine="480"/>
        <w:rPr>
          <w:rFonts w:ascii="仿宋_GB2312" w:eastAsia="仿宋_GB2312"/>
          <w:sz w:val="24"/>
        </w:rPr>
      </w:pPr>
      <w:r>
        <w:rPr>
          <w:rFonts w:ascii="仿宋_GB2312" w:eastAsia="仿宋_GB2312" w:hint="eastAsia"/>
          <w:sz w:val="24"/>
        </w:rPr>
        <w:t xml:space="preserve">计算题 </w:t>
      </w:r>
      <w:r w:rsidRPr="006421A9">
        <w:rPr>
          <w:rFonts w:ascii="仿宋_GB2312" w:eastAsia="仿宋_GB2312" w:hint="eastAsia"/>
          <w:sz w:val="24"/>
        </w:rPr>
        <w:t>约</w:t>
      </w:r>
      <w:r>
        <w:rPr>
          <w:rFonts w:ascii="仿宋_GB2312" w:eastAsia="仿宋_GB2312" w:hint="eastAsia"/>
          <w:sz w:val="24"/>
        </w:rPr>
        <w:t>5</w:t>
      </w:r>
      <w:r w:rsidRPr="006421A9">
        <w:rPr>
          <w:rFonts w:ascii="仿宋_GB2312" w:eastAsia="仿宋_GB2312" w:hint="eastAsia"/>
          <w:sz w:val="24"/>
        </w:rPr>
        <w:t>0%</w:t>
      </w:r>
    </w:p>
    <w:p w14:paraId="283FFDEC" w14:textId="77777777" w:rsidR="000718A1" w:rsidRDefault="000658FE" w:rsidP="000718A1">
      <w:pPr>
        <w:pStyle w:val="a3"/>
        <w:rPr>
          <w:rFonts w:ascii="仿宋_GB2312" w:eastAsia="仿宋_GB2312" w:hAnsi="Times New Roman"/>
          <w:b/>
          <w:sz w:val="28"/>
        </w:rPr>
      </w:pPr>
      <w:r>
        <w:rPr>
          <w:rFonts w:ascii="仿宋_GB2312" w:eastAsia="仿宋_GB2312" w:hAnsi="Times New Roman" w:hint="eastAsia"/>
          <w:b/>
          <w:sz w:val="28"/>
        </w:rPr>
        <w:t>三</w:t>
      </w:r>
      <w:r w:rsidRPr="006421A9">
        <w:rPr>
          <w:rFonts w:ascii="仿宋_GB2312" w:eastAsia="仿宋_GB2312" w:hAnsi="Times New Roman" w:hint="eastAsia"/>
          <w:b/>
          <w:sz w:val="28"/>
        </w:rPr>
        <w:t>、</w:t>
      </w:r>
      <w:r>
        <w:rPr>
          <w:rFonts w:ascii="仿宋_GB2312" w:eastAsia="仿宋_GB2312" w:hAnsi="Times New Roman" w:hint="eastAsia"/>
          <w:b/>
          <w:sz w:val="28"/>
        </w:rPr>
        <w:t>考试内容与考试要求</w:t>
      </w:r>
    </w:p>
    <w:p w14:paraId="396E58DE" w14:textId="793603E2" w:rsidR="000658FE" w:rsidRPr="000718A1" w:rsidRDefault="000718A1" w:rsidP="000718A1">
      <w:pPr>
        <w:pStyle w:val="a3"/>
        <w:rPr>
          <w:rFonts w:ascii="仿宋_GB2312" w:eastAsia="仿宋_GB2312" w:hAnsi="Times New Roman"/>
          <w:b/>
          <w:sz w:val="28"/>
        </w:rPr>
      </w:pPr>
      <w:r>
        <w:rPr>
          <w:rFonts w:ascii="仿宋" w:eastAsia="仿宋" w:hAnsi="仿宋" w:hint="eastAsia"/>
          <w:sz w:val="24"/>
          <w:szCs w:val="24"/>
        </w:rPr>
        <w:t>（一）</w:t>
      </w:r>
      <w:r w:rsidR="000658FE" w:rsidRPr="000718A1">
        <w:rPr>
          <w:rFonts w:ascii="仿宋" w:eastAsia="仿宋" w:hAnsi="仿宋"/>
          <w:sz w:val="24"/>
          <w:szCs w:val="24"/>
        </w:rPr>
        <w:t>线性规划的图解法</w:t>
      </w:r>
    </w:p>
    <w:p w14:paraId="595408B3"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sz w:val="24"/>
          <w:szCs w:val="24"/>
        </w:rPr>
        <w:t>考试内容</w:t>
      </w:r>
      <w:r w:rsidRPr="000718A1">
        <w:rPr>
          <w:rFonts w:ascii="仿宋" w:eastAsia="仿宋" w:hAnsi="仿宋" w:hint="eastAsia"/>
          <w:sz w:val="24"/>
          <w:szCs w:val="24"/>
        </w:rPr>
        <w:t xml:space="preserve"> </w:t>
      </w:r>
    </w:p>
    <w:p w14:paraId="07DEA2E2"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sz w:val="24"/>
          <w:szCs w:val="24"/>
        </w:rPr>
        <w:t>对模型进行图解法的步骤以及如何在图解法的基础上进行灵敏度分析</w:t>
      </w:r>
      <w:r w:rsidRPr="000718A1">
        <w:rPr>
          <w:rFonts w:ascii="仿宋" w:eastAsia="仿宋" w:hAnsi="仿宋" w:hint="eastAsia"/>
          <w:sz w:val="24"/>
          <w:szCs w:val="24"/>
        </w:rPr>
        <w:t>。</w:t>
      </w:r>
    </w:p>
    <w:p w14:paraId="031B6224"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sz w:val="24"/>
          <w:szCs w:val="24"/>
        </w:rPr>
        <w:t>考试要求</w:t>
      </w:r>
    </w:p>
    <w:p w14:paraId="4C90AEBB" w14:textId="77777777" w:rsidR="000658FE" w:rsidRPr="000718A1" w:rsidRDefault="000658FE" w:rsidP="000718A1">
      <w:pPr>
        <w:pStyle w:val="a3"/>
        <w:numPr>
          <w:ilvl w:val="0"/>
          <w:numId w:val="1"/>
        </w:numPr>
        <w:spacing w:line="276" w:lineRule="auto"/>
        <w:rPr>
          <w:rFonts w:ascii="仿宋" w:eastAsia="仿宋" w:hAnsi="仿宋"/>
          <w:sz w:val="24"/>
          <w:szCs w:val="24"/>
        </w:rPr>
      </w:pPr>
      <w:r w:rsidRPr="000718A1">
        <w:rPr>
          <w:rFonts w:ascii="仿宋" w:eastAsia="仿宋" w:hAnsi="仿宋"/>
          <w:sz w:val="24"/>
          <w:szCs w:val="24"/>
        </w:rPr>
        <w:t>能够对模型进行求解</w:t>
      </w:r>
      <w:r w:rsidRPr="000718A1">
        <w:rPr>
          <w:rFonts w:ascii="仿宋" w:eastAsia="仿宋" w:hAnsi="仿宋" w:hint="eastAsia"/>
          <w:sz w:val="24"/>
          <w:szCs w:val="24"/>
        </w:rPr>
        <w:t>；</w:t>
      </w:r>
    </w:p>
    <w:p w14:paraId="658C29DB" w14:textId="77777777" w:rsidR="000658FE" w:rsidRPr="000718A1" w:rsidRDefault="000658FE" w:rsidP="000718A1">
      <w:pPr>
        <w:pStyle w:val="a3"/>
        <w:numPr>
          <w:ilvl w:val="0"/>
          <w:numId w:val="1"/>
        </w:numPr>
        <w:spacing w:line="276" w:lineRule="auto"/>
        <w:rPr>
          <w:rFonts w:ascii="仿宋" w:eastAsia="仿宋" w:hAnsi="仿宋"/>
          <w:sz w:val="24"/>
          <w:szCs w:val="24"/>
        </w:rPr>
      </w:pPr>
      <w:r w:rsidRPr="000718A1">
        <w:rPr>
          <w:rFonts w:ascii="仿宋" w:eastAsia="仿宋" w:hAnsi="仿宋"/>
          <w:sz w:val="24"/>
          <w:szCs w:val="24"/>
        </w:rPr>
        <w:t>什么时候有唯一最优解，什么时候有无穷最优解，什么时候无解，什么时候具有无界解</w:t>
      </w:r>
      <w:r w:rsidRPr="000718A1">
        <w:rPr>
          <w:rFonts w:ascii="仿宋" w:eastAsia="仿宋" w:hAnsi="仿宋" w:hint="eastAsia"/>
          <w:sz w:val="24"/>
          <w:szCs w:val="24"/>
        </w:rPr>
        <w:t>；</w:t>
      </w:r>
    </w:p>
    <w:p w14:paraId="4D2E92F2" w14:textId="77777777" w:rsidR="000658FE" w:rsidRPr="000718A1" w:rsidRDefault="000658FE" w:rsidP="000718A1">
      <w:pPr>
        <w:pStyle w:val="a3"/>
        <w:numPr>
          <w:ilvl w:val="0"/>
          <w:numId w:val="1"/>
        </w:numPr>
        <w:spacing w:line="276" w:lineRule="auto"/>
        <w:rPr>
          <w:rFonts w:ascii="仿宋" w:eastAsia="仿宋" w:hAnsi="仿宋"/>
          <w:sz w:val="24"/>
          <w:szCs w:val="24"/>
        </w:rPr>
      </w:pPr>
      <w:r w:rsidRPr="000718A1">
        <w:rPr>
          <w:rFonts w:ascii="仿宋" w:eastAsia="仿宋" w:hAnsi="仿宋"/>
          <w:sz w:val="24"/>
          <w:szCs w:val="24"/>
        </w:rPr>
        <w:t>掌握在图解法的基础上如何对模型中价值系数和右端常数进行灵敏度分析</w:t>
      </w:r>
      <w:r w:rsidRPr="000718A1">
        <w:rPr>
          <w:rFonts w:ascii="仿宋" w:eastAsia="仿宋" w:hAnsi="仿宋" w:hint="eastAsia"/>
          <w:sz w:val="24"/>
          <w:szCs w:val="24"/>
        </w:rPr>
        <w:t>。</w:t>
      </w:r>
    </w:p>
    <w:p w14:paraId="0EC82655" w14:textId="77777777" w:rsidR="000658FE" w:rsidRPr="000718A1" w:rsidRDefault="000658FE" w:rsidP="000718A1">
      <w:pPr>
        <w:pStyle w:val="a3"/>
        <w:spacing w:line="276" w:lineRule="auto"/>
        <w:ind w:firstLine="420"/>
        <w:rPr>
          <w:rFonts w:ascii="仿宋" w:eastAsia="仿宋" w:hAnsi="仿宋"/>
          <w:sz w:val="24"/>
          <w:szCs w:val="24"/>
        </w:rPr>
      </w:pPr>
    </w:p>
    <w:p w14:paraId="2F734B3E" w14:textId="77777777" w:rsidR="000658FE" w:rsidRPr="000718A1" w:rsidRDefault="000658FE" w:rsidP="000718A1">
      <w:pPr>
        <w:pStyle w:val="a3"/>
        <w:spacing w:before="120" w:after="120" w:line="276" w:lineRule="auto"/>
        <w:rPr>
          <w:rFonts w:ascii="仿宋" w:eastAsia="仿宋" w:hAnsi="仿宋"/>
          <w:sz w:val="24"/>
          <w:szCs w:val="24"/>
        </w:rPr>
      </w:pPr>
      <w:r w:rsidRPr="000718A1">
        <w:rPr>
          <w:rFonts w:ascii="仿宋" w:eastAsia="仿宋" w:hAnsi="仿宋" w:hint="eastAsia"/>
          <w:sz w:val="24"/>
          <w:szCs w:val="24"/>
        </w:rPr>
        <w:t>(</w:t>
      </w:r>
      <w:r w:rsidRPr="000718A1">
        <w:rPr>
          <w:rFonts w:ascii="仿宋" w:eastAsia="仿宋" w:hAnsi="仿宋"/>
          <w:sz w:val="24"/>
          <w:szCs w:val="24"/>
        </w:rPr>
        <w:t>二</w:t>
      </w:r>
      <w:r w:rsidRPr="000718A1">
        <w:rPr>
          <w:rFonts w:ascii="仿宋" w:eastAsia="仿宋" w:hAnsi="仿宋" w:hint="eastAsia"/>
          <w:sz w:val="24"/>
          <w:szCs w:val="24"/>
        </w:rPr>
        <w:t>)线性规划与</w:t>
      </w:r>
      <w:r w:rsidRPr="000718A1">
        <w:rPr>
          <w:rFonts w:ascii="仿宋" w:eastAsia="仿宋" w:hAnsi="仿宋"/>
          <w:sz w:val="24"/>
          <w:szCs w:val="24"/>
        </w:rPr>
        <w:t>单纯形法</w:t>
      </w:r>
    </w:p>
    <w:p w14:paraId="751A647C"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sz w:val="24"/>
          <w:szCs w:val="24"/>
        </w:rPr>
        <w:t>考试内容</w:t>
      </w:r>
    </w:p>
    <w:p w14:paraId="108DD685"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sz w:val="24"/>
          <w:szCs w:val="24"/>
        </w:rPr>
        <w:t>单纯形法的基本思路和原理</w:t>
      </w:r>
      <w:r w:rsidRPr="000718A1">
        <w:rPr>
          <w:rFonts w:ascii="仿宋" w:eastAsia="仿宋" w:hAnsi="仿宋" w:hint="eastAsia"/>
          <w:sz w:val="24"/>
          <w:szCs w:val="24"/>
        </w:rPr>
        <w:t>，</w:t>
      </w:r>
      <w:r w:rsidRPr="000718A1">
        <w:rPr>
          <w:rFonts w:ascii="仿宋" w:eastAsia="仿宋" w:hAnsi="仿宋"/>
          <w:sz w:val="24"/>
          <w:szCs w:val="24"/>
        </w:rPr>
        <w:t>线性规划问题的标准形式</w:t>
      </w:r>
      <w:r w:rsidRPr="000718A1">
        <w:rPr>
          <w:rFonts w:ascii="仿宋" w:eastAsia="仿宋" w:hAnsi="仿宋" w:hint="eastAsia"/>
          <w:sz w:val="24"/>
          <w:szCs w:val="24"/>
        </w:rPr>
        <w:t>，</w:t>
      </w:r>
      <w:r w:rsidRPr="000718A1">
        <w:rPr>
          <w:rFonts w:ascii="仿宋" w:eastAsia="仿宋" w:hAnsi="仿宋"/>
          <w:sz w:val="24"/>
          <w:szCs w:val="24"/>
        </w:rPr>
        <w:t>基</w:t>
      </w:r>
      <w:r w:rsidRPr="000718A1">
        <w:rPr>
          <w:rFonts w:ascii="仿宋" w:eastAsia="仿宋" w:hAnsi="仿宋" w:hint="eastAsia"/>
          <w:sz w:val="24"/>
          <w:szCs w:val="24"/>
        </w:rPr>
        <w:t>、</w:t>
      </w:r>
      <w:r w:rsidRPr="000718A1">
        <w:rPr>
          <w:rFonts w:ascii="仿宋" w:eastAsia="仿宋" w:hAnsi="仿宋"/>
          <w:sz w:val="24"/>
          <w:szCs w:val="24"/>
        </w:rPr>
        <w:t>基向量</w:t>
      </w:r>
      <w:r w:rsidRPr="000718A1">
        <w:rPr>
          <w:rFonts w:ascii="仿宋" w:eastAsia="仿宋" w:hAnsi="仿宋" w:hint="eastAsia"/>
          <w:sz w:val="24"/>
          <w:szCs w:val="24"/>
        </w:rPr>
        <w:t>、</w:t>
      </w:r>
      <w:r w:rsidRPr="000718A1">
        <w:rPr>
          <w:rFonts w:ascii="仿宋" w:eastAsia="仿宋" w:hAnsi="仿宋"/>
          <w:sz w:val="24"/>
          <w:szCs w:val="24"/>
        </w:rPr>
        <w:t>非基向量</w:t>
      </w:r>
      <w:r w:rsidRPr="000718A1">
        <w:rPr>
          <w:rFonts w:ascii="仿宋" w:eastAsia="仿宋" w:hAnsi="仿宋" w:hint="eastAsia"/>
          <w:sz w:val="24"/>
          <w:szCs w:val="24"/>
        </w:rPr>
        <w:t>、</w:t>
      </w:r>
      <w:r w:rsidRPr="000718A1">
        <w:rPr>
          <w:rFonts w:ascii="仿宋" w:eastAsia="仿宋" w:hAnsi="仿宋"/>
          <w:sz w:val="24"/>
          <w:szCs w:val="24"/>
        </w:rPr>
        <w:t>基变量</w:t>
      </w:r>
      <w:r w:rsidRPr="000718A1">
        <w:rPr>
          <w:rFonts w:ascii="仿宋" w:eastAsia="仿宋" w:hAnsi="仿宋" w:hint="eastAsia"/>
          <w:sz w:val="24"/>
          <w:szCs w:val="24"/>
        </w:rPr>
        <w:t>、</w:t>
      </w:r>
      <w:r w:rsidRPr="000718A1">
        <w:rPr>
          <w:rFonts w:ascii="仿宋" w:eastAsia="仿宋" w:hAnsi="仿宋"/>
          <w:sz w:val="24"/>
          <w:szCs w:val="24"/>
        </w:rPr>
        <w:t>非基变量</w:t>
      </w:r>
      <w:r w:rsidRPr="000718A1">
        <w:rPr>
          <w:rFonts w:ascii="仿宋" w:eastAsia="仿宋" w:hAnsi="仿宋" w:hint="eastAsia"/>
          <w:sz w:val="24"/>
          <w:szCs w:val="24"/>
        </w:rPr>
        <w:t>、</w:t>
      </w:r>
      <w:r w:rsidRPr="000718A1">
        <w:rPr>
          <w:rFonts w:ascii="仿宋" w:eastAsia="仿宋" w:hAnsi="仿宋"/>
          <w:sz w:val="24"/>
          <w:szCs w:val="24"/>
        </w:rPr>
        <w:t>基本解</w:t>
      </w:r>
      <w:r w:rsidRPr="000718A1">
        <w:rPr>
          <w:rFonts w:ascii="仿宋" w:eastAsia="仿宋" w:hAnsi="仿宋" w:hint="eastAsia"/>
          <w:sz w:val="24"/>
          <w:szCs w:val="24"/>
        </w:rPr>
        <w:t>、</w:t>
      </w:r>
      <w:r w:rsidRPr="000718A1">
        <w:rPr>
          <w:rFonts w:ascii="仿宋" w:eastAsia="仿宋" w:hAnsi="仿宋"/>
          <w:sz w:val="24"/>
          <w:szCs w:val="24"/>
        </w:rPr>
        <w:t>基本可行解</w:t>
      </w:r>
      <w:r w:rsidRPr="000718A1">
        <w:rPr>
          <w:rFonts w:ascii="仿宋" w:eastAsia="仿宋" w:hAnsi="仿宋" w:hint="eastAsia"/>
          <w:sz w:val="24"/>
          <w:szCs w:val="24"/>
        </w:rPr>
        <w:t>等概念，</w:t>
      </w:r>
      <w:r w:rsidRPr="000718A1">
        <w:rPr>
          <w:rFonts w:ascii="仿宋" w:eastAsia="仿宋" w:hAnsi="仿宋"/>
          <w:sz w:val="24"/>
          <w:szCs w:val="24"/>
        </w:rPr>
        <w:t>单纯形法的表格形式</w:t>
      </w:r>
      <w:r w:rsidRPr="000718A1">
        <w:rPr>
          <w:rFonts w:ascii="仿宋" w:eastAsia="仿宋" w:hAnsi="仿宋" w:hint="eastAsia"/>
          <w:sz w:val="24"/>
          <w:szCs w:val="24"/>
        </w:rPr>
        <w:t>，</w:t>
      </w:r>
      <w:r w:rsidRPr="000718A1">
        <w:rPr>
          <w:rFonts w:ascii="仿宋" w:eastAsia="仿宋" w:hAnsi="仿宋"/>
          <w:sz w:val="24"/>
          <w:szCs w:val="24"/>
        </w:rPr>
        <w:t>单纯形的矩阵描述</w:t>
      </w:r>
      <w:r w:rsidRPr="000718A1">
        <w:rPr>
          <w:rFonts w:ascii="仿宋" w:eastAsia="仿宋" w:hAnsi="仿宋" w:hint="eastAsia"/>
          <w:sz w:val="24"/>
          <w:szCs w:val="24"/>
        </w:rPr>
        <w:t>，</w:t>
      </w:r>
      <w:r w:rsidRPr="000718A1">
        <w:rPr>
          <w:rFonts w:ascii="仿宋" w:eastAsia="仿宋" w:hAnsi="仿宋"/>
          <w:sz w:val="24"/>
          <w:szCs w:val="24"/>
        </w:rPr>
        <w:t>大M法</w:t>
      </w:r>
      <w:r w:rsidRPr="000718A1">
        <w:rPr>
          <w:rFonts w:ascii="仿宋" w:eastAsia="仿宋" w:hAnsi="仿宋" w:hint="eastAsia"/>
          <w:sz w:val="24"/>
          <w:szCs w:val="24"/>
        </w:rPr>
        <w:t xml:space="preserve">。　</w:t>
      </w:r>
    </w:p>
    <w:p w14:paraId="2C6B6E54"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sz w:val="24"/>
          <w:szCs w:val="24"/>
        </w:rPr>
        <w:t>考试要求</w:t>
      </w:r>
    </w:p>
    <w:p w14:paraId="30746754" w14:textId="77777777" w:rsidR="000658FE" w:rsidRPr="000718A1" w:rsidRDefault="000658FE" w:rsidP="000718A1">
      <w:pPr>
        <w:pStyle w:val="a3"/>
        <w:numPr>
          <w:ilvl w:val="0"/>
          <w:numId w:val="2"/>
        </w:numPr>
        <w:spacing w:line="276" w:lineRule="auto"/>
        <w:rPr>
          <w:rFonts w:ascii="仿宋" w:eastAsia="仿宋" w:hAnsi="仿宋"/>
          <w:sz w:val="24"/>
          <w:szCs w:val="24"/>
        </w:rPr>
      </w:pPr>
      <w:r w:rsidRPr="000718A1">
        <w:rPr>
          <w:rFonts w:ascii="仿宋" w:eastAsia="仿宋" w:hAnsi="仿宋"/>
          <w:sz w:val="24"/>
          <w:szCs w:val="24"/>
        </w:rPr>
        <w:t>掌握如何把一般线性规划问题化为线性规划问题的标准形式</w:t>
      </w:r>
      <w:r w:rsidRPr="000718A1">
        <w:rPr>
          <w:rFonts w:ascii="仿宋" w:eastAsia="仿宋" w:hAnsi="仿宋" w:hint="eastAsia"/>
          <w:sz w:val="24"/>
          <w:szCs w:val="24"/>
        </w:rPr>
        <w:t>；</w:t>
      </w:r>
    </w:p>
    <w:p w14:paraId="7CACE10C" w14:textId="77777777" w:rsidR="000658FE" w:rsidRPr="000718A1" w:rsidRDefault="000658FE" w:rsidP="000718A1">
      <w:pPr>
        <w:pStyle w:val="a3"/>
        <w:numPr>
          <w:ilvl w:val="0"/>
          <w:numId w:val="2"/>
        </w:numPr>
        <w:spacing w:line="276" w:lineRule="auto"/>
        <w:rPr>
          <w:rFonts w:ascii="仿宋" w:eastAsia="仿宋" w:hAnsi="仿宋"/>
          <w:sz w:val="24"/>
          <w:szCs w:val="24"/>
        </w:rPr>
      </w:pPr>
      <w:r w:rsidRPr="000718A1">
        <w:rPr>
          <w:rFonts w:ascii="仿宋" w:eastAsia="仿宋" w:hAnsi="仿宋"/>
          <w:sz w:val="24"/>
          <w:szCs w:val="24"/>
        </w:rPr>
        <w:t>理解单纯形方法求解的基本思路</w:t>
      </w:r>
      <w:r w:rsidRPr="000718A1">
        <w:rPr>
          <w:rFonts w:ascii="仿宋" w:eastAsia="仿宋" w:hAnsi="仿宋" w:hint="eastAsia"/>
          <w:sz w:val="24"/>
          <w:szCs w:val="24"/>
        </w:rPr>
        <w:t>；</w:t>
      </w:r>
    </w:p>
    <w:p w14:paraId="0F4279E8" w14:textId="77777777" w:rsidR="000658FE" w:rsidRPr="000718A1" w:rsidRDefault="000658FE" w:rsidP="000718A1">
      <w:pPr>
        <w:pStyle w:val="a3"/>
        <w:numPr>
          <w:ilvl w:val="0"/>
          <w:numId w:val="2"/>
        </w:numPr>
        <w:spacing w:line="276" w:lineRule="auto"/>
        <w:rPr>
          <w:rFonts w:ascii="仿宋" w:eastAsia="仿宋" w:hAnsi="仿宋"/>
          <w:sz w:val="24"/>
          <w:szCs w:val="24"/>
        </w:rPr>
      </w:pPr>
      <w:r w:rsidRPr="000718A1">
        <w:rPr>
          <w:rFonts w:ascii="仿宋" w:eastAsia="仿宋" w:hAnsi="仿宋"/>
          <w:sz w:val="24"/>
          <w:szCs w:val="24"/>
        </w:rPr>
        <w:t>掌握当系数矩阵中不存在单位矩阵如何引入人工变量构造单位矩阵进行单纯</w:t>
      </w:r>
      <w:r w:rsidRPr="000718A1">
        <w:rPr>
          <w:rFonts w:ascii="仿宋" w:eastAsia="仿宋" w:hAnsi="仿宋" w:hint="eastAsia"/>
          <w:sz w:val="24"/>
          <w:szCs w:val="24"/>
        </w:rPr>
        <w:t>形</w:t>
      </w:r>
      <w:r w:rsidRPr="000718A1">
        <w:rPr>
          <w:rFonts w:ascii="仿宋" w:eastAsia="仿宋" w:hAnsi="仿宋"/>
          <w:sz w:val="24"/>
          <w:szCs w:val="24"/>
        </w:rPr>
        <w:t>法的求解（大M法）</w:t>
      </w:r>
      <w:r w:rsidRPr="000718A1">
        <w:rPr>
          <w:rFonts w:ascii="仿宋" w:eastAsia="仿宋" w:hAnsi="仿宋" w:hint="eastAsia"/>
          <w:sz w:val="24"/>
          <w:szCs w:val="24"/>
        </w:rPr>
        <w:t>；</w:t>
      </w:r>
    </w:p>
    <w:p w14:paraId="044B662B" w14:textId="77777777" w:rsidR="000658FE" w:rsidRPr="000718A1" w:rsidRDefault="000658FE" w:rsidP="000718A1">
      <w:pPr>
        <w:pStyle w:val="a3"/>
        <w:numPr>
          <w:ilvl w:val="0"/>
          <w:numId w:val="2"/>
        </w:numPr>
        <w:spacing w:line="276" w:lineRule="auto"/>
        <w:rPr>
          <w:rFonts w:ascii="仿宋" w:eastAsia="仿宋" w:hAnsi="仿宋"/>
          <w:sz w:val="24"/>
          <w:szCs w:val="24"/>
        </w:rPr>
      </w:pPr>
      <w:r w:rsidRPr="000718A1">
        <w:rPr>
          <w:rFonts w:ascii="仿宋" w:eastAsia="仿宋" w:hAnsi="仿宋"/>
          <w:sz w:val="24"/>
          <w:szCs w:val="24"/>
        </w:rPr>
        <w:t>什么情况有唯一最优解，什么情况有无穷最优解，什么情况具有无界解</w:t>
      </w:r>
      <w:r w:rsidR="00957714" w:rsidRPr="000718A1">
        <w:rPr>
          <w:rFonts w:ascii="仿宋" w:eastAsia="仿宋" w:hAnsi="仿宋" w:hint="eastAsia"/>
          <w:sz w:val="24"/>
          <w:szCs w:val="24"/>
        </w:rPr>
        <w:t>、</w:t>
      </w:r>
      <w:r w:rsidR="00957714" w:rsidRPr="000718A1">
        <w:rPr>
          <w:rFonts w:ascii="仿宋" w:eastAsia="仿宋" w:hAnsi="仿宋"/>
          <w:sz w:val="24"/>
          <w:szCs w:val="24"/>
        </w:rPr>
        <w:t>无可行解</w:t>
      </w:r>
      <w:r w:rsidRPr="000718A1">
        <w:rPr>
          <w:rFonts w:ascii="仿宋" w:eastAsia="仿宋" w:hAnsi="仿宋" w:hint="eastAsia"/>
          <w:sz w:val="24"/>
          <w:szCs w:val="24"/>
        </w:rPr>
        <w:t>。</w:t>
      </w:r>
    </w:p>
    <w:p w14:paraId="6AE1C4D0" w14:textId="77777777" w:rsidR="000658FE" w:rsidRPr="000718A1" w:rsidRDefault="000658FE" w:rsidP="000718A1">
      <w:pPr>
        <w:pStyle w:val="a3"/>
        <w:spacing w:line="276" w:lineRule="auto"/>
        <w:rPr>
          <w:rFonts w:ascii="仿宋" w:eastAsia="仿宋" w:hAnsi="仿宋"/>
          <w:sz w:val="24"/>
          <w:szCs w:val="24"/>
        </w:rPr>
      </w:pPr>
      <w:r w:rsidRPr="000718A1">
        <w:rPr>
          <w:rFonts w:ascii="仿宋" w:eastAsia="仿宋" w:hAnsi="仿宋" w:hint="eastAsia"/>
          <w:sz w:val="24"/>
          <w:szCs w:val="24"/>
        </w:rPr>
        <w:lastRenderedPageBreak/>
        <w:t>(</w:t>
      </w:r>
      <w:r w:rsidRPr="000718A1">
        <w:rPr>
          <w:rFonts w:ascii="仿宋" w:eastAsia="仿宋" w:hAnsi="仿宋"/>
          <w:sz w:val="24"/>
          <w:szCs w:val="24"/>
        </w:rPr>
        <w:t>三</w:t>
      </w:r>
      <w:r w:rsidRPr="000718A1">
        <w:rPr>
          <w:rFonts w:ascii="仿宋" w:eastAsia="仿宋" w:hAnsi="仿宋" w:hint="eastAsia"/>
          <w:sz w:val="24"/>
          <w:szCs w:val="24"/>
        </w:rPr>
        <w:t>)</w:t>
      </w:r>
      <w:r w:rsidRPr="000718A1">
        <w:rPr>
          <w:rFonts w:ascii="仿宋" w:eastAsia="仿宋" w:hAnsi="仿宋"/>
          <w:sz w:val="24"/>
          <w:szCs w:val="24"/>
        </w:rPr>
        <w:t>对偶</w:t>
      </w:r>
      <w:r w:rsidRPr="000718A1">
        <w:rPr>
          <w:rFonts w:ascii="仿宋" w:eastAsia="仿宋" w:hAnsi="仿宋" w:hint="eastAsia"/>
          <w:sz w:val="24"/>
          <w:szCs w:val="24"/>
        </w:rPr>
        <w:t>理论</w:t>
      </w:r>
      <w:r w:rsidRPr="000718A1">
        <w:rPr>
          <w:rFonts w:ascii="仿宋" w:eastAsia="仿宋" w:hAnsi="仿宋"/>
          <w:sz w:val="24"/>
          <w:szCs w:val="24"/>
        </w:rPr>
        <w:t>与灵敏度分析</w:t>
      </w:r>
    </w:p>
    <w:p w14:paraId="7248598B"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sz w:val="24"/>
          <w:szCs w:val="24"/>
        </w:rPr>
        <w:t>考试内容</w:t>
      </w:r>
    </w:p>
    <w:p w14:paraId="5CA01E9C"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hint="eastAsia"/>
          <w:sz w:val="24"/>
          <w:szCs w:val="24"/>
        </w:rPr>
        <w:t>线性规划的</w:t>
      </w:r>
      <w:r w:rsidRPr="000718A1">
        <w:rPr>
          <w:rFonts w:ascii="仿宋" w:eastAsia="仿宋" w:hAnsi="仿宋"/>
          <w:sz w:val="24"/>
          <w:szCs w:val="24"/>
        </w:rPr>
        <w:t>灵敏度分析</w:t>
      </w:r>
      <w:r w:rsidRPr="000718A1">
        <w:rPr>
          <w:rFonts w:ascii="仿宋" w:eastAsia="仿宋" w:hAnsi="仿宋" w:hint="eastAsia"/>
          <w:sz w:val="24"/>
          <w:szCs w:val="24"/>
        </w:rPr>
        <w:t>，</w:t>
      </w:r>
      <w:r w:rsidRPr="000718A1">
        <w:rPr>
          <w:rFonts w:ascii="仿宋" w:eastAsia="仿宋" w:hAnsi="仿宋"/>
          <w:sz w:val="24"/>
          <w:szCs w:val="24"/>
        </w:rPr>
        <w:t>线性规划的对偶问题</w:t>
      </w:r>
      <w:r w:rsidRPr="000718A1">
        <w:rPr>
          <w:rFonts w:ascii="仿宋" w:eastAsia="仿宋" w:hAnsi="仿宋" w:hint="eastAsia"/>
          <w:sz w:val="24"/>
          <w:szCs w:val="24"/>
        </w:rPr>
        <w:t>，</w:t>
      </w:r>
      <w:r w:rsidRPr="000718A1">
        <w:rPr>
          <w:rFonts w:ascii="仿宋" w:eastAsia="仿宋" w:hAnsi="仿宋"/>
          <w:sz w:val="24"/>
          <w:szCs w:val="24"/>
        </w:rPr>
        <w:t>对偶规划的基本性质</w:t>
      </w:r>
      <w:r w:rsidRPr="000718A1">
        <w:rPr>
          <w:rFonts w:ascii="仿宋" w:eastAsia="仿宋" w:hAnsi="仿宋" w:hint="eastAsia"/>
          <w:sz w:val="24"/>
          <w:szCs w:val="24"/>
        </w:rPr>
        <w:t>，对偶价格，</w:t>
      </w:r>
      <w:r w:rsidRPr="000718A1">
        <w:rPr>
          <w:rFonts w:ascii="仿宋" w:eastAsia="仿宋" w:hAnsi="仿宋"/>
          <w:sz w:val="24"/>
          <w:szCs w:val="24"/>
        </w:rPr>
        <w:t>对偶单纯形法</w:t>
      </w:r>
      <w:r w:rsidRPr="000718A1">
        <w:rPr>
          <w:rFonts w:ascii="仿宋" w:eastAsia="仿宋" w:hAnsi="仿宋" w:hint="eastAsia"/>
          <w:sz w:val="24"/>
          <w:szCs w:val="24"/>
        </w:rPr>
        <w:t>。</w:t>
      </w:r>
    </w:p>
    <w:p w14:paraId="05C31CEB"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sz w:val="24"/>
          <w:szCs w:val="24"/>
        </w:rPr>
        <w:t>考试要求</w:t>
      </w:r>
    </w:p>
    <w:p w14:paraId="29391979" w14:textId="77777777" w:rsidR="000658FE" w:rsidRPr="000718A1" w:rsidRDefault="000658FE" w:rsidP="000718A1">
      <w:pPr>
        <w:pStyle w:val="a3"/>
        <w:numPr>
          <w:ilvl w:val="0"/>
          <w:numId w:val="3"/>
        </w:numPr>
        <w:spacing w:line="276" w:lineRule="auto"/>
        <w:rPr>
          <w:rFonts w:ascii="仿宋" w:eastAsia="仿宋" w:hAnsi="仿宋"/>
          <w:sz w:val="24"/>
          <w:szCs w:val="24"/>
        </w:rPr>
      </w:pPr>
      <w:r w:rsidRPr="000718A1">
        <w:rPr>
          <w:rFonts w:ascii="仿宋" w:eastAsia="仿宋" w:hAnsi="仿宋"/>
          <w:sz w:val="24"/>
          <w:szCs w:val="24"/>
        </w:rPr>
        <w:t>掌握如何在最优的单纯形表中进行价值系数、右端常数、增加决策变量、增加约束条件的灵敏度分析</w:t>
      </w:r>
      <w:r w:rsidRPr="000718A1">
        <w:rPr>
          <w:rFonts w:ascii="仿宋" w:eastAsia="仿宋" w:hAnsi="仿宋" w:hint="eastAsia"/>
          <w:sz w:val="24"/>
          <w:szCs w:val="24"/>
        </w:rPr>
        <w:t>；</w:t>
      </w:r>
    </w:p>
    <w:p w14:paraId="0E92EFFB" w14:textId="77777777" w:rsidR="000658FE" w:rsidRPr="000718A1" w:rsidRDefault="000658FE" w:rsidP="000718A1">
      <w:pPr>
        <w:pStyle w:val="a3"/>
        <w:numPr>
          <w:ilvl w:val="0"/>
          <w:numId w:val="3"/>
        </w:numPr>
        <w:spacing w:line="276" w:lineRule="auto"/>
        <w:rPr>
          <w:rFonts w:ascii="仿宋" w:eastAsia="仿宋" w:hAnsi="仿宋"/>
          <w:sz w:val="24"/>
          <w:szCs w:val="24"/>
        </w:rPr>
      </w:pPr>
      <w:r w:rsidRPr="000718A1">
        <w:rPr>
          <w:rFonts w:ascii="仿宋" w:eastAsia="仿宋" w:hAnsi="仿宋"/>
          <w:sz w:val="24"/>
          <w:szCs w:val="24"/>
        </w:rPr>
        <w:t>掌握如何在最优的单纯形表中得到最优基的逆矩阵和对偶问题的最优解</w:t>
      </w:r>
      <w:r w:rsidRPr="000718A1">
        <w:rPr>
          <w:rFonts w:ascii="仿宋" w:eastAsia="仿宋" w:hAnsi="仿宋" w:hint="eastAsia"/>
          <w:sz w:val="24"/>
          <w:szCs w:val="24"/>
        </w:rPr>
        <w:t>；</w:t>
      </w:r>
    </w:p>
    <w:p w14:paraId="360D2C6D" w14:textId="77777777" w:rsidR="000658FE" w:rsidRPr="000718A1" w:rsidRDefault="000658FE" w:rsidP="000718A1">
      <w:pPr>
        <w:pStyle w:val="a3"/>
        <w:numPr>
          <w:ilvl w:val="0"/>
          <w:numId w:val="3"/>
        </w:numPr>
        <w:spacing w:line="276" w:lineRule="auto"/>
        <w:rPr>
          <w:rFonts w:ascii="仿宋" w:eastAsia="仿宋" w:hAnsi="仿宋"/>
          <w:sz w:val="24"/>
          <w:szCs w:val="24"/>
        </w:rPr>
      </w:pPr>
      <w:r w:rsidRPr="000718A1">
        <w:rPr>
          <w:rFonts w:ascii="仿宋" w:eastAsia="仿宋" w:hAnsi="仿宋"/>
          <w:sz w:val="24"/>
          <w:szCs w:val="24"/>
        </w:rPr>
        <w:t>掌握如何写出</w:t>
      </w:r>
      <w:r w:rsidRPr="000718A1">
        <w:rPr>
          <w:rFonts w:ascii="仿宋" w:eastAsia="仿宋" w:hAnsi="仿宋" w:hint="eastAsia"/>
          <w:sz w:val="24"/>
          <w:szCs w:val="24"/>
        </w:rPr>
        <w:t>线性规划</w:t>
      </w:r>
      <w:r w:rsidRPr="000718A1">
        <w:rPr>
          <w:rFonts w:ascii="仿宋" w:eastAsia="仿宋" w:hAnsi="仿宋"/>
          <w:sz w:val="24"/>
          <w:szCs w:val="24"/>
        </w:rPr>
        <w:t>问题的对偶问题的方法</w:t>
      </w:r>
      <w:r w:rsidRPr="000718A1">
        <w:rPr>
          <w:rFonts w:ascii="仿宋" w:eastAsia="仿宋" w:hAnsi="仿宋" w:hint="eastAsia"/>
          <w:sz w:val="24"/>
          <w:szCs w:val="24"/>
        </w:rPr>
        <w:t>；</w:t>
      </w:r>
    </w:p>
    <w:p w14:paraId="326E2CF0" w14:textId="77777777" w:rsidR="000658FE" w:rsidRPr="000718A1" w:rsidRDefault="000658FE" w:rsidP="000718A1">
      <w:pPr>
        <w:pStyle w:val="a3"/>
        <w:numPr>
          <w:ilvl w:val="0"/>
          <w:numId w:val="3"/>
        </w:numPr>
        <w:spacing w:line="276" w:lineRule="auto"/>
        <w:rPr>
          <w:rFonts w:ascii="仿宋" w:eastAsia="仿宋" w:hAnsi="仿宋"/>
          <w:sz w:val="24"/>
          <w:szCs w:val="24"/>
        </w:rPr>
      </w:pPr>
      <w:r w:rsidRPr="000718A1">
        <w:rPr>
          <w:rFonts w:ascii="仿宋" w:eastAsia="仿宋" w:hAnsi="仿宋"/>
          <w:sz w:val="24"/>
          <w:szCs w:val="24"/>
        </w:rPr>
        <w:t>掌握弱对偶性、强对偶性和互补松弛定理</w:t>
      </w:r>
      <w:r w:rsidRPr="000718A1">
        <w:rPr>
          <w:rFonts w:ascii="仿宋" w:eastAsia="仿宋" w:hAnsi="仿宋" w:hint="eastAsia"/>
          <w:sz w:val="24"/>
          <w:szCs w:val="24"/>
        </w:rPr>
        <w:t>；</w:t>
      </w:r>
    </w:p>
    <w:p w14:paraId="47BEB6C6" w14:textId="77777777" w:rsidR="000658FE" w:rsidRPr="000718A1" w:rsidRDefault="000658FE" w:rsidP="000718A1">
      <w:pPr>
        <w:pStyle w:val="a3"/>
        <w:numPr>
          <w:ilvl w:val="0"/>
          <w:numId w:val="3"/>
        </w:numPr>
        <w:spacing w:line="276" w:lineRule="auto"/>
        <w:rPr>
          <w:rFonts w:ascii="仿宋" w:eastAsia="仿宋" w:hAnsi="仿宋"/>
          <w:sz w:val="24"/>
          <w:szCs w:val="24"/>
        </w:rPr>
      </w:pPr>
      <w:r w:rsidRPr="000718A1">
        <w:rPr>
          <w:rFonts w:ascii="仿宋" w:eastAsia="仿宋" w:hAnsi="仿宋"/>
          <w:sz w:val="24"/>
          <w:szCs w:val="24"/>
        </w:rPr>
        <w:t>掌握对偶单纯形法的求解思路与步骤</w:t>
      </w:r>
      <w:r w:rsidRPr="000718A1">
        <w:rPr>
          <w:rFonts w:ascii="仿宋" w:eastAsia="仿宋" w:hAnsi="仿宋" w:hint="eastAsia"/>
          <w:sz w:val="24"/>
          <w:szCs w:val="24"/>
        </w:rPr>
        <w:t>；</w:t>
      </w:r>
    </w:p>
    <w:p w14:paraId="7A769D9F" w14:textId="77777777" w:rsidR="000658FE" w:rsidRPr="000718A1" w:rsidRDefault="000658FE" w:rsidP="000718A1">
      <w:pPr>
        <w:pStyle w:val="a3"/>
        <w:numPr>
          <w:ilvl w:val="0"/>
          <w:numId w:val="3"/>
        </w:numPr>
        <w:spacing w:line="276" w:lineRule="auto"/>
        <w:rPr>
          <w:rFonts w:ascii="仿宋" w:eastAsia="仿宋" w:hAnsi="仿宋"/>
          <w:sz w:val="24"/>
          <w:szCs w:val="24"/>
        </w:rPr>
      </w:pPr>
      <w:r w:rsidRPr="000718A1">
        <w:rPr>
          <w:rFonts w:ascii="仿宋" w:eastAsia="仿宋" w:hAnsi="仿宋"/>
          <w:sz w:val="24"/>
          <w:szCs w:val="24"/>
        </w:rPr>
        <w:t>掌握对偶问题的经济含义</w:t>
      </w:r>
      <w:r w:rsidRPr="000718A1">
        <w:rPr>
          <w:rFonts w:ascii="仿宋" w:eastAsia="仿宋" w:hAnsi="仿宋" w:hint="eastAsia"/>
          <w:sz w:val="24"/>
          <w:szCs w:val="24"/>
        </w:rPr>
        <w:t>。</w:t>
      </w:r>
    </w:p>
    <w:p w14:paraId="3389D8D8" w14:textId="77777777" w:rsidR="000658FE" w:rsidRPr="000718A1" w:rsidRDefault="000658FE" w:rsidP="000718A1">
      <w:pPr>
        <w:pStyle w:val="a3"/>
        <w:spacing w:line="276" w:lineRule="auto"/>
        <w:rPr>
          <w:rFonts w:ascii="仿宋" w:eastAsia="仿宋" w:hAnsi="仿宋"/>
          <w:sz w:val="24"/>
          <w:szCs w:val="24"/>
        </w:rPr>
      </w:pPr>
    </w:p>
    <w:p w14:paraId="4A50A884" w14:textId="77777777" w:rsidR="000658FE" w:rsidRPr="000718A1" w:rsidRDefault="000658FE" w:rsidP="000718A1">
      <w:pPr>
        <w:pStyle w:val="a3"/>
        <w:spacing w:line="276" w:lineRule="auto"/>
        <w:rPr>
          <w:rFonts w:ascii="仿宋" w:eastAsia="仿宋" w:hAnsi="仿宋"/>
          <w:sz w:val="24"/>
          <w:szCs w:val="24"/>
        </w:rPr>
      </w:pPr>
      <w:r w:rsidRPr="000718A1">
        <w:rPr>
          <w:rFonts w:ascii="仿宋" w:eastAsia="仿宋" w:hAnsi="仿宋" w:hint="eastAsia"/>
          <w:sz w:val="24"/>
          <w:szCs w:val="24"/>
        </w:rPr>
        <w:t>(</w:t>
      </w:r>
      <w:r w:rsidRPr="000718A1">
        <w:rPr>
          <w:rFonts w:ascii="仿宋" w:eastAsia="仿宋" w:hAnsi="仿宋"/>
          <w:sz w:val="24"/>
          <w:szCs w:val="24"/>
        </w:rPr>
        <w:t>四</w:t>
      </w:r>
      <w:r w:rsidRPr="000718A1">
        <w:rPr>
          <w:rFonts w:ascii="仿宋" w:eastAsia="仿宋" w:hAnsi="仿宋" w:hint="eastAsia"/>
          <w:sz w:val="24"/>
          <w:szCs w:val="24"/>
        </w:rPr>
        <w:t>)</w:t>
      </w:r>
      <w:r w:rsidRPr="000718A1">
        <w:rPr>
          <w:rFonts w:ascii="仿宋" w:eastAsia="仿宋" w:hAnsi="仿宋"/>
          <w:sz w:val="24"/>
          <w:szCs w:val="24"/>
        </w:rPr>
        <w:t>运输问题</w:t>
      </w:r>
    </w:p>
    <w:p w14:paraId="135DA5D3"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sz w:val="24"/>
          <w:szCs w:val="24"/>
        </w:rPr>
        <w:t>考试内容</w:t>
      </w:r>
    </w:p>
    <w:p w14:paraId="0AAF4947"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sz w:val="24"/>
          <w:szCs w:val="24"/>
        </w:rPr>
        <w:t>运输模型</w:t>
      </w:r>
      <w:r w:rsidRPr="000718A1">
        <w:rPr>
          <w:rFonts w:ascii="仿宋" w:eastAsia="仿宋" w:hAnsi="仿宋" w:hint="eastAsia"/>
          <w:sz w:val="24"/>
          <w:szCs w:val="24"/>
        </w:rPr>
        <w:t>，</w:t>
      </w:r>
      <w:r w:rsidRPr="000718A1">
        <w:rPr>
          <w:rFonts w:ascii="仿宋" w:eastAsia="仿宋" w:hAnsi="仿宋"/>
          <w:sz w:val="24"/>
          <w:szCs w:val="24"/>
        </w:rPr>
        <w:t>运输问题的应用</w:t>
      </w:r>
      <w:r w:rsidRPr="000718A1">
        <w:rPr>
          <w:rFonts w:ascii="仿宋" w:eastAsia="仿宋" w:hAnsi="仿宋" w:hint="eastAsia"/>
          <w:sz w:val="24"/>
          <w:szCs w:val="24"/>
        </w:rPr>
        <w:t>，</w:t>
      </w:r>
      <w:r w:rsidRPr="000718A1">
        <w:rPr>
          <w:rFonts w:ascii="仿宋" w:eastAsia="仿宋" w:hAnsi="仿宋"/>
          <w:sz w:val="24"/>
          <w:szCs w:val="24"/>
        </w:rPr>
        <w:t>运输问题的表上作业法</w:t>
      </w:r>
      <w:r w:rsidRPr="000718A1">
        <w:rPr>
          <w:rFonts w:ascii="仿宋" w:eastAsia="仿宋" w:hAnsi="仿宋" w:hint="eastAsia"/>
          <w:sz w:val="24"/>
          <w:szCs w:val="24"/>
        </w:rPr>
        <w:t>。</w:t>
      </w:r>
    </w:p>
    <w:p w14:paraId="019AD00F"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sz w:val="24"/>
          <w:szCs w:val="24"/>
        </w:rPr>
        <w:t>考试要求</w:t>
      </w:r>
    </w:p>
    <w:p w14:paraId="2B2C89D2" w14:textId="77777777" w:rsidR="000658FE" w:rsidRPr="000718A1" w:rsidRDefault="000658FE" w:rsidP="000718A1">
      <w:pPr>
        <w:pStyle w:val="a3"/>
        <w:numPr>
          <w:ilvl w:val="0"/>
          <w:numId w:val="4"/>
        </w:numPr>
        <w:spacing w:line="276" w:lineRule="auto"/>
        <w:rPr>
          <w:rFonts w:ascii="仿宋" w:eastAsia="仿宋" w:hAnsi="仿宋"/>
          <w:sz w:val="24"/>
          <w:szCs w:val="24"/>
        </w:rPr>
      </w:pPr>
      <w:r w:rsidRPr="000718A1">
        <w:rPr>
          <w:rFonts w:ascii="仿宋" w:eastAsia="仿宋" w:hAnsi="仿宋"/>
          <w:sz w:val="24"/>
          <w:szCs w:val="24"/>
        </w:rPr>
        <w:t>掌握对运输问题进行建模</w:t>
      </w:r>
      <w:r w:rsidRPr="000718A1">
        <w:rPr>
          <w:rFonts w:ascii="仿宋" w:eastAsia="仿宋" w:hAnsi="仿宋" w:hint="eastAsia"/>
          <w:sz w:val="24"/>
          <w:szCs w:val="24"/>
        </w:rPr>
        <w:t>；</w:t>
      </w:r>
    </w:p>
    <w:p w14:paraId="66B003DF" w14:textId="77777777" w:rsidR="000658FE" w:rsidRPr="000718A1" w:rsidRDefault="000658FE" w:rsidP="000718A1">
      <w:pPr>
        <w:pStyle w:val="a3"/>
        <w:numPr>
          <w:ilvl w:val="0"/>
          <w:numId w:val="4"/>
        </w:numPr>
        <w:spacing w:line="276" w:lineRule="auto"/>
        <w:rPr>
          <w:rFonts w:ascii="仿宋" w:eastAsia="仿宋" w:hAnsi="仿宋"/>
          <w:sz w:val="24"/>
          <w:szCs w:val="24"/>
        </w:rPr>
      </w:pPr>
      <w:r w:rsidRPr="000718A1">
        <w:rPr>
          <w:rFonts w:ascii="仿宋" w:eastAsia="仿宋" w:hAnsi="仿宋"/>
          <w:sz w:val="24"/>
          <w:szCs w:val="24"/>
        </w:rPr>
        <w:t>当产销不平衡的时候如何转换成产销平衡</w:t>
      </w:r>
      <w:r w:rsidRPr="000718A1">
        <w:rPr>
          <w:rFonts w:ascii="仿宋" w:eastAsia="仿宋" w:hAnsi="仿宋" w:hint="eastAsia"/>
          <w:sz w:val="24"/>
          <w:szCs w:val="24"/>
        </w:rPr>
        <w:t>；</w:t>
      </w:r>
    </w:p>
    <w:p w14:paraId="09916B67" w14:textId="77777777" w:rsidR="000658FE" w:rsidRPr="000718A1" w:rsidRDefault="000658FE" w:rsidP="000718A1">
      <w:pPr>
        <w:pStyle w:val="a3"/>
        <w:numPr>
          <w:ilvl w:val="0"/>
          <w:numId w:val="4"/>
        </w:numPr>
        <w:spacing w:line="276" w:lineRule="auto"/>
        <w:rPr>
          <w:rFonts w:ascii="仿宋" w:eastAsia="仿宋" w:hAnsi="仿宋"/>
          <w:sz w:val="24"/>
          <w:szCs w:val="24"/>
        </w:rPr>
      </w:pPr>
      <w:r w:rsidRPr="000718A1">
        <w:rPr>
          <w:rFonts w:ascii="仿宋" w:eastAsia="仿宋" w:hAnsi="仿宋"/>
          <w:sz w:val="24"/>
          <w:szCs w:val="24"/>
        </w:rPr>
        <w:t>掌握如何对运输问题进行表上作业法（最小元素法得到初始可行解、闭回路计算检验数、位势法计算检验数、闭回路调整进基和出基</w:t>
      </w:r>
      <w:r w:rsidRPr="000718A1">
        <w:rPr>
          <w:rFonts w:ascii="仿宋" w:eastAsia="仿宋" w:hAnsi="仿宋" w:hint="eastAsia"/>
          <w:sz w:val="24"/>
          <w:szCs w:val="24"/>
        </w:rPr>
        <w:t>、表上作业法和单纯形法的关系）。</w:t>
      </w:r>
    </w:p>
    <w:p w14:paraId="2AD20112" w14:textId="77777777" w:rsidR="000658FE" w:rsidRPr="000718A1" w:rsidRDefault="000658FE" w:rsidP="000718A1">
      <w:pPr>
        <w:pStyle w:val="a3"/>
        <w:spacing w:line="276" w:lineRule="auto"/>
        <w:rPr>
          <w:rFonts w:ascii="仿宋" w:eastAsia="仿宋" w:hAnsi="仿宋"/>
          <w:sz w:val="24"/>
          <w:szCs w:val="24"/>
        </w:rPr>
      </w:pPr>
    </w:p>
    <w:p w14:paraId="557FE149" w14:textId="77777777" w:rsidR="000658FE" w:rsidRPr="000718A1" w:rsidRDefault="000658FE" w:rsidP="000718A1">
      <w:pPr>
        <w:pStyle w:val="a3"/>
        <w:spacing w:line="276" w:lineRule="auto"/>
        <w:rPr>
          <w:rFonts w:ascii="仿宋" w:eastAsia="仿宋" w:hAnsi="仿宋"/>
          <w:sz w:val="24"/>
          <w:szCs w:val="24"/>
        </w:rPr>
      </w:pPr>
      <w:r w:rsidRPr="000718A1">
        <w:rPr>
          <w:rFonts w:ascii="仿宋" w:eastAsia="仿宋" w:hAnsi="仿宋" w:hint="eastAsia"/>
          <w:sz w:val="24"/>
          <w:szCs w:val="24"/>
        </w:rPr>
        <w:t>(</w:t>
      </w:r>
      <w:r w:rsidRPr="000718A1">
        <w:rPr>
          <w:rFonts w:ascii="仿宋" w:eastAsia="仿宋" w:hAnsi="仿宋"/>
          <w:sz w:val="24"/>
          <w:szCs w:val="24"/>
        </w:rPr>
        <w:t>五</w:t>
      </w:r>
      <w:r w:rsidRPr="000718A1">
        <w:rPr>
          <w:rFonts w:ascii="仿宋" w:eastAsia="仿宋" w:hAnsi="仿宋" w:hint="eastAsia"/>
          <w:sz w:val="24"/>
          <w:szCs w:val="24"/>
        </w:rPr>
        <w:t>)</w:t>
      </w:r>
      <w:r w:rsidRPr="000718A1">
        <w:rPr>
          <w:rFonts w:ascii="仿宋" w:eastAsia="仿宋" w:hAnsi="仿宋"/>
          <w:sz w:val="24"/>
          <w:szCs w:val="24"/>
        </w:rPr>
        <w:t>整数</w:t>
      </w:r>
      <w:r w:rsidRPr="000718A1">
        <w:rPr>
          <w:rFonts w:ascii="仿宋" w:eastAsia="仿宋" w:hAnsi="仿宋" w:hint="eastAsia"/>
          <w:sz w:val="24"/>
          <w:szCs w:val="24"/>
        </w:rPr>
        <w:t>线性</w:t>
      </w:r>
      <w:r w:rsidRPr="000718A1">
        <w:rPr>
          <w:rFonts w:ascii="仿宋" w:eastAsia="仿宋" w:hAnsi="仿宋"/>
          <w:sz w:val="24"/>
          <w:szCs w:val="24"/>
        </w:rPr>
        <w:t>规划</w:t>
      </w:r>
    </w:p>
    <w:p w14:paraId="25F28DE1"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sz w:val="24"/>
          <w:szCs w:val="24"/>
        </w:rPr>
        <w:t>考试内容</w:t>
      </w:r>
    </w:p>
    <w:p w14:paraId="6539BAD7"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sz w:val="24"/>
          <w:szCs w:val="24"/>
        </w:rPr>
        <w:t>整数规划的应用</w:t>
      </w:r>
      <w:r w:rsidRPr="000718A1">
        <w:rPr>
          <w:rFonts w:ascii="仿宋" w:eastAsia="仿宋" w:hAnsi="仿宋" w:hint="eastAsia"/>
          <w:sz w:val="24"/>
          <w:szCs w:val="24"/>
        </w:rPr>
        <w:t>，</w:t>
      </w:r>
      <w:r w:rsidRPr="000718A1">
        <w:rPr>
          <w:rFonts w:ascii="仿宋" w:eastAsia="仿宋" w:hAnsi="仿宋"/>
          <w:sz w:val="24"/>
          <w:szCs w:val="24"/>
        </w:rPr>
        <w:t>整数规划的分支定界法</w:t>
      </w:r>
      <w:r w:rsidR="00E15AB3" w:rsidRPr="000718A1">
        <w:rPr>
          <w:rFonts w:ascii="仿宋" w:eastAsia="仿宋" w:hAnsi="仿宋" w:hint="eastAsia"/>
          <w:sz w:val="24"/>
          <w:szCs w:val="24"/>
        </w:rPr>
        <w:t>和匈牙利算法</w:t>
      </w:r>
      <w:r w:rsidRPr="000718A1">
        <w:rPr>
          <w:rFonts w:ascii="仿宋" w:eastAsia="仿宋" w:hAnsi="仿宋" w:hint="eastAsia"/>
          <w:sz w:val="24"/>
          <w:szCs w:val="24"/>
        </w:rPr>
        <w:t>。</w:t>
      </w:r>
    </w:p>
    <w:p w14:paraId="72C1BC98"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sz w:val="24"/>
          <w:szCs w:val="24"/>
        </w:rPr>
        <w:t>考试要求</w:t>
      </w:r>
    </w:p>
    <w:p w14:paraId="0D6D020B" w14:textId="77777777" w:rsidR="000658FE" w:rsidRPr="000718A1" w:rsidRDefault="000658FE" w:rsidP="000718A1">
      <w:pPr>
        <w:pStyle w:val="a3"/>
        <w:numPr>
          <w:ilvl w:val="0"/>
          <w:numId w:val="5"/>
        </w:numPr>
        <w:spacing w:line="276" w:lineRule="auto"/>
        <w:rPr>
          <w:rFonts w:ascii="仿宋" w:eastAsia="仿宋" w:hAnsi="仿宋"/>
          <w:sz w:val="24"/>
          <w:szCs w:val="24"/>
        </w:rPr>
      </w:pPr>
      <w:r w:rsidRPr="000718A1">
        <w:rPr>
          <w:rFonts w:ascii="仿宋" w:eastAsia="仿宋" w:hAnsi="仿宋"/>
          <w:sz w:val="24"/>
          <w:szCs w:val="24"/>
        </w:rPr>
        <w:t>掌握整数规划问题的建模</w:t>
      </w:r>
      <w:r w:rsidRPr="000718A1">
        <w:rPr>
          <w:rFonts w:ascii="仿宋" w:eastAsia="仿宋" w:hAnsi="仿宋" w:hint="eastAsia"/>
          <w:sz w:val="24"/>
          <w:szCs w:val="24"/>
        </w:rPr>
        <w:t>；</w:t>
      </w:r>
    </w:p>
    <w:p w14:paraId="29F405FD" w14:textId="77777777" w:rsidR="000658FE" w:rsidRPr="000718A1" w:rsidRDefault="000658FE" w:rsidP="000718A1">
      <w:pPr>
        <w:pStyle w:val="a3"/>
        <w:numPr>
          <w:ilvl w:val="0"/>
          <w:numId w:val="5"/>
        </w:numPr>
        <w:spacing w:line="276" w:lineRule="auto"/>
        <w:rPr>
          <w:rFonts w:ascii="仿宋" w:eastAsia="仿宋" w:hAnsi="仿宋"/>
          <w:sz w:val="24"/>
          <w:szCs w:val="24"/>
        </w:rPr>
      </w:pPr>
      <w:r w:rsidRPr="000718A1">
        <w:rPr>
          <w:rFonts w:ascii="仿宋" w:eastAsia="仿宋" w:hAnsi="仿宋" w:hint="eastAsia"/>
          <w:sz w:val="24"/>
          <w:szCs w:val="24"/>
        </w:rPr>
        <w:t>整数规划、混合整数规划、0-1整数规划的概念及其相关性质；</w:t>
      </w:r>
    </w:p>
    <w:p w14:paraId="119671E9" w14:textId="77777777" w:rsidR="000658FE" w:rsidRPr="000718A1" w:rsidRDefault="000658FE" w:rsidP="000718A1">
      <w:pPr>
        <w:pStyle w:val="a3"/>
        <w:numPr>
          <w:ilvl w:val="0"/>
          <w:numId w:val="5"/>
        </w:numPr>
        <w:spacing w:line="276" w:lineRule="auto"/>
        <w:rPr>
          <w:rFonts w:ascii="仿宋" w:eastAsia="仿宋" w:hAnsi="仿宋"/>
          <w:sz w:val="24"/>
          <w:szCs w:val="24"/>
        </w:rPr>
      </w:pPr>
      <w:r w:rsidRPr="000718A1">
        <w:rPr>
          <w:rFonts w:ascii="仿宋" w:eastAsia="仿宋" w:hAnsi="仿宋"/>
          <w:sz w:val="24"/>
          <w:szCs w:val="24"/>
        </w:rPr>
        <w:t>掌握</w:t>
      </w:r>
      <w:r w:rsidR="00E15AB3" w:rsidRPr="000718A1">
        <w:rPr>
          <w:rFonts w:ascii="仿宋" w:eastAsia="仿宋" w:hAnsi="仿宋" w:hint="eastAsia"/>
          <w:sz w:val="24"/>
          <w:szCs w:val="24"/>
        </w:rPr>
        <w:t>整数规划问题和混合整数规划</w:t>
      </w:r>
      <w:r w:rsidRPr="000718A1">
        <w:rPr>
          <w:rFonts w:ascii="仿宋" w:eastAsia="仿宋" w:hAnsi="仿宋"/>
          <w:sz w:val="24"/>
          <w:szCs w:val="24"/>
        </w:rPr>
        <w:t>问题的分支定界</w:t>
      </w:r>
      <w:r w:rsidR="00E15AB3" w:rsidRPr="000718A1">
        <w:rPr>
          <w:rFonts w:ascii="仿宋" w:eastAsia="仿宋" w:hAnsi="仿宋" w:hint="eastAsia"/>
          <w:sz w:val="24"/>
          <w:szCs w:val="24"/>
        </w:rPr>
        <w:t>法和匈牙利算法的</w:t>
      </w:r>
      <w:r w:rsidRPr="000718A1">
        <w:rPr>
          <w:rFonts w:ascii="仿宋" w:eastAsia="仿宋" w:hAnsi="仿宋"/>
          <w:sz w:val="24"/>
          <w:szCs w:val="24"/>
        </w:rPr>
        <w:t>思路与步骤</w:t>
      </w:r>
      <w:r w:rsidRPr="000718A1">
        <w:rPr>
          <w:rFonts w:ascii="仿宋" w:eastAsia="仿宋" w:hAnsi="仿宋" w:hint="eastAsia"/>
          <w:sz w:val="24"/>
          <w:szCs w:val="24"/>
        </w:rPr>
        <w:t>。</w:t>
      </w:r>
    </w:p>
    <w:p w14:paraId="539CB78F" w14:textId="77777777" w:rsidR="00E15AB3" w:rsidRPr="000718A1" w:rsidRDefault="00E15AB3" w:rsidP="000718A1">
      <w:pPr>
        <w:pStyle w:val="a3"/>
        <w:numPr>
          <w:ilvl w:val="0"/>
          <w:numId w:val="5"/>
        </w:numPr>
        <w:spacing w:line="276" w:lineRule="auto"/>
        <w:rPr>
          <w:rFonts w:ascii="仿宋" w:eastAsia="仿宋" w:hAnsi="仿宋"/>
          <w:sz w:val="24"/>
          <w:szCs w:val="24"/>
        </w:rPr>
      </w:pPr>
      <w:r w:rsidRPr="000718A1">
        <w:rPr>
          <w:rFonts w:ascii="仿宋" w:eastAsia="仿宋" w:hAnsi="仿宋"/>
          <w:sz w:val="24"/>
          <w:szCs w:val="24"/>
        </w:rPr>
        <w:t>掌握</w:t>
      </w:r>
      <w:r w:rsidRPr="000718A1">
        <w:rPr>
          <w:rFonts w:ascii="仿宋" w:eastAsia="仿宋" w:hAnsi="仿宋" w:hint="eastAsia"/>
          <w:sz w:val="24"/>
          <w:szCs w:val="24"/>
        </w:rPr>
        <w:t>0-1整数规划的</w:t>
      </w:r>
      <w:r w:rsidRPr="000718A1">
        <w:rPr>
          <w:rFonts w:ascii="仿宋" w:eastAsia="仿宋" w:hAnsi="仿宋"/>
          <w:sz w:val="24"/>
          <w:szCs w:val="24"/>
        </w:rPr>
        <w:t>求解</w:t>
      </w:r>
      <w:r w:rsidRPr="000718A1">
        <w:rPr>
          <w:rFonts w:ascii="仿宋" w:eastAsia="仿宋" w:hAnsi="仿宋" w:hint="eastAsia"/>
          <w:sz w:val="24"/>
          <w:szCs w:val="24"/>
        </w:rPr>
        <w:t>方法。</w:t>
      </w:r>
    </w:p>
    <w:p w14:paraId="3E3AC077" w14:textId="77777777" w:rsidR="000658FE" w:rsidRPr="000718A1" w:rsidRDefault="000658FE" w:rsidP="000718A1">
      <w:pPr>
        <w:pStyle w:val="a3"/>
        <w:spacing w:line="276" w:lineRule="auto"/>
        <w:rPr>
          <w:rFonts w:ascii="仿宋" w:eastAsia="仿宋" w:hAnsi="仿宋"/>
          <w:sz w:val="24"/>
          <w:szCs w:val="24"/>
        </w:rPr>
      </w:pPr>
    </w:p>
    <w:p w14:paraId="6EF67510" w14:textId="77777777" w:rsidR="000658FE" w:rsidRPr="000718A1" w:rsidRDefault="000658FE" w:rsidP="000718A1">
      <w:pPr>
        <w:pStyle w:val="a3"/>
        <w:spacing w:line="276" w:lineRule="auto"/>
        <w:rPr>
          <w:rFonts w:ascii="仿宋" w:eastAsia="仿宋" w:hAnsi="仿宋"/>
          <w:sz w:val="24"/>
          <w:szCs w:val="24"/>
        </w:rPr>
      </w:pPr>
      <w:r w:rsidRPr="000718A1">
        <w:rPr>
          <w:rFonts w:ascii="仿宋" w:eastAsia="仿宋" w:hAnsi="仿宋" w:hint="eastAsia"/>
          <w:sz w:val="24"/>
          <w:szCs w:val="24"/>
        </w:rPr>
        <w:t>(</w:t>
      </w:r>
      <w:r w:rsidRPr="000718A1">
        <w:rPr>
          <w:rFonts w:ascii="仿宋" w:eastAsia="仿宋" w:hAnsi="仿宋"/>
          <w:sz w:val="24"/>
          <w:szCs w:val="24"/>
        </w:rPr>
        <w:t>六</w:t>
      </w:r>
      <w:r w:rsidRPr="000718A1">
        <w:rPr>
          <w:rFonts w:ascii="仿宋" w:eastAsia="仿宋" w:hAnsi="仿宋" w:hint="eastAsia"/>
          <w:sz w:val="24"/>
          <w:szCs w:val="24"/>
        </w:rPr>
        <w:t>)线性</w:t>
      </w:r>
      <w:r w:rsidRPr="000718A1">
        <w:rPr>
          <w:rFonts w:ascii="仿宋" w:eastAsia="仿宋" w:hAnsi="仿宋"/>
          <w:sz w:val="24"/>
          <w:szCs w:val="24"/>
        </w:rPr>
        <w:t>目标规划</w:t>
      </w:r>
    </w:p>
    <w:p w14:paraId="7FF5CCDC"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sz w:val="24"/>
          <w:szCs w:val="24"/>
        </w:rPr>
        <w:t>考试内容</w:t>
      </w:r>
    </w:p>
    <w:p w14:paraId="13C1236A"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sz w:val="24"/>
          <w:szCs w:val="24"/>
        </w:rPr>
        <w:t>目标规划的应用</w:t>
      </w:r>
      <w:r w:rsidRPr="000718A1">
        <w:rPr>
          <w:rFonts w:ascii="仿宋" w:eastAsia="仿宋" w:hAnsi="仿宋" w:hint="eastAsia"/>
          <w:sz w:val="24"/>
          <w:szCs w:val="24"/>
        </w:rPr>
        <w:t>，</w:t>
      </w:r>
      <w:r w:rsidRPr="000718A1">
        <w:rPr>
          <w:rFonts w:ascii="仿宋" w:eastAsia="仿宋" w:hAnsi="仿宋"/>
          <w:sz w:val="24"/>
          <w:szCs w:val="24"/>
        </w:rPr>
        <w:t>目标规划的图解法</w:t>
      </w:r>
      <w:r w:rsidRPr="000718A1">
        <w:rPr>
          <w:rFonts w:ascii="仿宋" w:eastAsia="仿宋" w:hAnsi="仿宋" w:hint="eastAsia"/>
          <w:sz w:val="24"/>
          <w:szCs w:val="24"/>
        </w:rPr>
        <w:t>，</w:t>
      </w:r>
      <w:r w:rsidRPr="000718A1">
        <w:rPr>
          <w:rFonts w:ascii="仿宋" w:eastAsia="仿宋" w:hAnsi="仿宋"/>
          <w:sz w:val="24"/>
          <w:szCs w:val="24"/>
        </w:rPr>
        <w:t>目标规划的单纯形法</w:t>
      </w:r>
      <w:r w:rsidRPr="000718A1">
        <w:rPr>
          <w:rFonts w:ascii="仿宋" w:eastAsia="仿宋" w:hAnsi="仿宋" w:hint="eastAsia"/>
          <w:sz w:val="24"/>
          <w:szCs w:val="24"/>
        </w:rPr>
        <w:t>。</w:t>
      </w:r>
    </w:p>
    <w:p w14:paraId="737846FD"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sz w:val="24"/>
          <w:szCs w:val="24"/>
        </w:rPr>
        <w:t>考试要求</w:t>
      </w:r>
    </w:p>
    <w:p w14:paraId="68483B90" w14:textId="77777777" w:rsidR="000658FE" w:rsidRPr="000718A1" w:rsidRDefault="000658FE" w:rsidP="000718A1">
      <w:pPr>
        <w:pStyle w:val="a3"/>
        <w:numPr>
          <w:ilvl w:val="0"/>
          <w:numId w:val="6"/>
        </w:numPr>
        <w:spacing w:line="276" w:lineRule="auto"/>
        <w:rPr>
          <w:rFonts w:ascii="仿宋" w:eastAsia="仿宋" w:hAnsi="仿宋"/>
          <w:sz w:val="24"/>
          <w:szCs w:val="24"/>
        </w:rPr>
      </w:pPr>
      <w:r w:rsidRPr="000718A1">
        <w:rPr>
          <w:rFonts w:ascii="仿宋" w:eastAsia="仿宋" w:hAnsi="仿宋"/>
          <w:sz w:val="24"/>
          <w:szCs w:val="24"/>
        </w:rPr>
        <w:t>掌握目标规划问题的建模</w:t>
      </w:r>
      <w:r w:rsidRPr="000718A1">
        <w:rPr>
          <w:rFonts w:ascii="仿宋" w:eastAsia="仿宋" w:hAnsi="仿宋" w:hint="eastAsia"/>
          <w:sz w:val="24"/>
          <w:szCs w:val="24"/>
        </w:rPr>
        <w:t>；</w:t>
      </w:r>
    </w:p>
    <w:p w14:paraId="3621F3A2" w14:textId="77777777" w:rsidR="000658FE" w:rsidRPr="000718A1" w:rsidRDefault="000658FE" w:rsidP="000718A1">
      <w:pPr>
        <w:pStyle w:val="a3"/>
        <w:numPr>
          <w:ilvl w:val="0"/>
          <w:numId w:val="6"/>
        </w:numPr>
        <w:spacing w:line="276" w:lineRule="auto"/>
        <w:rPr>
          <w:rFonts w:ascii="仿宋" w:eastAsia="仿宋" w:hAnsi="仿宋"/>
          <w:sz w:val="24"/>
          <w:szCs w:val="24"/>
        </w:rPr>
      </w:pPr>
      <w:r w:rsidRPr="000718A1">
        <w:rPr>
          <w:rFonts w:ascii="仿宋" w:eastAsia="仿宋" w:hAnsi="仿宋"/>
          <w:sz w:val="24"/>
          <w:szCs w:val="24"/>
        </w:rPr>
        <w:t>运用图解法对目标规划问题进行求解</w:t>
      </w:r>
      <w:r w:rsidRPr="000718A1">
        <w:rPr>
          <w:rFonts w:ascii="仿宋" w:eastAsia="仿宋" w:hAnsi="仿宋" w:hint="eastAsia"/>
          <w:sz w:val="24"/>
          <w:szCs w:val="24"/>
        </w:rPr>
        <w:t>；</w:t>
      </w:r>
    </w:p>
    <w:p w14:paraId="4F8C4C0B" w14:textId="77777777" w:rsidR="000658FE" w:rsidRPr="000718A1" w:rsidRDefault="000658FE" w:rsidP="000718A1">
      <w:pPr>
        <w:pStyle w:val="a3"/>
        <w:numPr>
          <w:ilvl w:val="0"/>
          <w:numId w:val="6"/>
        </w:numPr>
        <w:spacing w:line="276" w:lineRule="auto"/>
        <w:rPr>
          <w:rFonts w:ascii="仿宋" w:eastAsia="仿宋" w:hAnsi="仿宋"/>
          <w:sz w:val="24"/>
          <w:szCs w:val="24"/>
        </w:rPr>
      </w:pPr>
      <w:r w:rsidRPr="000718A1">
        <w:rPr>
          <w:rFonts w:ascii="仿宋" w:eastAsia="仿宋" w:hAnsi="仿宋"/>
          <w:sz w:val="24"/>
          <w:szCs w:val="24"/>
        </w:rPr>
        <w:t>掌握求解目标规划问题的单纯形法思路和求解步骤</w:t>
      </w:r>
      <w:r w:rsidRPr="000718A1">
        <w:rPr>
          <w:rFonts w:ascii="仿宋" w:eastAsia="仿宋" w:hAnsi="仿宋" w:hint="eastAsia"/>
          <w:sz w:val="24"/>
          <w:szCs w:val="24"/>
        </w:rPr>
        <w:t>。</w:t>
      </w:r>
    </w:p>
    <w:p w14:paraId="52300231" w14:textId="77777777" w:rsidR="000658FE" w:rsidRPr="000718A1" w:rsidRDefault="000658FE" w:rsidP="000718A1">
      <w:pPr>
        <w:pStyle w:val="a3"/>
        <w:spacing w:line="276" w:lineRule="auto"/>
        <w:rPr>
          <w:rFonts w:ascii="仿宋" w:eastAsia="仿宋" w:hAnsi="仿宋"/>
          <w:sz w:val="24"/>
          <w:szCs w:val="24"/>
        </w:rPr>
      </w:pPr>
      <w:r w:rsidRPr="000718A1">
        <w:rPr>
          <w:rFonts w:ascii="仿宋" w:eastAsia="仿宋" w:hAnsi="仿宋" w:hint="eastAsia"/>
          <w:sz w:val="24"/>
          <w:szCs w:val="24"/>
        </w:rPr>
        <w:lastRenderedPageBreak/>
        <w:t>(</w:t>
      </w:r>
      <w:r w:rsidRPr="000718A1">
        <w:rPr>
          <w:rFonts w:ascii="仿宋" w:eastAsia="仿宋" w:hAnsi="仿宋"/>
          <w:sz w:val="24"/>
          <w:szCs w:val="24"/>
        </w:rPr>
        <w:t>七</w:t>
      </w:r>
      <w:r w:rsidRPr="000718A1">
        <w:rPr>
          <w:rFonts w:ascii="仿宋" w:eastAsia="仿宋" w:hAnsi="仿宋" w:hint="eastAsia"/>
          <w:sz w:val="24"/>
          <w:szCs w:val="24"/>
        </w:rPr>
        <w:t>)</w:t>
      </w:r>
      <w:r w:rsidRPr="000718A1">
        <w:rPr>
          <w:rFonts w:ascii="仿宋" w:eastAsia="仿宋" w:hAnsi="仿宋"/>
          <w:sz w:val="24"/>
          <w:szCs w:val="24"/>
        </w:rPr>
        <w:t>图与网络模型</w:t>
      </w:r>
    </w:p>
    <w:p w14:paraId="16D0EF3D"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sz w:val="24"/>
          <w:szCs w:val="24"/>
        </w:rPr>
        <w:t>考试内容</w:t>
      </w:r>
    </w:p>
    <w:p w14:paraId="6876BE0A"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sz w:val="24"/>
          <w:szCs w:val="24"/>
        </w:rPr>
        <w:t>网络分析中各类问题的数学模型及其特征，基本求解方法及其步骤，应用举例及讨论，最小生成树的生成，网络计划要求掌握网络图的绘制，时间参数计算及关键路线确定与网络优化分析，最小费用流的数学模型与计算，最短路问题的计算（含负权的最短路计算不做要求），最大流问题的数学模型与计算，最小截集。</w:t>
      </w:r>
    </w:p>
    <w:p w14:paraId="2E657F65"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sz w:val="24"/>
          <w:szCs w:val="24"/>
        </w:rPr>
        <w:t>考试要求</w:t>
      </w:r>
    </w:p>
    <w:p w14:paraId="06D4FF8A" w14:textId="77777777" w:rsidR="000658FE" w:rsidRPr="000718A1" w:rsidRDefault="000658FE" w:rsidP="000718A1">
      <w:pPr>
        <w:pStyle w:val="a3"/>
        <w:numPr>
          <w:ilvl w:val="0"/>
          <w:numId w:val="7"/>
        </w:numPr>
        <w:spacing w:line="276" w:lineRule="auto"/>
        <w:ind w:firstLine="66"/>
        <w:rPr>
          <w:rFonts w:ascii="仿宋" w:eastAsia="仿宋" w:hAnsi="仿宋"/>
          <w:sz w:val="24"/>
          <w:szCs w:val="24"/>
        </w:rPr>
      </w:pPr>
      <w:r w:rsidRPr="000718A1">
        <w:rPr>
          <w:rFonts w:ascii="仿宋" w:eastAsia="仿宋" w:hAnsi="仿宋"/>
          <w:sz w:val="24"/>
          <w:szCs w:val="24"/>
        </w:rPr>
        <w:t>掌握运用网络图进行建模</w:t>
      </w:r>
      <w:r w:rsidRPr="000718A1">
        <w:rPr>
          <w:rFonts w:ascii="仿宋" w:eastAsia="仿宋" w:hAnsi="仿宋" w:hint="eastAsia"/>
          <w:sz w:val="24"/>
          <w:szCs w:val="24"/>
        </w:rPr>
        <w:t>；</w:t>
      </w:r>
    </w:p>
    <w:p w14:paraId="345C0D4D" w14:textId="77777777" w:rsidR="000658FE" w:rsidRPr="000718A1" w:rsidRDefault="000658FE" w:rsidP="000718A1">
      <w:pPr>
        <w:pStyle w:val="a3"/>
        <w:numPr>
          <w:ilvl w:val="0"/>
          <w:numId w:val="7"/>
        </w:numPr>
        <w:spacing w:line="276" w:lineRule="auto"/>
        <w:ind w:firstLine="66"/>
        <w:rPr>
          <w:rFonts w:ascii="仿宋" w:eastAsia="仿宋" w:hAnsi="仿宋"/>
          <w:sz w:val="24"/>
          <w:szCs w:val="24"/>
        </w:rPr>
      </w:pPr>
      <w:r w:rsidRPr="000718A1">
        <w:rPr>
          <w:rFonts w:ascii="仿宋" w:eastAsia="仿宋" w:hAnsi="仿宋" w:hint="eastAsia"/>
          <w:sz w:val="24"/>
          <w:szCs w:val="24"/>
        </w:rPr>
        <w:t>图与网络的有关概念（如：完全图、链、圈、回路、度数等）；</w:t>
      </w:r>
    </w:p>
    <w:p w14:paraId="4A771757" w14:textId="77777777" w:rsidR="000658FE" w:rsidRPr="000718A1" w:rsidRDefault="000658FE" w:rsidP="000718A1">
      <w:pPr>
        <w:pStyle w:val="a3"/>
        <w:numPr>
          <w:ilvl w:val="0"/>
          <w:numId w:val="7"/>
        </w:numPr>
        <w:spacing w:line="276" w:lineRule="auto"/>
        <w:ind w:firstLine="66"/>
        <w:rPr>
          <w:rFonts w:ascii="仿宋" w:eastAsia="仿宋" w:hAnsi="仿宋"/>
          <w:sz w:val="24"/>
          <w:szCs w:val="24"/>
        </w:rPr>
      </w:pPr>
      <w:r w:rsidRPr="000718A1">
        <w:rPr>
          <w:rFonts w:ascii="仿宋" w:eastAsia="仿宋" w:hAnsi="仿宋"/>
          <w:sz w:val="24"/>
          <w:szCs w:val="24"/>
        </w:rPr>
        <w:t>掌握如何得到最小生成树</w:t>
      </w:r>
      <w:r w:rsidRPr="000718A1">
        <w:rPr>
          <w:rFonts w:ascii="仿宋" w:eastAsia="仿宋" w:hAnsi="仿宋" w:hint="eastAsia"/>
          <w:sz w:val="24"/>
          <w:szCs w:val="24"/>
        </w:rPr>
        <w:t>；</w:t>
      </w:r>
    </w:p>
    <w:p w14:paraId="55C752AD" w14:textId="77777777" w:rsidR="000658FE" w:rsidRPr="000718A1" w:rsidRDefault="000658FE" w:rsidP="000718A1">
      <w:pPr>
        <w:pStyle w:val="a3"/>
        <w:numPr>
          <w:ilvl w:val="0"/>
          <w:numId w:val="7"/>
        </w:numPr>
        <w:spacing w:line="276" w:lineRule="auto"/>
        <w:ind w:firstLine="66"/>
        <w:rPr>
          <w:rFonts w:ascii="仿宋" w:eastAsia="仿宋" w:hAnsi="仿宋"/>
          <w:sz w:val="24"/>
          <w:szCs w:val="24"/>
        </w:rPr>
      </w:pPr>
      <w:r w:rsidRPr="000718A1">
        <w:rPr>
          <w:rFonts w:ascii="仿宋" w:eastAsia="仿宋" w:hAnsi="仿宋"/>
          <w:sz w:val="24"/>
          <w:szCs w:val="24"/>
        </w:rPr>
        <w:t>掌握如何得到最短路、最大流、最小费用最大流</w:t>
      </w:r>
      <w:r w:rsidRPr="000718A1">
        <w:rPr>
          <w:rFonts w:ascii="仿宋" w:eastAsia="仿宋" w:hAnsi="仿宋" w:hint="eastAsia"/>
          <w:sz w:val="24"/>
          <w:szCs w:val="24"/>
        </w:rPr>
        <w:t>；</w:t>
      </w:r>
    </w:p>
    <w:p w14:paraId="5ABB8A2B" w14:textId="77777777" w:rsidR="000658FE" w:rsidRPr="000718A1" w:rsidRDefault="000658FE" w:rsidP="000718A1">
      <w:pPr>
        <w:pStyle w:val="a3"/>
        <w:numPr>
          <w:ilvl w:val="0"/>
          <w:numId w:val="7"/>
        </w:numPr>
        <w:spacing w:line="276" w:lineRule="auto"/>
        <w:ind w:firstLine="66"/>
        <w:rPr>
          <w:rFonts w:ascii="仿宋" w:eastAsia="仿宋" w:hAnsi="仿宋"/>
          <w:sz w:val="24"/>
          <w:szCs w:val="24"/>
        </w:rPr>
      </w:pPr>
      <w:r w:rsidRPr="000718A1">
        <w:rPr>
          <w:rFonts w:ascii="仿宋" w:eastAsia="仿宋" w:hAnsi="仿宋"/>
          <w:sz w:val="24"/>
          <w:szCs w:val="24"/>
        </w:rPr>
        <w:t>掌握网络图的绘制和时间参数的计算及关键路线确定</w:t>
      </w:r>
      <w:r w:rsidRPr="000718A1">
        <w:rPr>
          <w:rFonts w:ascii="仿宋" w:eastAsia="仿宋" w:hAnsi="仿宋" w:hint="eastAsia"/>
          <w:sz w:val="24"/>
          <w:szCs w:val="24"/>
        </w:rPr>
        <w:t>。</w:t>
      </w:r>
    </w:p>
    <w:p w14:paraId="67B06CDC" w14:textId="77777777" w:rsidR="000658FE" w:rsidRPr="000718A1" w:rsidRDefault="000658FE" w:rsidP="000718A1">
      <w:pPr>
        <w:pStyle w:val="a3"/>
        <w:spacing w:line="276" w:lineRule="auto"/>
        <w:rPr>
          <w:rFonts w:ascii="仿宋" w:eastAsia="仿宋" w:hAnsi="仿宋"/>
          <w:sz w:val="24"/>
          <w:szCs w:val="24"/>
        </w:rPr>
      </w:pPr>
    </w:p>
    <w:p w14:paraId="764D1A92" w14:textId="77777777" w:rsidR="000658FE" w:rsidRPr="000718A1" w:rsidRDefault="000658FE" w:rsidP="000718A1">
      <w:pPr>
        <w:pStyle w:val="a3"/>
        <w:spacing w:line="276" w:lineRule="auto"/>
        <w:rPr>
          <w:rFonts w:ascii="仿宋" w:eastAsia="仿宋" w:hAnsi="仿宋"/>
          <w:sz w:val="24"/>
          <w:szCs w:val="24"/>
        </w:rPr>
      </w:pPr>
      <w:r w:rsidRPr="000718A1">
        <w:rPr>
          <w:rFonts w:ascii="仿宋" w:eastAsia="仿宋" w:hAnsi="仿宋" w:hint="eastAsia"/>
          <w:sz w:val="24"/>
          <w:szCs w:val="24"/>
        </w:rPr>
        <w:t>(</w:t>
      </w:r>
      <w:r w:rsidRPr="000718A1">
        <w:rPr>
          <w:rFonts w:ascii="仿宋" w:eastAsia="仿宋" w:hAnsi="仿宋"/>
          <w:sz w:val="24"/>
          <w:szCs w:val="24"/>
        </w:rPr>
        <w:t>八</w:t>
      </w:r>
      <w:r w:rsidRPr="000718A1">
        <w:rPr>
          <w:rFonts w:ascii="仿宋" w:eastAsia="仿宋" w:hAnsi="仿宋" w:hint="eastAsia"/>
          <w:sz w:val="24"/>
          <w:szCs w:val="24"/>
        </w:rPr>
        <w:t>)</w:t>
      </w:r>
      <w:r w:rsidRPr="000718A1">
        <w:rPr>
          <w:rFonts w:ascii="仿宋" w:eastAsia="仿宋" w:hAnsi="仿宋"/>
          <w:sz w:val="24"/>
          <w:szCs w:val="24"/>
        </w:rPr>
        <w:t>动态规划</w:t>
      </w:r>
    </w:p>
    <w:p w14:paraId="07014D67"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sz w:val="24"/>
          <w:szCs w:val="24"/>
        </w:rPr>
        <w:t>考试内容</w:t>
      </w:r>
    </w:p>
    <w:p w14:paraId="58030D5B"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sz w:val="24"/>
          <w:szCs w:val="24"/>
        </w:rPr>
        <w:t>动态规划的基本模型与基本方法</w:t>
      </w:r>
      <w:r w:rsidRPr="000718A1">
        <w:rPr>
          <w:rFonts w:ascii="仿宋" w:eastAsia="仿宋" w:hAnsi="仿宋" w:hint="eastAsia"/>
          <w:sz w:val="24"/>
          <w:szCs w:val="24"/>
        </w:rPr>
        <w:t>，</w:t>
      </w:r>
      <w:r w:rsidRPr="000718A1">
        <w:rPr>
          <w:rFonts w:ascii="仿宋" w:eastAsia="仿宋" w:hAnsi="仿宋"/>
          <w:sz w:val="24"/>
          <w:szCs w:val="24"/>
        </w:rPr>
        <w:t>动态规划的逆序法</w:t>
      </w:r>
      <w:r w:rsidRPr="000718A1">
        <w:rPr>
          <w:rFonts w:ascii="仿宋" w:eastAsia="仿宋" w:hAnsi="仿宋" w:hint="eastAsia"/>
          <w:sz w:val="24"/>
          <w:szCs w:val="24"/>
        </w:rPr>
        <w:t>。</w:t>
      </w:r>
    </w:p>
    <w:p w14:paraId="08244AF5"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sz w:val="24"/>
          <w:szCs w:val="24"/>
        </w:rPr>
        <w:t>考试要求</w:t>
      </w:r>
    </w:p>
    <w:p w14:paraId="735C45E2" w14:textId="77777777" w:rsidR="000658FE" w:rsidRPr="000718A1" w:rsidRDefault="000658FE" w:rsidP="000718A1">
      <w:pPr>
        <w:pStyle w:val="a3"/>
        <w:spacing w:line="276" w:lineRule="auto"/>
        <w:rPr>
          <w:rFonts w:ascii="仿宋" w:eastAsia="仿宋" w:hAnsi="仿宋"/>
          <w:sz w:val="24"/>
          <w:szCs w:val="24"/>
        </w:rPr>
      </w:pPr>
      <w:r w:rsidRPr="000718A1">
        <w:rPr>
          <w:rFonts w:ascii="仿宋" w:eastAsia="仿宋" w:hAnsi="仿宋"/>
          <w:sz w:val="24"/>
          <w:szCs w:val="24"/>
        </w:rPr>
        <w:t xml:space="preserve">    能够熟练运用动态规划</w:t>
      </w:r>
      <w:r w:rsidR="00DA4092" w:rsidRPr="000718A1">
        <w:rPr>
          <w:rFonts w:ascii="仿宋" w:eastAsia="仿宋" w:hAnsi="仿宋" w:hint="eastAsia"/>
          <w:sz w:val="24"/>
          <w:szCs w:val="24"/>
        </w:rPr>
        <w:t>的</w:t>
      </w:r>
      <w:r w:rsidR="00DA4092" w:rsidRPr="000718A1">
        <w:rPr>
          <w:rFonts w:ascii="仿宋" w:eastAsia="仿宋" w:hAnsi="仿宋"/>
          <w:sz w:val="24"/>
          <w:szCs w:val="24"/>
        </w:rPr>
        <w:t>逆序法</w:t>
      </w:r>
      <w:r w:rsidR="00DA4092" w:rsidRPr="000718A1">
        <w:rPr>
          <w:rFonts w:ascii="仿宋" w:eastAsia="仿宋" w:hAnsi="仿宋" w:hint="eastAsia"/>
          <w:sz w:val="24"/>
          <w:szCs w:val="24"/>
        </w:rPr>
        <w:t>和逆序法</w:t>
      </w:r>
      <w:r w:rsidRPr="000718A1">
        <w:rPr>
          <w:rFonts w:ascii="仿宋" w:eastAsia="仿宋" w:hAnsi="仿宋"/>
          <w:sz w:val="24"/>
          <w:szCs w:val="24"/>
        </w:rPr>
        <w:t>对</w:t>
      </w:r>
      <w:r w:rsidRPr="000718A1">
        <w:rPr>
          <w:rFonts w:ascii="仿宋" w:eastAsia="仿宋" w:hAnsi="仿宋" w:hint="eastAsia"/>
          <w:sz w:val="24"/>
          <w:szCs w:val="24"/>
        </w:rPr>
        <w:t>相关</w:t>
      </w:r>
      <w:r w:rsidRPr="000718A1">
        <w:rPr>
          <w:rFonts w:ascii="仿宋" w:eastAsia="仿宋" w:hAnsi="仿宋"/>
          <w:sz w:val="24"/>
          <w:szCs w:val="24"/>
        </w:rPr>
        <w:t>问题进行求解</w:t>
      </w:r>
      <w:r w:rsidRPr="000718A1">
        <w:rPr>
          <w:rFonts w:ascii="仿宋" w:eastAsia="仿宋" w:hAnsi="仿宋" w:hint="eastAsia"/>
          <w:sz w:val="24"/>
          <w:szCs w:val="24"/>
        </w:rPr>
        <w:t>。</w:t>
      </w:r>
    </w:p>
    <w:p w14:paraId="35F1E7BD" w14:textId="77777777" w:rsidR="000658FE" w:rsidRPr="000718A1" w:rsidRDefault="000658FE" w:rsidP="000718A1">
      <w:pPr>
        <w:pStyle w:val="a3"/>
        <w:spacing w:line="276" w:lineRule="auto"/>
        <w:rPr>
          <w:rFonts w:ascii="仿宋" w:eastAsia="仿宋" w:hAnsi="仿宋"/>
          <w:sz w:val="24"/>
          <w:szCs w:val="24"/>
        </w:rPr>
      </w:pPr>
    </w:p>
    <w:p w14:paraId="1C540239" w14:textId="77777777" w:rsidR="000658FE" w:rsidRPr="000718A1" w:rsidRDefault="000658FE" w:rsidP="000718A1">
      <w:pPr>
        <w:pStyle w:val="a3"/>
        <w:spacing w:line="276" w:lineRule="auto"/>
        <w:rPr>
          <w:rFonts w:ascii="仿宋" w:eastAsia="仿宋" w:hAnsi="仿宋"/>
          <w:sz w:val="24"/>
          <w:szCs w:val="24"/>
        </w:rPr>
      </w:pPr>
      <w:r w:rsidRPr="000718A1">
        <w:rPr>
          <w:rFonts w:ascii="仿宋" w:eastAsia="仿宋" w:hAnsi="仿宋" w:hint="eastAsia"/>
          <w:sz w:val="24"/>
          <w:szCs w:val="24"/>
        </w:rPr>
        <w:t>(</w:t>
      </w:r>
      <w:r w:rsidRPr="000718A1">
        <w:rPr>
          <w:rFonts w:ascii="仿宋" w:eastAsia="仿宋" w:hAnsi="仿宋"/>
          <w:sz w:val="24"/>
          <w:szCs w:val="24"/>
        </w:rPr>
        <w:t>九</w:t>
      </w:r>
      <w:r w:rsidRPr="000718A1">
        <w:rPr>
          <w:rFonts w:ascii="仿宋" w:eastAsia="仿宋" w:hAnsi="仿宋" w:hint="eastAsia"/>
          <w:sz w:val="24"/>
          <w:szCs w:val="24"/>
        </w:rPr>
        <w:t>)存储</w:t>
      </w:r>
      <w:r w:rsidRPr="000718A1">
        <w:rPr>
          <w:rFonts w:ascii="仿宋" w:eastAsia="仿宋" w:hAnsi="仿宋"/>
          <w:sz w:val="24"/>
          <w:szCs w:val="24"/>
        </w:rPr>
        <w:t>论</w:t>
      </w:r>
    </w:p>
    <w:p w14:paraId="5DE5FFE6"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sz w:val="24"/>
          <w:szCs w:val="24"/>
        </w:rPr>
        <w:t>考试内容</w:t>
      </w:r>
    </w:p>
    <w:p w14:paraId="5B97076D"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sz w:val="24"/>
          <w:szCs w:val="24"/>
        </w:rPr>
        <w:t>经济订购批量存贮模型</w:t>
      </w:r>
      <w:r w:rsidRPr="000718A1">
        <w:rPr>
          <w:rFonts w:ascii="仿宋" w:eastAsia="仿宋" w:hAnsi="仿宋" w:hint="eastAsia"/>
          <w:sz w:val="24"/>
          <w:szCs w:val="24"/>
        </w:rPr>
        <w:t>，</w:t>
      </w:r>
      <w:r w:rsidRPr="000718A1">
        <w:rPr>
          <w:rFonts w:ascii="仿宋" w:eastAsia="仿宋" w:hAnsi="仿宋"/>
          <w:sz w:val="24"/>
          <w:szCs w:val="24"/>
        </w:rPr>
        <w:t>经济生产批量模型</w:t>
      </w:r>
      <w:r w:rsidRPr="000718A1">
        <w:rPr>
          <w:rFonts w:ascii="仿宋" w:eastAsia="仿宋" w:hAnsi="仿宋" w:hint="eastAsia"/>
          <w:sz w:val="24"/>
          <w:szCs w:val="24"/>
        </w:rPr>
        <w:t>，</w:t>
      </w:r>
      <w:r w:rsidRPr="000718A1">
        <w:rPr>
          <w:rFonts w:ascii="仿宋" w:eastAsia="仿宋" w:hAnsi="仿宋"/>
          <w:sz w:val="24"/>
          <w:szCs w:val="24"/>
        </w:rPr>
        <w:t>允许缺货的经济订购批量模型</w:t>
      </w:r>
      <w:r w:rsidRPr="000718A1">
        <w:rPr>
          <w:rFonts w:ascii="仿宋" w:eastAsia="仿宋" w:hAnsi="仿宋" w:hint="eastAsia"/>
          <w:sz w:val="24"/>
          <w:szCs w:val="24"/>
        </w:rPr>
        <w:t>，</w:t>
      </w:r>
      <w:r w:rsidRPr="000718A1">
        <w:rPr>
          <w:rFonts w:ascii="仿宋" w:eastAsia="仿宋" w:hAnsi="仿宋"/>
          <w:sz w:val="24"/>
          <w:szCs w:val="24"/>
        </w:rPr>
        <w:t>允许缺货的经济生产批量模型</w:t>
      </w:r>
      <w:r w:rsidRPr="000718A1">
        <w:rPr>
          <w:rFonts w:ascii="仿宋" w:eastAsia="仿宋" w:hAnsi="仿宋" w:hint="eastAsia"/>
          <w:sz w:val="24"/>
          <w:szCs w:val="24"/>
        </w:rPr>
        <w:t>，</w:t>
      </w:r>
      <w:r w:rsidRPr="000718A1">
        <w:rPr>
          <w:rFonts w:ascii="仿宋" w:eastAsia="仿宋" w:hAnsi="仿宋"/>
          <w:sz w:val="24"/>
          <w:szCs w:val="24"/>
        </w:rPr>
        <w:t>经济订购批量折扣模型</w:t>
      </w:r>
      <w:r w:rsidRPr="000718A1">
        <w:rPr>
          <w:rFonts w:ascii="仿宋" w:eastAsia="仿宋" w:hAnsi="仿宋" w:hint="eastAsia"/>
          <w:sz w:val="24"/>
          <w:szCs w:val="24"/>
        </w:rPr>
        <w:t>。</w:t>
      </w:r>
    </w:p>
    <w:p w14:paraId="4C04B784"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sz w:val="24"/>
          <w:szCs w:val="24"/>
        </w:rPr>
        <w:t>考试要求</w:t>
      </w:r>
    </w:p>
    <w:p w14:paraId="6C011167" w14:textId="77777777" w:rsidR="000658FE" w:rsidRPr="000718A1" w:rsidRDefault="000658FE" w:rsidP="000718A1">
      <w:pPr>
        <w:pStyle w:val="a3"/>
        <w:numPr>
          <w:ilvl w:val="0"/>
          <w:numId w:val="8"/>
        </w:numPr>
        <w:spacing w:line="276" w:lineRule="auto"/>
        <w:rPr>
          <w:rFonts w:ascii="仿宋" w:eastAsia="仿宋" w:hAnsi="仿宋"/>
          <w:sz w:val="24"/>
          <w:szCs w:val="24"/>
        </w:rPr>
      </w:pPr>
      <w:r w:rsidRPr="000718A1">
        <w:rPr>
          <w:rFonts w:ascii="仿宋" w:eastAsia="仿宋" w:hAnsi="仿宋"/>
          <w:sz w:val="24"/>
          <w:szCs w:val="24"/>
        </w:rPr>
        <w:t>掌握库存论基本概念，确定性库存问题的基本模型</w:t>
      </w:r>
      <w:r w:rsidRPr="000718A1">
        <w:rPr>
          <w:rFonts w:ascii="仿宋" w:eastAsia="仿宋" w:hAnsi="仿宋" w:hint="eastAsia"/>
          <w:sz w:val="24"/>
          <w:szCs w:val="24"/>
        </w:rPr>
        <w:t>；</w:t>
      </w:r>
    </w:p>
    <w:p w14:paraId="00057D14" w14:textId="77777777" w:rsidR="000658FE" w:rsidRPr="000718A1" w:rsidRDefault="000658FE" w:rsidP="000718A1">
      <w:pPr>
        <w:pStyle w:val="a3"/>
        <w:numPr>
          <w:ilvl w:val="0"/>
          <w:numId w:val="8"/>
        </w:numPr>
        <w:spacing w:line="276" w:lineRule="auto"/>
        <w:rPr>
          <w:rFonts w:ascii="仿宋" w:eastAsia="仿宋" w:hAnsi="仿宋"/>
          <w:sz w:val="24"/>
          <w:szCs w:val="24"/>
        </w:rPr>
      </w:pPr>
      <w:r w:rsidRPr="000718A1">
        <w:rPr>
          <w:rFonts w:ascii="仿宋" w:eastAsia="仿宋" w:hAnsi="仿宋"/>
          <w:sz w:val="24"/>
          <w:szCs w:val="24"/>
        </w:rPr>
        <w:t>掌握对经济订购批量存贮模型、经济生产批量模型、允许缺货的经济订购批量模型、允许缺货的经济生产批量模型、经济订购批量折扣模型的求解</w:t>
      </w:r>
      <w:r w:rsidRPr="000718A1">
        <w:rPr>
          <w:rFonts w:ascii="仿宋" w:eastAsia="仿宋" w:hAnsi="仿宋" w:hint="eastAsia"/>
          <w:sz w:val="24"/>
          <w:szCs w:val="24"/>
        </w:rPr>
        <w:t>。</w:t>
      </w:r>
    </w:p>
    <w:p w14:paraId="6D9C2807" w14:textId="77777777" w:rsidR="000658FE" w:rsidRPr="000718A1" w:rsidRDefault="000658FE" w:rsidP="000718A1">
      <w:pPr>
        <w:pStyle w:val="a3"/>
        <w:spacing w:line="276" w:lineRule="auto"/>
        <w:rPr>
          <w:rFonts w:ascii="仿宋" w:eastAsia="仿宋" w:hAnsi="仿宋"/>
          <w:sz w:val="24"/>
          <w:szCs w:val="24"/>
        </w:rPr>
      </w:pPr>
    </w:p>
    <w:p w14:paraId="1AB8847D" w14:textId="77777777" w:rsidR="000658FE" w:rsidRPr="000718A1" w:rsidRDefault="000658FE" w:rsidP="000718A1">
      <w:pPr>
        <w:pStyle w:val="a3"/>
        <w:spacing w:line="276" w:lineRule="auto"/>
        <w:rPr>
          <w:rFonts w:ascii="仿宋" w:eastAsia="仿宋" w:hAnsi="仿宋"/>
          <w:sz w:val="24"/>
          <w:szCs w:val="24"/>
        </w:rPr>
      </w:pPr>
      <w:r w:rsidRPr="000718A1">
        <w:rPr>
          <w:rFonts w:ascii="仿宋" w:eastAsia="仿宋" w:hAnsi="仿宋" w:hint="eastAsia"/>
          <w:sz w:val="24"/>
          <w:szCs w:val="24"/>
        </w:rPr>
        <w:t>(十)决策论</w:t>
      </w:r>
    </w:p>
    <w:p w14:paraId="33BF7F0F" w14:textId="77777777" w:rsidR="000658FE" w:rsidRPr="000718A1" w:rsidRDefault="000658FE" w:rsidP="000718A1">
      <w:pPr>
        <w:pStyle w:val="a3"/>
        <w:spacing w:line="276" w:lineRule="auto"/>
        <w:ind w:firstLine="420"/>
        <w:rPr>
          <w:rFonts w:ascii="仿宋" w:eastAsia="仿宋" w:hAnsi="仿宋"/>
          <w:sz w:val="24"/>
          <w:szCs w:val="24"/>
        </w:rPr>
      </w:pPr>
      <w:r w:rsidRPr="000718A1">
        <w:rPr>
          <w:rFonts w:ascii="仿宋" w:eastAsia="仿宋" w:hAnsi="仿宋" w:hint="eastAsia"/>
          <w:sz w:val="24"/>
          <w:szCs w:val="24"/>
        </w:rPr>
        <w:t>考试内容：决策类型，不确定性决策，风险型决策，决策树，情报价值，贝叶斯决策。</w:t>
      </w:r>
    </w:p>
    <w:p w14:paraId="547A3F82" w14:textId="77777777" w:rsidR="000658FE" w:rsidRPr="000718A1" w:rsidRDefault="000658FE" w:rsidP="000718A1">
      <w:pPr>
        <w:pStyle w:val="a3"/>
        <w:spacing w:line="276" w:lineRule="auto"/>
        <w:ind w:firstLineChars="200" w:firstLine="480"/>
        <w:rPr>
          <w:rFonts w:ascii="仿宋" w:eastAsia="仿宋" w:hAnsi="仿宋"/>
          <w:sz w:val="24"/>
          <w:szCs w:val="24"/>
        </w:rPr>
      </w:pPr>
      <w:r w:rsidRPr="000718A1">
        <w:rPr>
          <w:rFonts w:ascii="仿宋" w:eastAsia="仿宋" w:hAnsi="仿宋" w:hint="eastAsia"/>
          <w:sz w:val="24"/>
          <w:szCs w:val="24"/>
        </w:rPr>
        <w:t>考试要求</w:t>
      </w:r>
    </w:p>
    <w:p w14:paraId="70E34EFE" w14:textId="77777777" w:rsidR="000658FE" w:rsidRPr="000718A1" w:rsidRDefault="000658FE" w:rsidP="000718A1">
      <w:pPr>
        <w:pStyle w:val="a3"/>
        <w:numPr>
          <w:ilvl w:val="0"/>
          <w:numId w:val="10"/>
        </w:numPr>
        <w:spacing w:line="276" w:lineRule="auto"/>
        <w:rPr>
          <w:rFonts w:ascii="仿宋" w:eastAsia="仿宋" w:hAnsi="仿宋"/>
          <w:sz w:val="24"/>
          <w:szCs w:val="24"/>
        </w:rPr>
      </w:pPr>
      <w:r w:rsidRPr="000718A1">
        <w:rPr>
          <w:rFonts w:ascii="仿宋" w:eastAsia="仿宋" w:hAnsi="仿宋" w:hint="eastAsia"/>
          <w:sz w:val="24"/>
          <w:szCs w:val="24"/>
        </w:rPr>
        <w:t>掌握不确定性决策准则（如：悲观决策、后悔值最小准则等）、风险型决策（如：期望值准则、期望机会损失最小准则等）的有关计算；</w:t>
      </w:r>
    </w:p>
    <w:p w14:paraId="5B5A4E46" w14:textId="77777777" w:rsidR="000658FE" w:rsidRPr="000718A1" w:rsidRDefault="000658FE" w:rsidP="000718A1">
      <w:pPr>
        <w:pStyle w:val="a3"/>
        <w:numPr>
          <w:ilvl w:val="0"/>
          <w:numId w:val="10"/>
        </w:numPr>
        <w:spacing w:line="276" w:lineRule="auto"/>
        <w:rPr>
          <w:rFonts w:ascii="仿宋" w:eastAsia="仿宋" w:hAnsi="仿宋"/>
          <w:sz w:val="24"/>
          <w:szCs w:val="24"/>
        </w:rPr>
      </w:pPr>
      <w:r w:rsidRPr="000718A1">
        <w:rPr>
          <w:rFonts w:ascii="仿宋" w:eastAsia="仿宋" w:hAnsi="仿宋" w:hint="eastAsia"/>
          <w:sz w:val="24"/>
          <w:szCs w:val="24"/>
        </w:rPr>
        <w:t>掌握决策树的求解过程；</w:t>
      </w:r>
    </w:p>
    <w:p w14:paraId="3279B1C4" w14:textId="77777777" w:rsidR="000658FE" w:rsidRPr="000718A1" w:rsidRDefault="000658FE" w:rsidP="000718A1">
      <w:pPr>
        <w:pStyle w:val="a3"/>
        <w:numPr>
          <w:ilvl w:val="0"/>
          <w:numId w:val="10"/>
        </w:numPr>
        <w:spacing w:line="276" w:lineRule="auto"/>
        <w:rPr>
          <w:rFonts w:ascii="仿宋" w:eastAsia="仿宋" w:hAnsi="仿宋"/>
          <w:sz w:val="24"/>
          <w:szCs w:val="24"/>
        </w:rPr>
      </w:pPr>
      <w:r w:rsidRPr="000718A1">
        <w:rPr>
          <w:rFonts w:ascii="仿宋" w:eastAsia="仿宋" w:hAnsi="仿宋" w:hint="eastAsia"/>
          <w:sz w:val="24"/>
          <w:szCs w:val="24"/>
        </w:rPr>
        <w:t>掌握完全情报价值和不完全情报价值（贝叶斯决策）的计算过程。</w:t>
      </w:r>
    </w:p>
    <w:p w14:paraId="01A579FC" w14:textId="77777777" w:rsidR="003E2FD9" w:rsidRPr="000658FE" w:rsidRDefault="003E2FD9"/>
    <w:sectPr w:rsidR="003E2FD9" w:rsidRPr="000658FE" w:rsidSect="003429C0">
      <w:headerReference w:type="default" r:id="rId7"/>
      <w:footerReference w:type="even" r:id="rId8"/>
      <w:footerReference w:type="default" r:id="rId9"/>
      <w:pgSz w:w="11906" w:h="16838"/>
      <w:pgMar w:top="1134" w:right="1418" w:bottom="1134" w:left="175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70B12" w14:textId="77777777" w:rsidR="00EC0606" w:rsidRDefault="00EC0606">
      <w:r>
        <w:separator/>
      </w:r>
    </w:p>
  </w:endnote>
  <w:endnote w:type="continuationSeparator" w:id="0">
    <w:p w14:paraId="0955236D" w14:textId="77777777" w:rsidR="00EC0606" w:rsidRDefault="00EC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C5DEB" w14:textId="77777777" w:rsidR="003429C0" w:rsidRDefault="000658FE" w:rsidP="0033765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D3BFF00" w14:textId="77777777" w:rsidR="003429C0" w:rsidRDefault="00EC06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99753" w14:textId="77777777" w:rsidR="003429C0" w:rsidRDefault="000658FE" w:rsidP="0033765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57714">
      <w:rPr>
        <w:rStyle w:val="a9"/>
        <w:noProof/>
      </w:rPr>
      <w:t>2</w:t>
    </w:r>
    <w:r>
      <w:rPr>
        <w:rStyle w:val="a9"/>
      </w:rPr>
      <w:fldChar w:fldCharType="end"/>
    </w:r>
  </w:p>
  <w:p w14:paraId="5D3F55FE" w14:textId="77777777" w:rsidR="003429C0" w:rsidRDefault="00EC06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68D45" w14:textId="77777777" w:rsidR="00EC0606" w:rsidRDefault="00EC0606">
      <w:r>
        <w:separator/>
      </w:r>
    </w:p>
  </w:footnote>
  <w:footnote w:type="continuationSeparator" w:id="0">
    <w:p w14:paraId="7E501207" w14:textId="77777777" w:rsidR="00EC0606" w:rsidRDefault="00EC0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B8F24" w14:textId="77777777" w:rsidR="004E3928" w:rsidRDefault="00EC0606" w:rsidP="004E3928">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D5CAC"/>
    <w:multiLevelType w:val="hybridMultilevel"/>
    <w:tmpl w:val="7D2430A8"/>
    <w:lvl w:ilvl="0" w:tplc="A2424452">
      <w:start w:val="1"/>
      <w:numFmt w:val="decimal"/>
      <w:lvlText w:val="%1."/>
      <w:lvlJc w:val="left"/>
      <w:pPr>
        <w:ind w:left="1347" w:hanging="360"/>
      </w:pPr>
      <w:rPr>
        <w:rFonts w:hint="default"/>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1" w15:restartNumberingAfterBreak="0">
    <w:nsid w:val="117E5330"/>
    <w:multiLevelType w:val="hybridMultilevel"/>
    <w:tmpl w:val="2E8AD56A"/>
    <w:lvl w:ilvl="0" w:tplc="0562FB7A">
      <w:start w:val="1"/>
      <w:numFmt w:val="decimal"/>
      <w:lvlText w:val="%1."/>
      <w:lvlJc w:val="left"/>
      <w:pPr>
        <w:ind w:left="100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297648F"/>
    <w:multiLevelType w:val="hybridMultilevel"/>
    <w:tmpl w:val="32AC611E"/>
    <w:lvl w:ilvl="0" w:tplc="1FC40898">
      <w:start w:val="1"/>
      <w:numFmt w:val="decimal"/>
      <w:lvlText w:val="%1."/>
      <w:lvlJc w:val="left"/>
      <w:pPr>
        <w:ind w:left="780" w:hanging="360"/>
      </w:pPr>
      <w:rPr>
        <w:rFonts w:ascii="Times New Roman"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9011B0"/>
    <w:multiLevelType w:val="hybridMultilevel"/>
    <w:tmpl w:val="2CBEBD0E"/>
    <w:lvl w:ilvl="0" w:tplc="F7E24AA6">
      <w:start w:val="1"/>
      <w:numFmt w:val="decimal"/>
      <w:lvlText w:val="%1."/>
      <w:lvlJc w:val="left"/>
      <w:pPr>
        <w:ind w:left="780" w:hanging="360"/>
      </w:pPr>
      <w:rPr>
        <w:rFonts w:ascii="Times New Roman"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51034BF"/>
    <w:multiLevelType w:val="hybridMultilevel"/>
    <w:tmpl w:val="B652DBD6"/>
    <w:lvl w:ilvl="0" w:tplc="F2E279B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76E03AE"/>
    <w:multiLevelType w:val="hybridMultilevel"/>
    <w:tmpl w:val="847A9D24"/>
    <w:lvl w:ilvl="0" w:tplc="5D5E5B9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C6469B"/>
    <w:multiLevelType w:val="hybridMultilevel"/>
    <w:tmpl w:val="0BB445C0"/>
    <w:lvl w:ilvl="0" w:tplc="CB46E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3283958"/>
    <w:multiLevelType w:val="hybridMultilevel"/>
    <w:tmpl w:val="0F00E060"/>
    <w:lvl w:ilvl="0" w:tplc="213451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9303173"/>
    <w:multiLevelType w:val="hybridMultilevel"/>
    <w:tmpl w:val="7B282448"/>
    <w:lvl w:ilvl="0" w:tplc="59F8F98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6D995896"/>
    <w:multiLevelType w:val="hybridMultilevel"/>
    <w:tmpl w:val="96EEBE62"/>
    <w:lvl w:ilvl="0" w:tplc="30A2039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4"/>
  </w:num>
  <w:num w:numId="3">
    <w:abstractNumId w:val="1"/>
  </w:num>
  <w:num w:numId="4">
    <w:abstractNumId w:val="8"/>
  </w:num>
  <w:num w:numId="5">
    <w:abstractNumId w:val="0"/>
  </w:num>
  <w:num w:numId="6">
    <w:abstractNumId w:val="9"/>
  </w:num>
  <w:num w:numId="7">
    <w:abstractNumId w:val="6"/>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8FE"/>
    <w:rsid w:val="000658FE"/>
    <w:rsid w:val="000718A1"/>
    <w:rsid w:val="000D445D"/>
    <w:rsid w:val="001D0C6F"/>
    <w:rsid w:val="00387344"/>
    <w:rsid w:val="003E2FD9"/>
    <w:rsid w:val="004E2909"/>
    <w:rsid w:val="005023DA"/>
    <w:rsid w:val="00586052"/>
    <w:rsid w:val="0059217B"/>
    <w:rsid w:val="006705D4"/>
    <w:rsid w:val="00957714"/>
    <w:rsid w:val="009A7045"/>
    <w:rsid w:val="009D7B6F"/>
    <w:rsid w:val="00DA4092"/>
    <w:rsid w:val="00E15AB3"/>
    <w:rsid w:val="00E51190"/>
    <w:rsid w:val="00EA3BD7"/>
    <w:rsid w:val="00EC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637AB"/>
  <w15:docId w15:val="{73E8F813-6919-4FFF-948A-25467713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8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658FE"/>
    <w:rPr>
      <w:rFonts w:ascii="宋体" w:hAnsi="Courier New"/>
      <w:szCs w:val="20"/>
    </w:rPr>
  </w:style>
  <w:style w:type="character" w:customStyle="1" w:styleId="a4">
    <w:name w:val="纯文本 字符"/>
    <w:basedOn w:val="a0"/>
    <w:link w:val="a3"/>
    <w:rsid w:val="000658FE"/>
    <w:rPr>
      <w:rFonts w:ascii="宋体" w:eastAsia="宋体" w:hAnsi="Courier New" w:cs="Times New Roman"/>
      <w:szCs w:val="20"/>
    </w:rPr>
  </w:style>
  <w:style w:type="paragraph" w:styleId="a5">
    <w:name w:val="header"/>
    <w:basedOn w:val="a"/>
    <w:link w:val="a6"/>
    <w:rsid w:val="000658F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658FE"/>
    <w:rPr>
      <w:rFonts w:ascii="Times New Roman" w:eastAsia="宋体" w:hAnsi="Times New Roman" w:cs="Times New Roman"/>
      <w:sz w:val="18"/>
      <w:szCs w:val="18"/>
    </w:rPr>
  </w:style>
  <w:style w:type="paragraph" w:styleId="a7">
    <w:name w:val="footer"/>
    <w:basedOn w:val="a"/>
    <w:link w:val="a8"/>
    <w:rsid w:val="000658FE"/>
    <w:pPr>
      <w:tabs>
        <w:tab w:val="center" w:pos="4153"/>
        <w:tab w:val="right" w:pos="8306"/>
      </w:tabs>
      <w:snapToGrid w:val="0"/>
      <w:jc w:val="left"/>
    </w:pPr>
    <w:rPr>
      <w:sz w:val="18"/>
      <w:szCs w:val="18"/>
    </w:rPr>
  </w:style>
  <w:style w:type="character" w:customStyle="1" w:styleId="a8">
    <w:name w:val="页脚 字符"/>
    <w:basedOn w:val="a0"/>
    <w:link w:val="a7"/>
    <w:rsid w:val="000658FE"/>
    <w:rPr>
      <w:rFonts w:ascii="Times New Roman" w:eastAsia="宋体" w:hAnsi="Times New Roman" w:cs="Times New Roman"/>
      <w:sz w:val="18"/>
      <w:szCs w:val="18"/>
    </w:rPr>
  </w:style>
  <w:style w:type="character" w:styleId="a9">
    <w:name w:val="page number"/>
    <w:basedOn w:val="a0"/>
    <w:rsid w:val="000658FE"/>
  </w:style>
  <w:style w:type="paragraph" w:styleId="aa">
    <w:name w:val="Balloon Text"/>
    <w:basedOn w:val="a"/>
    <w:link w:val="ab"/>
    <w:uiPriority w:val="99"/>
    <w:semiHidden/>
    <w:unhideWhenUsed/>
    <w:rsid w:val="000718A1"/>
    <w:rPr>
      <w:sz w:val="18"/>
      <w:szCs w:val="18"/>
    </w:rPr>
  </w:style>
  <w:style w:type="character" w:customStyle="1" w:styleId="ab">
    <w:name w:val="批注框文本 字符"/>
    <w:basedOn w:val="a0"/>
    <w:link w:val="aa"/>
    <w:uiPriority w:val="99"/>
    <w:semiHidden/>
    <w:rsid w:val="000718A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weng</dc:creator>
  <cp:lastModifiedBy>C</cp:lastModifiedBy>
  <cp:revision>12</cp:revision>
  <dcterms:created xsi:type="dcterms:W3CDTF">2017-06-23T08:31:00Z</dcterms:created>
  <dcterms:modified xsi:type="dcterms:W3CDTF">2020-07-17T06:56:00Z</dcterms:modified>
</cp:coreProperties>
</file>