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auto"/>
          <w:sz w:val="18"/>
          <w:szCs w:val="18"/>
          <w:highlight w:val="none"/>
        </w:rPr>
      </w:pPr>
      <w:r>
        <w:rPr>
          <w:rFonts w:hint="eastAsia" w:ascii="方正小标宋简体" w:hAnsi="方正小标宋简体" w:eastAsia="方正小标宋简体" w:cs="方正小标宋简体"/>
          <w:color w:val="auto"/>
          <w:sz w:val="40"/>
          <w:szCs w:val="40"/>
          <w:highlight w:val="none"/>
          <w:lang w:val="en-US" w:eastAsia="zh-CN"/>
        </w:rPr>
        <w:t>少数民族应届本科毕业生同意</w:t>
      </w:r>
      <w:r>
        <w:rPr>
          <w:rFonts w:hint="eastAsia" w:ascii="方正小标宋简体" w:hAnsi="方正小标宋简体" w:eastAsia="方正小标宋简体" w:cs="方正小标宋简体"/>
          <w:color w:val="auto"/>
          <w:sz w:val="40"/>
          <w:szCs w:val="40"/>
          <w:highlight w:val="none"/>
        </w:rPr>
        <w:t>在国务院公布的</w:t>
      </w:r>
      <w:bookmarkStart w:id="0" w:name="_GoBack"/>
      <w:bookmarkEnd w:id="0"/>
      <w:r>
        <w:rPr>
          <w:rFonts w:hint="eastAsia" w:ascii="方正小标宋简体" w:hAnsi="方正小标宋简体" w:eastAsia="方正小标宋简体" w:cs="方正小标宋简体"/>
          <w:color w:val="auto"/>
          <w:sz w:val="40"/>
          <w:szCs w:val="40"/>
          <w:highlight w:val="none"/>
        </w:rPr>
        <w:t>民族区域自治地方定向就业承诺书</w:t>
      </w:r>
    </w:p>
    <w:p>
      <w:pPr>
        <w:spacing w:line="60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本人现就读于</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（大学/学院）</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专业，系</w:t>
      </w:r>
      <w:r>
        <w:rPr>
          <w:rFonts w:hint="eastAsia" w:ascii="仿宋_GB2312" w:hAnsi="仿宋_GB2312" w:eastAsia="仿宋_GB2312" w:cs="仿宋_GB2312"/>
          <w:color w:val="auto"/>
          <w:sz w:val="32"/>
          <w:szCs w:val="32"/>
          <w:highlight w:val="none"/>
          <w:u w:val="single"/>
          <w:lang w:val="en-US" w:eastAsia="zh-CN"/>
        </w:rPr>
        <w:t xml:space="preserve">  2021  </w:t>
      </w:r>
      <w:r>
        <w:rPr>
          <w:rFonts w:hint="eastAsia" w:ascii="仿宋_GB2312" w:hAnsi="仿宋_GB2312" w:eastAsia="仿宋_GB2312" w:cs="仿宋_GB2312"/>
          <w:color w:val="auto"/>
          <w:sz w:val="32"/>
          <w:szCs w:val="32"/>
          <w:highlight w:val="none"/>
          <w:lang w:val="en-US" w:eastAsia="zh-CN"/>
        </w:rPr>
        <w:t>年应届本科少数名族毕业生，</w:t>
      </w:r>
      <w:r>
        <w:rPr>
          <w:rFonts w:hint="eastAsia" w:ascii="仿宋_GB2312" w:hAnsi="仿宋_GB2312" w:eastAsia="仿宋_GB2312" w:cs="仿宋_GB2312"/>
          <w:color w:val="auto"/>
          <w:sz w:val="32"/>
          <w:szCs w:val="32"/>
          <w:highlight w:val="none"/>
          <w:u w:val="none"/>
          <w:lang w:val="en-US" w:eastAsia="zh-CN"/>
        </w:rPr>
        <w:t>现</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报</w:t>
      </w:r>
      <w:r>
        <w:rPr>
          <w:rFonts w:hint="eastAsia" w:ascii="仿宋_GB2312" w:hAnsi="仿宋_GB2312" w:eastAsia="仿宋_GB2312" w:cs="仿宋_GB2312"/>
          <w:color w:val="auto"/>
          <w:sz w:val="32"/>
          <w:szCs w:val="32"/>
          <w:highlight w:val="none"/>
          <w:lang w:val="en-US" w:eastAsia="zh-CN"/>
        </w:rPr>
        <w:t>考/调剂</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single"/>
          <w:lang w:val="en-US" w:eastAsia="zh-CN"/>
        </w:rPr>
        <w:t xml:space="preserve"> 伊犁师范大学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学院</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 xml:space="preserve">专业 </w:t>
      </w:r>
    </w:p>
    <w:p>
      <w:pPr>
        <w:spacing w:line="600" w:lineRule="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（全日制/非全日制）</w:t>
      </w:r>
      <w:r>
        <w:rPr>
          <w:rFonts w:hint="eastAsia" w:ascii="仿宋_GB2312" w:hAnsi="仿宋_GB2312" w:eastAsia="仿宋_GB2312" w:cs="仿宋_GB2312"/>
          <w:color w:val="auto"/>
          <w:sz w:val="32"/>
          <w:szCs w:val="32"/>
          <w:highlight w:val="none"/>
          <w:lang w:val="en-US" w:eastAsia="zh-CN"/>
        </w:rPr>
        <w:t>硕士研究生，学制</w:t>
      </w:r>
      <w:r>
        <w:rPr>
          <w:rFonts w:hint="eastAsia" w:ascii="仿宋_GB2312" w:hAnsi="仿宋_GB2312" w:eastAsia="仿宋_GB2312" w:cs="仿宋_GB2312"/>
          <w:color w:val="auto"/>
          <w:sz w:val="32"/>
          <w:szCs w:val="32"/>
          <w:highlight w:val="none"/>
          <w:u w:val="single"/>
          <w:lang w:val="en-US" w:eastAsia="zh-CN"/>
        </w:rPr>
        <w:t xml:space="preserve">  3  </w:t>
      </w:r>
      <w:r>
        <w:rPr>
          <w:rFonts w:hint="eastAsia" w:ascii="仿宋_GB2312" w:hAnsi="仿宋_GB2312" w:eastAsia="仿宋_GB2312" w:cs="仿宋_GB2312"/>
          <w:color w:val="auto"/>
          <w:sz w:val="32"/>
          <w:szCs w:val="32"/>
          <w:highlight w:val="none"/>
          <w:lang w:val="en-US" w:eastAsia="zh-CN"/>
        </w:rPr>
        <w:t>年。</w:t>
      </w:r>
    </w:p>
    <w:p>
      <w:pPr>
        <w:spacing w:line="60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本人同意享受少数名族照顾政策及该政策所述条件（政策详见附则），且同意毕业后在</w:t>
      </w:r>
      <w:r>
        <w:rPr>
          <w:rFonts w:hint="eastAsia" w:ascii="仿宋_GB2312" w:hAnsi="仿宋_GB2312" w:eastAsia="仿宋_GB2312" w:cs="仿宋_GB2312"/>
          <w:color w:val="auto"/>
          <w:sz w:val="32"/>
          <w:szCs w:val="32"/>
          <w:highlight w:val="none"/>
        </w:rPr>
        <w:t>国务院公布的民族区域自治地方定向就业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特此承诺！</w:t>
      </w:r>
    </w:p>
    <w:p>
      <w:pPr>
        <w:spacing w:line="600" w:lineRule="auto"/>
        <w:rPr>
          <w:rFonts w:hint="eastAsia" w:ascii="仿宋_GB2312" w:hAnsi="仿宋_GB2312" w:eastAsia="仿宋_GB2312" w:cs="仿宋_GB2312"/>
          <w:color w:val="auto"/>
          <w:sz w:val="32"/>
          <w:szCs w:val="32"/>
          <w:highlight w:val="none"/>
          <w:lang w:val="en-US" w:eastAsia="zh-CN"/>
        </w:rPr>
      </w:pPr>
    </w:p>
    <w:p>
      <w:pPr>
        <w:spacing w:line="600" w:lineRule="auto"/>
        <w:ind w:firstLine="4800" w:firstLineChars="15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承诺人：</w:t>
      </w:r>
    </w:p>
    <w:p>
      <w:pPr>
        <w:spacing w:line="600" w:lineRule="auto"/>
        <w:ind w:firstLine="4480" w:firstLineChars="14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承诺时间：  年   月   日</w:t>
      </w:r>
    </w:p>
    <w:p>
      <w:pPr>
        <w:rPr>
          <w:rFonts w:hint="eastAsia" w:ascii="仿宋_GB2312" w:hAnsi="仿宋_GB2312" w:eastAsia="仿宋_GB2312" w:cs="仿宋_GB2312"/>
          <w:b/>
          <w:bCs/>
          <w:color w:val="auto"/>
          <w:sz w:val="32"/>
          <w:szCs w:val="32"/>
          <w:highlight w:val="none"/>
          <w:lang w:val="en-US" w:eastAsia="zh-CN"/>
        </w:rPr>
      </w:pPr>
    </w:p>
    <w:p>
      <w:pPr>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附则：</w:t>
      </w:r>
    </w:p>
    <w:p>
      <w:pPr>
        <w:ind w:firstLine="643" w:firstLineChars="200"/>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享受少数名族照顾政策的考生需满足以下条件：</w:t>
      </w:r>
    </w:p>
    <w:p>
      <w:pPr>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报考地处二区招生单位且毕业后在国务院公布的民族区域自治地方定向就业的少数民族普通高校应届本科毕业生；或者工作单位和户籍在国务院公布的民族区域自治地方，且定向就业单位为原单位的少数民族在职人员考生，可按规定享受少数民族照顾政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CE1519"/>
    <w:rsid w:val="5A2514B6"/>
    <w:rsid w:val="67967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2021-03-19T14:47:23Z</dcterms:created>
  <dc:creator>Administrator</dc:creator>
  <cp:lastModifiedBy>Administrator</cp:lastModifiedBy>
  <dcterms:modified xsi:type="dcterms:W3CDTF">2021-03-19T15:26:53Z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61A746CFF9B34DDC97198EADF25E7ABB</vt:lpwstr>
  </property>
</Properties>
</file>