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F61AB" w14:textId="77777777" w:rsidR="00EE00A7" w:rsidRPr="00EE00A7" w:rsidRDefault="00EE00A7" w:rsidP="00EE00A7">
      <w:pPr>
        <w:pStyle w:val="a3"/>
        <w:widowControl/>
        <w:shd w:val="clear" w:color="auto" w:fill="FFFFFF"/>
        <w:jc w:val="center"/>
        <w:rPr>
          <w:rFonts w:asciiTheme="minorEastAsia" w:hAnsiTheme="minorEastAsia" w:cstheme="minorEastAsia"/>
          <w:b/>
          <w:bCs/>
          <w:color w:val="000000"/>
          <w:sz w:val="30"/>
          <w:szCs w:val="30"/>
          <w:shd w:val="clear" w:color="auto" w:fill="FFFFFF"/>
        </w:rPr>
      </w:pPr>
      <w:r w:rsidRPr="00EE00A7">
        <w:rPr>
          <w:rFonts w:asciiTheme="minorEastAsia" w:hAnsiTheme="minorEastAsia" w:cstheme="minorEastAsia" w:hint="eastAsia"/>
          <w:b/>
          <w:bCs/>
          <w:color w:val="000000"/>
          <w:sz w:val="30"/>
          <w:szCs w:val="30"/>
          <w:shd w:val="clear" w:color="auto" w:fill="FFFFFF"/>
        </w:rPr>
        <w:t>太原科技大学全国硕士研究生招生考试</w:t>
      </w:r>
    </w:p>
    <w:p w14:paraId="6E62B7DB" w14:textId="77777777" w:rsidR="005673FE" w:rsidRDefault="00EE00A7" w:rsidP="00EE00A7">
      <w:pPr>
        <w:pStyle w:val="a3"/>
        <w:widowControl/>
        <w:shd w:val="clear" w:color="auto" w:fill="FFFFFF"/>
        <w:jc w:val="center"/>
        <w:rPr>
          <w:rFonts w:asciiTheme="minorEastAsia" w:hAnsiTheme="minorEastAsia" w:cstheme="minorEastAsia"/>
          <w:b/>
          <w:bCs/>
          <w:color w:val="000000"/>
          <w:sz w:val="30"/>
          <w:szCs w:val="30"/>
          <w:shd w:val="clear" w:color="auto" w:fill="FFFFFF"/>
        </w:rPr>
      </w:pPr>
      <w:r w:rsidRPr="00EE00A7">
        <w:rPr>
          <w:rFonts w:asciiTheme="minorEastAsia" w:hAnsiTheme="minorEastAsia" w:cstheme="minorEastAsia" w:hint="eastAsia"/>
          <w:b/>
          <w:bCs/>
          <w:color w:val="000000"/>
          <w:sz w:val="30"/>
          <w:szCs w:val="30"/>
          <w:shd w:val="clear" w:color="auto" w:fill="FFFFFF"/>
        </w:rPr>
        <w:t>业务课考试大纲（初试）</w:t>
      </w:r>
    </w:p>
    <w:p w14:paraId="5C344B7C" w14:textId="77777777" w:rsidR="00EE00A7" w:rsidRDefault="00EE00A7" w:rsidP="00EE00A7">
      <w:pPr>
        <w:pStyle w:val="a3"/>
        <w:widowControl/>
        <w:shd w:val="clear" w:color="auto" w:fill="FFFFFF"/>
        <w:jc w:val="center"/>
        <w:rPr>
          <w:rFonts w:asciiTheme="minorEastAsia" w:hAnsiTheme="minorEastAsia" w:cstheme="minorEastAsia"/>
          <w:b/>
          <w:bCs/>
          <w:color w:val="000000"/>
          <w:sz w:val="30"/>
          <w:szCs w:val="30"/>
          <w:shd w:val="clear" w:color="auto" w:fill="FFFFFF"/>
        </w:rPr>
      </w:pPr>
    </w:p>
    <w:p w14:paraId="5D40C8DC" w14:textId="77777777" w:rsidR="005673FE" w:rsidRDefault="00635417" w:rsidP="00635417">
      <w:pPr>
        <w:pStyle w:val="a3"/>
        <w:widowControl/>
        <w:shd w:val="clear" w:color="auto" w:fill="FFFFFF"/>
        <w:spacing w:line="360" w:lineRule="auto"/>
        <w:jc w:val="left"/>
        <w:rPr>
          <w:rFonts w:asciiTheme="minorEastAsia" w:hAnsiTheme="minorEastAsia" w:cstheme="minorEastAsia"/>
          <w:color w:val="000000"/>
          <w:shd w:val="clear" w:color="auto" w:fill="FFFFFF"/>
        </w:rPr>
      </w:pPr>
      <w:r>
        <w:rPr>
          <w:rFonts w:asciiTheme="minorEastAsia" w:hAnsiTheme="minorEastAsia" w:cstheme="minorEastAsia" w:hint="eastAsia"/>
          <w:color w:val="000000"/>
          <w:shd w:val="clear" w:color="auto" w:fill="FFFFFF"/>
        </w:rPr>
        <w:t>科目代码：615</w:t>
      </w:r>
    </w:p>
    <w:p w14:paraId="19668095" w14:textId="77777777" w:rsidR="00635417" w:rsidRPr="00635417" w:rsidRDefault="00635417" w:rsidP="00635417">
      <w:pPr>
        <w:pStyle w:val="a3"/>
        <w:widowControl/>
        <w:shd w:val="clear" w:color="auto" w:fill="FFFFFF"/>
        <w:spacing w:line="360" w:lineRule="auto"/>
        <w:jc w:val="left"/>
        <w:rPr>
          <w:rFonts w:asciiTheme="minorEastAsia" w:hAnsiTheme="minorEastAsia" w:cstheme="minorEastAsia"/>
          <w:color w:val="000000"/>
          <w:shd w:val="clear" w:color="auto" w:fill="FFFFFF"/>
        </w:rPr>
      </w:pPr>
      <w:r>
        <w:rPr>
          <w:rFonts w:asciiTheme="minorEastAsia" w:hAnsiTheme="minorEastAsia" w:cstheme="minorEastAsia" w:hint="eastAsia"/>
          <w:color w:val="000000"/>
          <w:shd w:val="clear" w:color="auto" w:fill="FFFFFF"/>
        </w:rPr>
        <w:t>科目名称：中国工艺美术史</w:t>
      </w:r>
    </w:p>
    <w:p w14:paraId="0C5F93BF" w14:textId="77777777" w:rsidR="005673FE" w:rsidRDefault="005673FE">
      <w:pPr>
        <w:pStyle w:val="a3"/>
        <w:widowControl/>
        <w:shd w:val="clear" w:color="auto" w:fill="FFFFFF"/>
        <w:jc w:val="center"/>
        <w:rPr>
          <w:rFonts w:asciiTheme="minorEastAsia" w:hAnsiTheme="minorEastAsia" w:cstheme="minorEastAsia"/>
          <w:color w:val="000000"/>
          <w:sz w:val="21"/>
          <w:szCs w:val="21"/>
          <w:shd w:val="clear" w:color="auto" w:fill="FFFFFF"/>
        </w:rPr>
      </w:pPr>
    </w:p>
    <w:p w14:paraId="49B3C208" w14:textId="77777777" w:rsidR="00635417" w:rsidRPr="00635417" w:rsidRDefault="00635417" w:rsidP="00635417">
      <w:pPr>
        <w:spacing w:line="360" w:lineRule="auto"/>
        <w:rPr>
          <w:rFonts w:asciiTheme="minorEastAsia" w:hAnsiTheme="minorEastAsia" w:cs="Times New Roman"/>
          <w:b/>
          <w:sz w:val="24"/>
        </w:rPr>
      </w:pPr>
      <w:r w:rsidRPr="00635417">
        <w:rPr>
          <w:rFonts w:asciiTheme="minorEastAsia" w:hAnsiTheme="minorEastAsia" w:cs="Times New Roman" w:hint="eastAsia"/>
          <w:b/>
          <w:sz w:val="24"/>
        </w:rPr>
        <w:t>一、考试的总体要求</w:t>
      </w:r>
    </w:p>
    <w:p w14:paraId="102776DD" w14:textId="77777777" w:rsidR="00C421BB" w:rsidRPr="00635417" w:rsidRDefault="00BC5544" w:rsidP="00C421BB">
      <w:pPr>
        <w:spacing w:after="120" w:line="360" w:lineRule="auto"/>
        <w:ind w:firstLineChars="200" w:firstLine="480"/>
        <w:jc w:val="left"/>
        <w:rPr>
          <w:rFonts w:ascii="Times New Roman" w:eastAsia="宋体" w:hAnsi="Times New Roman" w:cs="Times New Roman"/>
          <w:color w:val="000000"/>
          <w:sz w:val="24"/>
        </w:rPr>
      </w:pPr>
      <w:r>
        <w:rPr>
          <w:rFonts w:ascii="Times New Roman" w:eastAsia="宋体" w:hAnsi="Times New Roman" w:cs="Times New Roman" w:hint="eastAsia"/>
          <w:color w:val="000000"/>
          <w:sz w:val="24"/>
        </w:rPr>
        <w:t>《中国工艺美术史》入学考试是为招收设计学专业硕士生而实施的选拔性考试。其指导思想是有利于选拔具有扎实的设计学基础理论知识并有一定应用能力的高素质人才。要求考生通过对</w:t>
      </w:r>
      <w:r w:rsidR="00C421BB">
        <w:rPr>
          <w:rFonts w:ascii="Times New Roman" w:eastAsia="宋体" w:hAnsi="Times New Roman" w:cs="Times New Roman" w:hint="eastAsia"/>
          <w:color w:val="000000"/>
          <w:sz w:val="24"/>
        </w:rPr>
        <w:t>中国工艺美术史的学习，掌握</w:t>
      </w:r>
      <w:r w:rsidR="00C421BB" w:rsidRPr="00BC5544">
        <w:rPr>
          <w:rFonts w:ascii="Times New Roman" w:eastAsia="宋体" w:hAnsi="Times New Roman" w:cs="Times New Roman" w:hint="eastAsia"/>
          <w:color w:val="000000"/>
          <w:sz w:val="24"/>
        </w:rPr>
        <w:t>中</w:t>
      </w:r>
      <w:r w:rsidR="00C421BB">
        <w:rPr>
          <w:rFonts w:ascii="Times New Roman" w:eastAsia="宋体" w:hAnsi="Times New Roman" w:cs="Times New Roman" w:hint="eastAsia"/>
          <w:color w:val="000000"/>
          <w:sz w:val="24"/>
        </w:rPr>
        <w:t>国各个历史时期的工艺美术特征</w:t>
      </w:r>
      <w:r w:rsidR="00C421BB" w:rsidRPr="00BC5544">
        <w:rPr>
          <w:rFonts w:ascii="Times New Roman" w:eastAsia="宋体" w:hAnsi="Times New Roman" w:cs="Times New Roman" w:hint="eastAsia"/>
          <w:color w:val="000000"/>
          <w:sz w:val="24"/>
        </w:rPr>
        <w:t>以及各民族不同的工艺美术品</w:t>
      </w:r>
      <w:r w:rsidR="00C421BB">
        <w:rPr>
          <w:rFonts w:ascii="Times New Roman" w:eastAsia="宋体" w:hAnsi="Times New Roman" w:cs="Times New Roman" w:hint="eastAsia"/>
          <w:color w:val="000000"/>
          <w:sz w:val="24"/>
        </w:rPr>
        <w:t>类</w:t>
      </w:r>
      <w:r w:rsidR="00C421BB" w:rsidRPr="00BC5544">
        <w:rPr>
          <w:rFonts w:ascii="Times New Roman" w:eastAsia="宋体" w:hAnsi="Times New Roman" w:cs="Times New Roman" w:hint="eastAsia"/>
          <w:color w:val="000000"/>
          <w:sz w:val="24"/>
        </w:rPr>
        <w:t>、风格特征和作品内涵；了解其产生的社会根源和发展演变过程，使学生能够从总体上把握中</w:t>
      </w:r>
      <w:r w:rsidR="00C421BB">
        <w:rPr>
          <w:rFonts w:ascii="Times New Roman" w:eastAsia="宋体" w:hAnsi="Times New Roman" w:cs="Times New Roman" w:hint="eastAsia"/>
          <w:color w:val="000000"/>
          <w:sz w:val="24"/>
        </w:rPr>
        <w:t>国</w:t>
      </w:r>
      <w:r w:rsidR="00C421BB" w:rsidRPr="00BC5544">
        <w:rPr>
          <w:rFonts w:ascii="Times New Roman" w:eastAsia="宋体" w:hAnsi="Times New Roman" w:cs="Times New Roman" w:hint="eastAsia"/>
          <w:color w:val="000000"/>
          <w:sz w:val="24"/>
        </w:rPr>
        <w:t>工艺美术的发展脉络，了解不同历史时期的工艺美术成就，对其专业的发展有积极的促进作用。</w:t>
      </w:r>
    </w:p>
    <w:p w14:paraId="5507BA7A" w14:textId="77777777" w:rsidR="00BC5544" w:rsidRPr="00BC5544" w:rsidRDefault="00BC5544" w:rsidP="00BC5544">
      <w:pPr>
        <w:spacing w:after="120" w:line="360" w:lineRule="auto"/>
        <w:ind w:firstLineChars="200" w:firstLine="480"/>
        <w:jc w:val="left"/>
        <w:rPr>
          <w:rFonts w:ascii="Times New Roman" w:eastAsia="宋体" w:hAnsi="Times New Roman" w:cs="Times New Roman"/>
          <w:color w:val="000000"/>
          <w:sz w:val="24"/>
        </w:rPr>
      </w:pPr>
      <w:r w:rsidRPr="00BC5544">
        <w:rPr>
          <w:rFonts w:ascii="Times New Roman" w:eastAsia="宋体" w:hAnsi="Times New Roman" w:cs="Times New Roman" w:hint="eastAsia"/>
          <w:color w:val="000000"/>
          <w:sz w:val="24"/>
        </w:rPr>
        <w:t>通过本课程的</w:t>
      </w:r>
      <w:r w:rsidR="00817239">
        <w:rPr>
          <w:rFonts w:ascii="Times New Roman" w:eastAsia="宋体" w:hAnsi="Times New Roman" w:cs="Times New Roman" w:hint="eastAsia"/>
          <w:color w:val="000000"/>
          <w:sz w:val="24"/>
        </w:rPr>
        <w:t>考查</w:t>
      </w:r>
      <w:r w:rsidRPr="00BC5544">
        <w:rPr>
          <w:rFonts w:ascii="Times New Roman" w:eastAsia="宋体" w:hAnsi="Times New Roman" w:cs="Times New Roman" w:hint="eastAsia"/>
          <w:color w:val="000000"/>
          <w:sz w:val="24"/>
        </w:rPr>
        <w:t>，提高学生对工艺美术作品人文价值的深入理解，在潜移默化中提高学生的人文素质及艺术修养。</w:t>
      </w:r>
    </w:p>
    <w:p w14:paraId="2489AB05" w14:textId="77777777" w:rsidR="00635417" w:rsidRPr="00635417" w:rsidRDefault="00635417" w:rsidP="00635417">
      <w:pPr>
        <w:spacing w:line="360" w:lineRule="auto"/>
        <w:rPr>
          <w:rFonts w:asciiTheme="minorEastAsia" w:hAnsiTheme="minorEastAsia" w:cs="Times New Roman"/>
          <w:b/>
          <w:sz w:val="24"/>
        </w:rPr>
      </w:pPr>
      <w:r w:rsidRPr="00635417">
        <w:rPr>
          <w:rFonts w:asciiTheme="minorEastAsia" w:hAnsiTheme="minorEastAsia" w:cs="Times New Roman" w:hint="eastAsia"/>
          <w:b/>
          <w:sz w:val="24"/>
        </w:rPr>
        <w:t>二、考试内容及比例</w:t>
      </w:r>
    </w:p>
    <w:p w14:paraId="5072AA58" w14:textId="77777777" w:rsidR="00635417" w:rsidRDefault="00635417" w:rsidP="00635417">
      <w:pPr>
        <w:spacing w:line="360" w:lineRule="auto"/>
        <w:jc w:val="left"/>
        <w:rPr>
          <w:rFonts w:ascii="Calibri" w:eastAsia="宋体" w:hAnsi="Calibri" w:cs="Times New Roman"/>
          <w:sz w:val="24"/>
        </w:rPr>
      </w:pPr>
      <w:r w:rsidRPr="00635417">
        <w:rPr>
          <w:rFonts w:ascii="Calibri" w:eastAsia="宋体" w:hAnsi="Calibri" w:cs="Times New Roman" w:hint="eastAsia"/>
          <w:sz w:val="24"/>
        </w:rPr>
        <w:t>（</w:t>
      </w:r>
      <w:r w:rsidR="00FB4389">
        <w:rPr>
          <w:rFonts w:ascii="Calibri" w:eastAsia="宋体" w:hAnsi="Calibri" w:cs="Times New Roman" w:hint="eastAsia"/>
          <w:sz w:val="24"/>
        </w:rPr>
        <w:t>一</w:t>
      </w:r>
      <w:r w:rsidRPr="00635417">
        <w:rPr>
          <w:rFonts w:ascii="Calibri" w:eastAsia="宋体" w:hAnsi="Calibri" w:cs="Times New Roman" w:hint="eastAsia"/>
          <w:sz w:val="24"/>
        </w:rPr>
        <w:t>）</w:t>
      </w:r>
      <w:r w:rsidR="00AC299C">
        <w:rPr>
          <w:rFonts w:ascii="Calibri" w:eastAsia="宋体" w:hAnsi="Calibri" w:cs="Times New Roman" w:hint="eastAsia"/>
          <w:sz w:val="24"/>
        </w:rPr>
        <w:t>工艺美术的定义、特征、</w:t>
      </w:r>
      <w:r w:rsidR="00593A66">
        <w:rPr>
          <w:rFonts w:ascii="Calibri" w:eastAsia="宋体" w:hAnsi="Calibri" w:cs="Times New Roman" w:hint="eastAsia"/>
          <w:sz w:val="24"/>
        </w:rPr>
        <w:t>分类。</w:t>
      </w:r>
      <w:r w:rsidR="008601B2">
        <w:rPr>
          <w:rFonts w:ascii="Calibri" w:eastAsia="宋体" w:hAnsi="Calibri" w:cs="Times New Roman" w:hint="eastAsia"/>
          <w:sz w:val="24"/>
        </w:rPr>
        <w:t>（</w:t>
      </w:r>
      <w:r w:rsidR="008601B2">
        <w:rPr>
          <w:rFonts w:ascii="Calibri" w:eastAsia="宋体" w:hAnsi="Calibri" w:cs="Times New Roman" w:hint="eastAsia"/>
          <w:sz w:val="24"/>
        </w:rPr>
        <w:t>10</w:t>
      </w:r>
      <w:r w:rsidR="008601B2">
        <w:rPr>
          <w:rFonts w:ascii="Calibri" w:eastAsia="宋体" w:hAnsi="Calibri" w:cs="Times New Roman"/>
          <w:sz w:val="24"/>
        </w:rPr>
        <w:t>%</w:t>
      </w:r>
      <w:r w:rsidR="008601B2">
        <w:rPr>
          <w:rFonts w:ascii="Calibri" w:eastAsia="宋体" w:hAnsi="Calibri" w:cs="Times New Roman" w:hint="eastAsia"/>
          <w:sz w:val="24"/>
        </w:rPr>
        <w:t>）</w:t>
      </w:r>
    </w:p>
    <w:p w14:paraId="59FDCF67" w14:textId="77777777" w:rsidR="00593A66" w:rsidRDefault="00AC299C" w:rsidP="00593A66">
      <w:pPr>
        <w:spacing w:line="360" w:lineRule="auto"/>
        <w:ind w:left="720" w:hangingChars="300" w:hanging="720"/>
        <w:jc w:val="left"/>
        <w:rPr>
          <w:rFonts w:ascii="Calibri" w:eastAsia="宋体" w:hAnsi="Calibri" w:cs="Times New Roman"/>
          <w:sz w:val="24"/>
        </w:rPr>
      </w:pPr>
      <w:r w:rsidRPr="00AC299C">
        <w:rPr>
          <w:rFonts w:ascii="Calibri" w:eastAsia="宋体" w:hAnsi="Calibri" w:cs="Times New Roman" w:hint="eastAsia"/>
          <w:sz w:val="24"/>
        </w:rPr>
        <w:t>（</w:t>
      </w:r>
      <w:r w:rsidR="00FB4389">
        <w:rPr>
          <w:rFonts w:ascii="Calibri" w:eastAsia="宋体" w:hAnsi="Calibri" w:cs="Times New Roman" w:hint="eastAsia"/>
          <w:sz w:val="24"/>
        </w:rPr>
        <w:t>二</w:t>
      </w:r>
      <w:r w:rsidRPr="00AC299C">
        <w:rPr>
          <w:rFonts w:ascii="Calibri" w:eastAsia="宋体" w:hAnsi="Calibri" w:cs="Times New Roman" w:hint="eastAsia"/>
          <w:sz w:val="24"/>
        </w:rPr>
        <w:t>）</w:t>
      </w:r>
      <w:r w:rsidR="00FB4389">
        <w:rPr>
          <w:rFonts w:ascii="Calibri" w:eastAsia="宋体" w:hAnsi="Calibri" w:cs="Times New Roman" w:hint="eastAsia"/>
          <w:sz w:val="24"/>
        </w:rPr>
        <w:t>中国</w:t>
      </w:r>
      <w:r>
        <w:rPr>
          <w:rFonts w:ascii="Calibri" w:eastAsia="宋体" w:hAnsi="Calibri" w:cs="Times New Roman" w:hint="eastAsia"/>
          <w:sz w:val="24"/>
        </w:rPr>
        <w:t>工艺美术的历史发展脉络</w:t>
      </w:r>
      <w:r w:rsidR="00FB4389">
        <w:rPr>
          <w:rFonts w:ascii="Calibri" w:eastAsia="宋体" w:hAnsi="Calibri" w:cs="Times New Roman" w:hint="eastAsia"/>
          <w:sz w:val="24"/>
        </w:rPr>
        <w:t>和历史成就</w:t>
      </w:r>
      <w:r w:rsidR="008601B2">
        <w:rPr>
          <w:rFonts w:ascii="Calibri" w:eastAsia="宋体" w:hAnsi="Calibri" w:cs="Times New Roman" w:hint="eastAsia"/>
          <w:sz w:val="24"/>
        </w:rPr>
        <w:t>（</w:t>
      </w:r>
      <w:r w:rsidR="0078608A">
        <w:rPr>
          <w:rFonts w:ascii="Calibri" w:eastAsia="宋体" w:hAnsi="Calibri" w:cs="Times New Roman" w:hint="eastAsia"/>
          <w:sz w:val="24"/>
        </w:rPr>
        <w:t>7</w:t>
      </w:r>
      <w:r w:rsidR="008601B2">
        <w:rPr>
          <w:rFonts w:ascii="Calibri" w:eastAsia="宋体" w:hAnsi="Calibri" w:cs="Times New Roman" w:hint="eastAsia"/>
          <w:sz w:val="24"/>
        </w:rPr>
        <w:t>0%</w:t>
      </w:r>
      <w:r w:rsidR="008601B2">
        <w:rPr>
          <w:rFonts w:ascii="Calibri" w:eastAsia="宋体" w:hAnsi="Calibri" w:cs="Times New Roman" w:hint="eastAsia"/>
          <w:sz w:val="24"/>
        </w:rPr>
        <w:t>）</w:t>
      </w:r>
    </w:p>
    <w:p w14:paraId="790A8FA9" w14:textId="77777777" w:rsidR="00593A66" w:rsidRDefault="00593A66" w:rsidP="00593A66">
      <w:pPr>
        <w:spacing w:line="360" w:lineRule="auto"/>
        <w:ind w:leftChars="127" w:left="267" w:firstLineChars="100" w:firstLine="240"/>
        <w:jc w:val="left"/>
        <w:rPr>
          <w:rFonts w:ascii="Calibri" w:eastAsia="宋体" w:hAnsi="Calibri" w:cs="Times New Roman"/>
          <w:sz w:val="24"/>
        </w:rPr>
      </w:pPr>
      <w:r>
        <w:rPr>
          <w:rFonts w:ascii="Calibri" w:eastAsia="宋体" w:hAnsi="Calibri" w:cs="Times New Roman" w:hint="eastAsia"/>
          <w:sz w:val="24"/>
        </w:rPr>
        <w:t>1</w:t>
      </w:r>
      <w:r>
        <w:rPr>
          <w:rFonts w:ascii="Calibri" w:eastAsia="宋体" w:hAnsi="Calibri" w:cs="Times New Roman" w:hint="eastAsia"/>
          <w:sz w:val="24"/>
        </w:rPr>
        <w:t>、</w:t>
      </w:r>
      <w:r w:rsidR="00FB4389">
        <w:rPr>
          <w:rFonts w:ascii="Calibri" w:eastAsia="宋体" w:hAnsi="Calibri" w:cs="Times New Roman" w:hint="eastAsia"/>
          <w:sz w:val="24"/>
        </w:rPr>
        <w:t>原始社会的彩陶、黑陶工艺；</w:t>
      </w:r>
    </w:p>
    <w:p w14:paraId="25364028" w14:textId="77777777" w:rsidR="00593A66" w:rsidRDefault="00593A66" w:rsidP="00593A66">
      <w:pPr>
        <w:spacing w:line="360" w:lineRule="auto"/>
        <w:ind w:leftChars="127" w:left="267" w:firstLineChars="100" w:firstLine="240"/>
        <w:jc w:val="left"/>
        <w:rPr>
          <w:rFonts w:ascii="Calibri" w:eastAsia="宋体" w:hAnsi="Calibri" w:cs="Times New Roman"/>
          <w:sz w:val="24"/>
        </w:rPr>
      </w:pPr>
      <w:r>
        <w:rPr>
          <w:rFonts w:ascii="Calibri" w:eastAsia="宋体" w:hAnsi="Calibri" w:cs="Times New Roman" w:hint="eastAsia"/>
          <w:sz w:val="24"/>
        </w:rPr>
        <w:t>2</w:t>
      </w:r>
      <w:r>
        <w:rPr>
          <w:rFonts w:ascii="Calibri" w:eastAsia="宋体" w:hAnsi="Calibri" w:cs="Times New Roman" w:hint="eastAsia"/>
          <w:sz w:val="24"/>
        </w:rPr>
        <w:t>、</w:t>
      </w:r>
      <w:r w:rsidR="00FB4389">
        <w:rPr>
          <w:rFonts w:ascii="Calibri" w:eastAsia="宋体" w:hAnsi="Calibri" w:cs="Times New Roman" w:hint="eastAsia"/>
          <w:sz w:val="24"/>
        </w:rPr>
        <w:t>夏商周三代的青铜器；</w:t>
      </w:r>
    </w:p>
    <w:p w14:paraId="2D47F874" w14:textId="77777777" w:rsidR="00593A66" w:rsidRDefault="00593A66" w:rsidP="00593A66">
      <w:pPr>
        <w:spacing w:line="360" w:lineRule="auto"/>
        <w:ind w:leftChars="127" w:left="267" w:firstLineChars="100" w:firstLine="240"/>
        <w:jc w:val="left"/>
        <w:rPr>
          <w:rFonts w:ascii="Calibri" w:eastAsia="宋体" w:hAnsi="Calibri" w:cs="Times New Roman"/>
          <w:sz w:val="24"/>
        </w:rPr>
      </w:pPr>
      <w:r>
        <w:rPr>
          <w:rFonts w:ascii="Calibri" w:eastAsia="宋体" w:hAnsi="Calibri" w:cs="Times New Roman" w:hint="eastAsia"/>
          <w:sz w:val="24"/>
        </w:rPr>
        <w:t>3</w:t>
      </w:r>
      <w:r>
        <w:rPr>
          <w:rFonts w:ascii="Calibri" w:eastAsia="宋体" w:hAnsi="Calibri" w:cs="Times New Roman" w:hint="eastAsia"/>
          <w:sz w:val="24"/>
        </w:rPr>
        <w:t>、</w:t>
      </w:r>
      <w:r w:rsidR="00FB4389">
        <w:rPr>
          <w:rFonts w:ascii="Calibri" w:eastAsia="宋体" w:hAnsi="Calibri" w:cs="Times New Roman" w:hint="eastAsia"/>
          <w:sz w:val="24"/>
        </w:rPr>
        <w:t>秦汉及魏晋时期的青铜器、漆器</w:t>
      </w:r>
      <w:r w:rsidR="00232E94">
        <w:rPr>
          <w:rFonts w:ascii="Calibri" w:eastAsia="宋体" w:hAnsi="Calibri" w:cs="Times New Roman" w:hint="eastAsia"/>
          <w:sz w:val="24"/>
        </w:rPr>
        <w:t>、陶瓷</w:t>
      </w:r>
      <w:r w:rsidR="00FB4389">
        <w:rPr>
          <w:rFonts w:ascii="Calibri" w:eastAsia="宋体" w:hAnsi="Calibri" w:cs="Times New Roman" w:hint="eastAsia"/>
          <w:sz w:val="24"/>
        </w:rPr>
        <w:t>与染织工艺；</w:t>
      </w:r>
    </w:p>
    <w:p w14:paraId="3D133D47" w14:textId="77777777" w:rsidR="00593A66" w:rsidRDefault="00593A66" w:rsidP="00593A66">
      <w:pPr>
        <w:spacing w:line="360" w:lineRule="auto"/>
        <w:ind w:leftChars="127" w:left="267" w:firstLineChars="100" w:firstLine="240"/>
        <w:jc w:val="left"/>
        <w:rPr>
          <w:rFonts w:ascii="Calibri" w:eastAsia="宋体" w:hAnsi="Calibri" w:cs="Times New Roman"/>
          <w:sz w:val="24"/>
        </w:rPr>
      </w:pPr>
      <w:r>
        <w:rPr>
          <w:rFonts w:ascii="Calibri" w:eastAsia="宋体" w:hAnsi="Calibri" w:cs="Times New Roman" w:hint="eastAsia"/>
          <w:sz w:val="24"/>
        </w:rPr>
        <w:t>4</w:t>
      </w:r>
      <w:r>
        <w:rPr>
          <w:rFonts w:ascii="Calibri" w:eastAsia="宋体" w:hAnsi="Calibri" w:cs="Times New Roman" w:hint="eastAsia"/>
          <w:sz w:val="24"/>
        </w:rPr>
        <w:t>、</w:t>
      </w:r>
      <w:r w:rsidR="00FB4389">
        <w:rPr>
          <w:rFonts w:ascii="Calibri" w:eastAsia="宋体" w:hAnsi="Calibri" w:cs="Times New Roman" w:hint="eastAsia"/>
          <w:sz w:val="24"/>
        </w:rPr>
        <w:t>隋唐时期的陶瓷、漆器、金属工艺；</w:t>
      </w:r>
    </w:p>
    <w:p w14:paraId="26229D0B" w14:textId="77777777" w:rsidR="00593A66" w:rsidRDefault="00593A66" w:rsidP="00593A66">
      <w:pPr>
        <w:spacing w:line="360" w:lineRule="auto"/>
        <w:ind w:leftChars="127" w:left="267" w:firstLineChars="100" w:firstLine="240"/>
        <w:jc w:val="left"/>
        <w:rPr>
          <w:rFonts w:ascii="Calibri" w:eastAsia="宋体" w:hAnsi="Calibri" w:cs="Times New Roman"/>
          <w:sz w:val="24"/>
        </w:rPr>
      </w:pPr>
      <w:r>
        <w:rPr>
          <w:rFonts w:ascii="Calibri" w:eastAsia="宋体" w:hAnsi="Calibri" w:cs="Times New Roman" w:hint="eastAsia"/>
          <w:sz w:val="24"/>
        </w:rPr>
        <w:t>5</w:t>
      </w:r>
      <w:r>
        <w:rPr>
          <w:rFonts w:ascii="Calibri" w:eastAsia="宋体" w:hAnsi="Calibri" w:cs="Times New Roman" w:hint="eastAsia"/>
          <w:sz w:val="24"/>
        </w:rPr>
        <w:t>、</w:t>
      </w:r>
      <w:r w:rsidR="00FB4389">
        <w:rPr>
          <w:rFonts w:ascii="Calibri" w:eastAsia="宋体" w:hAnsi="Calibri" w:cs="Times New Roman" w:hint="eastAsia"/>
          <w:sz w:val="24"/>
        </w:rPr>
        <w:t>宋代的陶瓷、染织工艺；</w:t>
      </w:r>
    </w:p>
    <w:p w14:paraId="18EF7714" w14:textId="77777777" w:rsidR="00593A66" w:rsidRDefault="00593A66" w:rsidP="00593A66">
      <w:pPr>
        <w:spacing w:line="360" w:lineRule="auto"/>
        <w:ind w:leftChars="127" w:left="267" w:firstLineChars="100" w:firstLine="240"/>
        <w:jc w:val="left"/>
        <w:rPr>
          <w:rFonts w:ascii="Calibri" w:eastAsia="宋体" w:hAnsi="Calibri" w:cs="Times New Roman"/>
          <w:sz w:val="24"/>
        </w:rPr>
      </w:pPr>
      <w:r>
        <w:rPr>
          <w:rFonts w:ascii="Calibri" w:eastAsia="宋体" w:hAnsi="Calibri" w:cs="Times New Roman" w:hint="eastAsia"/>
          <w:sz w:val="24"/>
        </w:rPr>
        <w:t>6</w:t>
      </w:r>
      <w:r>
        <w:rPr>
          <w:rFonts w:ascii="Calibri" w:eastAsia="宋体" w:hAnsi="Calibri" w:cs="Times New Roman" w:hint="eastAsia"/>
          <w:sz w:val="24"/>
        </w:rPr>
        <w:t>、</w:t>
      </w:r>
      <w:r w:rsidR="00FB4389">
        <w:rPr>
          <w:rFonts w:ascii="Calibri" w:eastAsia="宋体" w:hAnsi="Calibri" w:cs="Times New Roman" w:hint="eastAsia"/>
          <w:sz w:val="24"/>
        </w:rPr>
        <w:t>元明清时期的陶瓷、漆器、</w:t>
      </w:r>
      <w:r w:rsidR="0042390A">
        <w:rPr>
          <w:rFonts w:ascii="Calibri" w:eastAsia="宋体" w:hAnsi="Calibri" w:cs="Times New Roman" w:hint="eastAsia"/>
          <w:sz w:val="24"/>
        </w:rPr>
        <w:t>玉器、</w:t>
      </w:r>
      <w:r w:rsidR="00FB4389">
        <w:rPr>
          <w:rFonts w:ascii="Calibri" w:eastAsia="宋体" w:hAnsi="Calibri" w:cs="Times New Roman" w:hint="eastAsia"/>
          <w:sz w:val="24"/>
        </w:rPr>
        <w:t>染织、家具及金属工艺</w:t>
      </w:r>
      <w:r>
        <w:rPr>
          <w:rFonts w:ascii="Calibri" w:eastAsia="宋体" w:hAnsi="Calibri" w:cs="Times New Roman" w:hint="eastAsia"/>
          <w:sz w:val="24"/>
        </w:rPr>
        <w:t>。</w:t>
      </w:r>
    </w:p>
    <w:p w14:paraId="35B80A11" w14:textId="77777777" w:rsidR="00AC299C" w:rsidRDefault="00232E94" w:rsidP="007B6CB7">
      <w:pPr>
        <w:spacing w:line="360" w:lineRule="auto"/>
        <w:ind w:leftChars="227" w:left="477" w:firstLineChars="200" w:firstLine="480"/>
        <w:jc w:val="left"/>
        <w:rPr>
          <w:rFonts w:ascii="Calibri" w:eastAsia="宋体" w:hAnsi="Calibri" w:cs="Times New Roman"/>
          <w:sz w:val="24"/>
        </w:rPr>
      </w:pPr>
      <w:r>
        <w:rPr>
          <w:rFonts w:ascii="Calibri" w:eastAsia="宋体" w:hAnsi="Calibri" w:cs="Times New Roman" w:hint="eastAsia"/>
          <w:sz w:val="24"/>
        </w:rPr>
        <w:t>其中重点考查</w:t>
      </w:r>
      <w:r w:rsidR="00C26A72">
        <w:rPr>
          <w:rFonts w:ascii="Calibri" w:eastAsia="宋体" w:hAnsi="Calibri" w:cs="Times New Roman" w:hint="eastAsia"/>
          <w:sz w:val="24"/>
        </w:rPr>
        <w:t>商周时期</w:t>
      </w:r>
      <w:r w:rsidR="0042390A">
        <w:rPr>
          <w:rFonts w:ascii="Calibri" w:eastAsia="宋体" w:hAnsi="Calibri" w:cs="Times New Roman" w:hint="eastAsia"/>
          <w:sz w:val="24"/>
        </w:rPr>
        <w:t>的青铜器；</w:t>
      </w:r>
      <w:r>
        <w:rPr>
          <w:rFonts w:ascii="Calibri" w:eastAsia="宋体" w:hAnsi="Calibri" w:cs="Times New Roman" w:hint="eastAsia"/>
          <w:sz w:val="24"/>
        </w:rPr>
        <w:t>秦汉、隋唐时期</w:t>
      </w:r>
      <w:r w:rsidR="00C26A72">
        <w:rPr>
          <w:rFonts w:ascii="Calibri" w:eastAsia="宋体" w:hAnsi="Calibri" w:cs="Times New Roman" w:hint="eastAsia"/>
          <w:sz w:val="24"/>
        </w:rPr>
        <w:t>的</w:t>
      </w:r>
      <w:r w:rsidR="00A17FA3">
        <w:rPr>
          <w:rFonts w:ascii="Calibri" w:eastAsia="宋体" w:hAnsi="Calibri" w:cs="Times New Roman" w:hint="eastAsia"/>
          <w:sz w:val="24"/>
        </w:rPr>
        <w:t>漆器</w:t>
      </w:r>
      <w:r w:rsidR="0042390A">
        <w:rPr>
          <w:rFonts w:ascii="Calibri" w:eastAsia="宋体" w:hAnsi="Calibri" w:cs="Times New Roman" w:hint="eastAsia"/>
          <w:sz w:val="24"/>
        </w:rPr>
        <w:t>、金属工艺</w:t>
      </w:r>
      <w:r w:rsidR="00A17FA3">
        <w:rPr>
          <w:rFonts w:ascii="Calibri" w:eastAsia="宋体" w:hAnsi="Calibri" w:cs="Times New Roman" w:hint="eastAsia"/>
          <w:sz w:val="24"/>
        </w:rPr>
        <w:t>和</w:t>
      </w:r>
      <w:r>
        <w:rPr>
          <w:rFonts w:ascii="Calibri" w:eastAsia="宋体" w:hAnsi="Calibri" w:cs="Times New Roman" w:hint="eastAsia"/>
          <w:sz w:val="24"/>
        </w:rPr>
        <w:t>陶瓷工艺</w:t>
      </w:r>
      <w:r w:rsidR="00A17FA3">
        <w:rPr>
          <w:rFonts w:ascii="Calibri" w:eastAsia="宋体" w:hAnsi="Calibri" w:cs="Times New Roman" w:hint="eastAsia"/>
          <w:sz w:val="24"/>
        </w:rPr>
        <w:t>；</w:t>
      </w:r>
      <w:r w:rsidR="00C26A72">
        <w:rPr>
          <w:rFonts w:ascii="Calibri" w:eastAsia="宋体" w:hAnsi="Calibri" w:cs="Times New Roman" w:hint="eastAsia"/>
          <w:sz w:val="24"/>
        </w:rPr>
        <w:t>宋代的陶瓷</w:t>
      </w:r>
      <w:r w:rsidR="0042390A">
        <w:rPr>
          <w:rFonts w:ascii="Calibri" w:eastAsia="宋体" w:hAnsi="Calibri" w:cs="Times New Roman" w:hint="eastAsia"/>
          <w:sz w:val="24"/>
        </w:rPr>
        <w:t>和染织工艺</w:t>
      </w:r>
      <w:r w:rsidR="00C26A72">
        <w:rPr>
          <w:rFonts w:ascii="Calibri" w:eastAsia="宋体" w:hAnsi="Calibri" w:cs="Times New Roman" w:hint="eastAsia"/>
          <w:sz w:val="24"/>
        </w:rPr>
        <w:t>；元代的染织工艺和陶瓷工艺；</w:t>
      </w:r>
      <w:r>
        <w:rPr>
          <w:rFonts w:ascii="Calibri" w:eastAsia="宋体" w:hAnsi="Calibri" w:cs="Times New Roman" w:hint="eastAsia"/>
          <w:sz w:val="24"/>
        </w:rPr>
        <w:t>明清时期的</w:t>
      </w:r>
      <w:r w:rsidR="00A17FA3">
        <w:rPr>
          <w:rFonts w:ascii="Calibri" w:eastAsia="宋体" w:hAnsi="Calibri" w:cs="Times New Roman" w:hint="eastAsia"/>
          <w:sz w:val="24"/>
        </w:rPr>
        <w:t>陶瓷工艺</w:t>
      </w:r>
      <w:r w:rsidR="007B0939">
        <w:rPr>
          <w:rFonts w:ascii="Calibri" w:eastAsia="宋体" w:hAnsi="Calibri" w:cs="Times New Roman" w:hint="eastAsia"/>
          <w:sz w:val="24"/>
        </w:rPr>
        <w:t>、金属工艺</w:t>
      </w:r>
      <w:r w:rsidR="00A17FA3">
        <w:rPr>
          <w:rFonts w:ascii="Calibri" w:eastAsia="宋体" w:hAnsi="Calibri" w:cs="Times New Roman" w:hint="eastAsia"/>
          <w:sz w:val="24"/>
        </w:rPr>
        <w:t>及</w:t>
      </w:r>
      <w:r>
        <w:rPr>
          <w:rFonts w:ascii="Calibri" w:eastAsia="宋体" w:hAnsi="Calibri" w:cs="Times New Roman" w:hint="eastAsia"/>
          <w:sz w:val="24"/>
        </w:rPr>
        <w:t>家具工艺</w:t>
      </w:r>
      <w:r w:rsidR="00B56E54">
        <w:rPr>
          <w:rFonts w:ascii="Calibri" w:eastAsia="宋体" w:hAnsi="Calibri" w:cs="Times New Roman" w:hint="eastAsia"/>
          <w:sz w:val="24"/>
        </w:rPr>
        <w:t>，约占</w:t>
      </w:r>
      <w:r w:rsidR="00B56E54">
        <w:rPr>
          <w:rFonts w:ascii="Calibri" w:eastAsia="宋体" w:hAnsi="Calibri" w:cs="Times New Roman" w:hint="eastAsia"/>
          <w:sz w:val="24"/>
        </w:rPr>
        <w:t>50%</w:t>
      </w:r>
      <w:r w:rsidR="00B56E54">
        <w:rPr>
          <w:rFonts w:ascii="Calibri" w:eastAsia="宋体" w:hAnsi="Calibri" w:cs="Times New Roman" w:hint="eastAsia"/>
          <w:sz w:val="24"/>
        </w:rPr>
        <w:t>，其余内容占</w:t>
      </w:r>
      <w:r w:rsidR="00B56E54">
        <w:rPr>
          <w:rFonts w:ascii="Calibri" w:eastAsia="宋体" w:hAnsi="Calibri" w:cs="Times New Roman" w:hint="eastAsia"/>
          <w:sz w:val="24"/>
        </w:rPr>
        <w:t>20%</w:t>
      </w:r>
      <w:r w:rsidR="00A17FA3">
        <w:rPr>
          <w:rFonts w:ascii="Calibri" w:eastAsia="宋体" w:hAnsi="Calibri" w:cs="Times New Roman" w:hint="eastAsia"/>
          <w:sz w:val="24"/>
        </w:rPr>
        <w:t>。要</w:t>
      </w:r>
      <w:r w:rsidR="00A17FA3">
        <w:rPr>
          <w:rFonts w:ascii="Calibri" w:eastAsia="宋体" w:hAnsi="Calibri" w:cs="Times New Roman" w:hint="eastAsia"/>
          <w:sz w:val="24"/>
        </w:rPr>
        <w:lastRenderedPageBreak/>
        <w:t>求熟悉掌握每个历史时期</w:t>
      </w:r>
      <w:r w:rsidR="00FB4389">
        <w:rPr>
          <w:rFonts w:ascii="Calibri" w:eastAsia="宋体" w:hAnsi="Calibri" w:cs="Times New Roman" w:hint="eastAsia"/>
          <w:sz w:val="24"/>
        </w:rPr>
        <w:t>工艺美术</w:t>
      </w:r>
      <w:r w:rsidR="00A17FA3">
        <w:rPr>
          <w:rFonts w:ascii="Calibri" w:eastAsia="宋体" w:hAnsi="Calibri" w:cs="Times New Roman" w:hint="eastAsia"/>
          <w:sz w:val="24"/>
        </w:rPr>
        <w:t>的时代特色及</w:t>
      </w:r>
      <w:r w:rsidR="00FB4389">
        <w:rPr>
          <w:rFonts w:ascii="Calibri" w:eastAsia="宋体" w:hAnsi="Calibri" w:cs="Times New Roman" w:hint="eastAsia"/>
          <w:sz w:val="24"/>
        </w:rPr>
        <w:t>审美风格。</w:t>
      </w:r>
    </w:p>
    <w:p w14:paraId="7066F2CF" w14:textId="77777777" w:rsidR="008601B2" w:rsidRPr="008601B2" w:rsidRDefault="00AC299C" w:rsidP="00FB4389">
      <w:pPr>
        <w:spacing w:line="360" w:lineRule="auto"/>
        <w:ind w:left="720" w:hangingChars="300" w:hanging="720"/>
        <w:jc w:val="left"/>
        <w:rPr>
          <w:rFonts w:ascii="Calibri" w:eastAsia="宋体" w:hAnsi="Calibri" w:cs="Times New Roman"/>
          <w:sz w:val="24"/>
        </w:rPr>
      </w:pPr>
      <w:r w:rsidRPr="00635417">
        <w:rPr>
          <w:rFonts w:ascii="Calibri" w:eastAsia="宋体" w:hAnsi="Calibri" w:cs="Times New Roman" w:hint="eastAsia"/>
          <w:sz w:val="24"/>
        </w:rPr>
        <w:t>（</w:t>
      </w:r>
      <w:r w:rsidR="00FB4389">
        <w:rPr>
          <w:rFonts w:ascii="Calibri" w:eastAsia="宋体" w:hAnsi="Calibri" w:cs="Times New Roman" w:hint="eastAsia"/>
          <w:sz w:val="24"/>
        </w:rPr>
        <w:t>三</w:t>
      </w:r>
      <w:r w:rsidRPr="00635417">
        <w:rPr>
          <w:rFonts w:ascii="Calibri" w:eastAsia="宋体" w:hAnsi="Calibri" w:cs="Times New Roman" w:hint="eastAsia"/>
          <w:sz w:val="24"/>
        </w:rPr>
        <w:t>）</w:t>
      </w:r>
      <w:r w:rsidR="00FB4389">
        <w:rPr>
          <w:rFonts w:ascii="Calibri" w:eastAsia="宋体" w:hAnsi="Calibri" w:cs="Times New Roman" w:hint="eastAsia"/>
          <w:sz w:val="24"/>
        </w:rPr>
        <w:t>古代工艺美术设计论著及重要思想理念</w:t>
      </w:r>
      <w:r w:rsidR="008601B2">
        <w:rPr>
          <w:rFonts w:ascii="Calibri" w:eastAsia="宋体" w:hAnsi="Calibri" w:cs="Times New Roman" w:hint="eastAsia"/>
          <w:sz w:val="24"/>
        </w:rPr>
        <w:t>（</w:t>
      </w:r>
      <w:r w:rsidR="008601B2">
        <w:rPr>
          <w:rFonts w:ascii="Calibri" w:eastAsia="宋体" w:hAnsi="Calibri" w:cs="Times New Roman" w:hint="eastAsia"/>
          <w:sz w:val="24"/>
        </w:rPr>
        <w:t>20</w:t>
      </w:r>
      <w:r w:rsidR="008601B2">
        <w:rPr>
          <w:rFonts w:ascii="Calibri" w:eastAsia="宋体" w:hAnsi="Calibri" w:cs="Times New Roman"/>
          <w:sz w:val="24"/>
        </w:rPr>
        <w:t>%</w:t>
      </w:r>
      <w:r w:rsidR="008601B2">
        <w:rPr>
          <w:rFonts w:ascii="Calibri" w:eastAsia="宋体" w:hAnsi="Calibri" w:cs="Times New Roman" w:hint="eastAsia"/>
          <w:sz w:val="24"/>
        </w:rPr>
        <w:t>）</w:t>
      </w:r>
    </w:p>
    <w:p w14:paraId="387DD7BA" w14:textId="77777777" w:rsidR="005673FE" w:rsidRPr="0078608A" w:rsidRDefault="00FB4389" w:rsidP="007B6CB7">
      <w:pPr>
        <w:spacing w:line="360" w:lineRule="auto"/>
        <w:ind w:firstLineChars="200" w:firstLine="480"/>
        <w:jc w:val="left"/>
        <w:rPr>
          <w:rFonts w:ascii="Calibri" w:eastAsia="宋体" w:hAnsi="Calibri" w:cs="Times New Roman"/>
          <w:sz w:val="24"/>
        </w:rPr>
      </w:pPr>
      <w:r>
        <w:rPr>
          <w:rFonts w:ascii="Calibri" w:eastAsia="宋体" w:hAnsi="Calibri" w:cs="Times New Roman" w:hint="eastAsia"/>
          <w:sz w:val="24"/>
        </w:rPr>
        <w:t>先秦诸子言论以及《考工记》、《营造法论》、《天工开物》、《髹饰录》等著作及其重要设计思想。</w:t>
      </w:r>
    </w:p>
    <w:p w14:paraId="4EC9BD08" w14:textId="77777777" w:rsidR="00587839" w:rsidRPr="00587839" w:rsidRDefault="00587839" w:rsidP="00587839">
      <w:pPr>
        <w:spacing w:line="360" w:lineRule="auto"/>
        <w:rPr>
          <w:b/>
          <w:sz w:val="24"/>
        </w:rPr>
      </w:pPr>
      <w:r>
        <w:rPr>
          <w:rFonts w:hint="eastAsia"/>
          <w:b/>
          <w:sz w:val="24"/>
        </w:rPr>
        <w:t>三、试题</w:t>
      </w:r>
      <w:r w:rsidRPr="00587839">
        <w:rPr>
          <w:rFonts w:hint="eastAsia"/>
          <w:b/>
          <w:sz w:val="24"/>
        </w:rPr>
        <w:t>类型及比例</w:t>
      </w:r>
    </w:p>
    <w:p w14:paraId="2C65BA2B" w14:textId="77777777" w:rsidR="00593A66" w:rsidRDefault="00587839" w:rsidP="00587839">
      <w:pPr>
        <w:spacing w:line="360" w:lineRule="auto"/>
        <w:ind w:firstLineChars="100" w:firstLine="240"/>
        <w:rPr>
          <w:sz w:val="24"/>
        </w:rPr>
      </w:pPr>
      <w:r>
        <w:rPr>
          <w:rFonts w:hint="eastAsia"/>
          <w:sz w:val="24"/>
        </w:rPr>
        <w:t>1</w:t>
      </w:r>
      <w:r>
        <w:rPr>
          <w:rFonts w:hint="eastAsia"/>
          <w:sz w:val="24"/>
        </w:rPr>
        <w:t>、</w:t>
      </w:r>
      <w:r w:rsidR="00A17FA3">
        <w:rPr>
          <w:rFonts w:hint="eastAsia"/>
          <w:sz w:val="24"/>
        </w:rPr>
        <w:t>单项</w:t>
      </w:r>
      <w:r w:rsidR="00593A66">
        <w:rPr>
          <w:rFonts w:hint="eastAsia"/>
          <w:sz w:val="24"/>
        </w:rPr>
        <w:t>选择题，约占</w:t>
      </w:r>
      <w:r w:rsidR="00593A66">
        <w:rPr>
          <w:rFonts w:hint="eastAsia"/>
          <w:sz w:val="24"/>
        </w:rPr>
        <w:t>10%</w:t>
      </w:r>
      <w:r w:rsidR="00593A66">
        <w:rPr>
          <w:rFonts w:hint="eastAsia"/>
          <w:sz w:val="24"/>
        </w:rPr>
        <w:t>；</w:t>
      </w:r>
    </w:p>
    <w:p w14:paraId="55A3CA6D" w14:textId="77777777" w:rsidR="00593A66" w:rsidRPr="00587839" w:rsidRDefault="00587839" w:rsidP="00593A66">
      <w:pPr>
        <w:spacing w:line="360" w:lineRule="auto"/>
        <w:ind w:firstLineChars="100" w:firstLine="240"/>
        <w:rPr>
          <w:sz w:val="24"/>
        </w:rPr>
      </w:pPr>
      <w:r>
        <w:rPr>
          <w:rFonts w:hint="eastAsia"/>
          <w:sz w:val="24"/>
        </w:rPr>
        <w:t>2</w:t>
      </w:r>
      <w:r>
        <w:rPr>
          <w:rFonts w:hint="eastAsia"/>
          <w:sz w:val="24"/>
        </w:rPr>
        <w:t>、</w:t>
      </w:r>
      <w:r w:rsidR="00593A66" w:rsidRPr="00587839">
        <w:rPr>
          <w:rFonts w:hint="eastAsia"/>
          <w:sz w:val="24"/>
        </w:rPr>
        <w:t>名词解释</w:t>
      </w:r>
      <w:r w:rsidR="00593A66">
        <w:rPr>
          <w:rFonts w:hint="eastAsia"/>
          <w:sz w:val="24"/>
        </w:rPr>
        <w:t>，</w:t>
      </w:r>
      <w:r w:rsidR="00593A66" w:rsidRPr="00587839">
        <w:rPr>
          <w:rFonts w:hint="eastAsia"/>
          <w:sz w:val="24"/>
        </w:rPr>
        <w:t>约占</w:t>
      </w:r>
      <w:r w:rsidR="00593A66">
        <w:rPr>
          <w:rFonts w:hint="eastAsia"/>
          <w:sz w:val="24"/>
        </w:rPr>
        <w:t>20</w:t>
      </w:r>
      <w:r w:rsidR="00593A66" w:rsidRPr="00587839">
        <w:rPr>
          <w:rFonts w:hint="eastAsia"/>
          <w:sz w:val="24"/>
        </w:rPr>
        <w:t>%</w:t>
      </w:r>
      <w:r w:rsidR="00593A66" w:rsidRPr="00587839">
        <w:rPr>
          <w:rFonts w:hint="eastAsia"/>
          <w:sz w:val="24"/>
        </w:rPr>
        <w:t>；</w:t>
      </w:r>
    </w:p>
    <w:p w14:paraId="0799AA64" w14:textId="77777777" w:rsidR="00587839" w:rsidRPr="00587839" w:rsidRDefault="00C30187" w:rsidP="00587839">
      <w:pPr>
        <w:spacing w:line="360" w:lineRule="auto"/>
        <w:ind w:firstLineChars="100" w:firstLine="240"/>
        <w:rPr>
          <w:sz w:val="24"/>
        </w:rPr>
      </w:pPr>
      <w:r>
        <w:rPr>
          <w:rFonts w:hint="eastAsia"/>
          <w:sz w:val="24"/>
        </w:rPr>
        <w:t>3</w:t>
      </w:r>
      <w:r w:rsidR="00593A66">
        <w:rPr>
          <w:rFonts w:hint="eastAsia"/>
          <w:sz w:val="24"/>
        </w:rPr>
        <w:t>、</w:t>
      </w:r>
      <w:r w:rsidR="00587839" w:rsidRPr="00587839">
        <w:rPr>
          <w:rFonts w:hint="eastAsia"/>
          <w:sz w:val="24"/>
        </w:rPr>
        <w:t>简答题</w:t>
      </w:r>
      <w:r w:rsidR="00593A66">
        <w:rPr>
          <w:rFonts w:hint="eastAsia"/>
          <w:sz w:val="24"/>
        </w:rPr>
        <w:t>，</w:t>
      </w:r>
      <w:r w:rsidR="00587839" w:rsidRPr="00587839">
        <w:rPr>
          <w:rFonts w:hint="eastAsia"/>
          <w:sz w:val="24"/>
        </w:rPr>
        <w:t>约占</w:t>
      </w:r>
      <w:r w:rsidR="00587839" w:rsidRPr="00587839">
        <w:rPr>
          <w:rFonts w:hint="eastAsia"/>
          <w:sz w:val="24"/>
        </w:rPr>
        <w:t>30%</w:t>
      </w:r>
      <w:r w:rsidR="00587839" w:rsidRPr="00587839">
        <w:rPr>
          <w:rFonts w:hint="eastAsia"/>
          <w:sz w:val="24"/>
        </w:rPr>
        <w:t>；</w:t>
      </w:r>
    </w:p>
    <w:p w14:paraId="2D2A7C4C" w14:textId="77777777" w:rsidR="00635417" w:rsidRPr="00AC299C" w:rsidRDefault="00C30187" w:rsidP="00AC299C">
      <w:pPr>
        <w:spacing w:line="360" w:lineRule="auto"/>
        <w:ind w:firstLineChars="100" w:firstLine="240"/>
        <w:rPr>
          <w:sz w:val="24"/>
        </w:rPr>
      </w:pPr>
      <w:r>
        <w:rPr>
          <w:rFonts w:hint="eastAsia"/>
          <w:sz w:val="24"/>
        </w:rPr>
        <w:t>4</w:t>
      </w:r>
      <w:r w:rsidR="00587839">
        <w:rPr>
          <w:rFonts w:hint="eastAsia"/>
          <w:sz w:val="24"/>
        </w:rPr>
        <w:t>、</w:t>
      </w:r>
      <w:r w:rsidR="00587839" w:rsidRPr="00587839">
        <w:rPr>
          <w:rFonts w:hint="eastAsia"/>
          <w:sz w:val="24"/>
        </w:rPr>
        <w:t>综合论述题</w:t>
      </w:r>
      <w:r w:rsidR="00593A66">
        <w:rPr>
          <w:rFonts w:hint="eastAsia"/>
          <w:sz w:val="24"/>
        </w:rPr>
        <w:t>，</w:t>
      </w:r>
      <w:r w:rsidR="00587839" w:rsidRPr="00587839">
        <w:rPr>
          <w:rFonts w:hint="eastAsia"/>
          <w:sz w:val="24"/>
        </w:rPr>
        <w:t>约占</w:t>
      </w:r>
      <w:r w:rsidR="00593A66">
        <w:rPr>
          <w:rFonts w:hint="eastAsia"/>
          <w:sz w:val="24"/>
        </w:rPr>
        <w:t>4</w:t>
      </w:r>
      <w:r w:rsidR="00587839" w:rsidRPr="00587839">
        <w:rPr>
          <w:rFonts w:hint="eastAsia"/>
          <w:sz w:val="24"/>
        </w:rPr>
        <w:t>0%</w:t>
      </w:r>
      <w:r w:rsidR="00593A66">
        <w:rPr>
          <w:rFonts w:hint="eastAsia"/>
          <w:sz w:val="24"/>
        </w:rPr>
        <w:t>。</w:t>
      </w:r>
    </w:p>
    <w:p w14:paraId="51EF2B67" w14:textId="77777777" w:rsidR="00635417" w:rsidRPr="00635417" w:rsidRDefault="00587839" w:rsidP="00593A66">
      <w:pPr>
        <w:spacing w:line="360" w:lineRule="auto"/>
        <w:jc w:val="left"/>
        <w:rPr>
          <w:rFonts w:asciiTheme="minorEastAsia" w:hAnsiTheme="minorEastAsia" w:cs="Times New Roman"/>
          <w:b/>
          <w:sz w:val="24"/>
        </w:rPr>
      </w:pPr>
      <w:r>
        <w:rPr>
          <w:rFonts w:asciiTheme="minorEastAsia" w:hAnsiTheme="minorEastAsia" w:cs="Times New Roman" w:hint="eastAsia"/>
          <w:b/>
          <w:sz w:val="24"/>
        </w:rPr>
        <w:t>四</w:t>
      </w:r>
      <w:r w:rsidR="00635417" w:rsidRPr="00635417">
        <w:rPr>
          <w:rFonts w:asciiTheme="minorEastAsia" w:hAnsiTheme="minorEastAsia" w:cs="Times New Roman" w:hint="eastAsia"/>
          <w:b/>
          <w:sz w:val="24"/>
        </w:rPr>
        <w:t>、参考书目</w:t>
      </w:r>
    </w:p>
    <w:p w14:paraId="5F60E64F" w14:textId="77777777" w:rsidR="005673FE" w:rsidRDefault="00635417" w:rsidP="00593A66">
      <w:pPr>
        <w:pStyle w:val="a3"/>
        <w:widowControl/>
        <w:shd w:val="clear" w:color="auto" w:fill="FFFFFF"/>
        <w:spacing w:line="360" w:lineRule="auto"/>
        <w:rPr>
          <w:rFonts w:asciiTheme="minorEastAsia" w:hAnsiTheme="minorEastAsia" w:cstheme="minorEastAsia"/>
          <w:b/>
          <w:color w:val="333333"/>
          <w:sz w:val="21"/>
          <w:szCs w:val="21"/>
          <w:shd w:val="clear" w:color="auto" w:fill="FFFFFF"/>
        </w:rPr>
      </w:pPr>
      <w:r w:rsidRPr="00635417">
        <w:rPr>
          <w:rFonts w:ascii="Calibri" w:eastAsia="宋体" w:hAnsi="Calibri" w:cs="Times New Roman" w:hint="eastAsia"/>
        </w:rPr>
        <w:t>《中国工艺美术史》（修订本），田自秉</w:t>
      </w:r>
      <w:r w:rsidRPr="00635417">
        <w:rPr>
          <w:rFonts w:ascii="Calibri" w:eastAsia="宋体" w:hAnsi="Calibri" w:cs="Times New Roman" w:hint="eastAsia"/>
        </w:rPr>
        <w:t xml:space="preserve"> </w:t>
      </w:r>
      <w:r w:rsidRPr="00635417">
        <w:rPr>
          <w:rFonts w:ascii="Calibri" w:eastAsia="宋体" w:hAnsi="Calibri" w:cs="Times New Roman" w:hint="eastAsia"/>
        </w:rPr>
        <w:t>主编，东方出版中心</w:t>
      </w:r>
    </w:p>
    <w:sectPr w:rsidR="005673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374854"/>
    <w:rsid w:val="00232E94"/>
    <w:rsid w:val="0042390A"/>
    <w:rsid w:val="00430C62"/>
    <w:rsid w:val="0056223C"/>
    <w:rsid w:val="005673FE"/>
    <w:rsid w:val="00587839"/>
    <w:rsid w:val="00593A66"/>
    <w:rsid w:val="00635417"/>
    <w:rsid w:val="0078608A"/>
    <w:rsid w:val="007B0939"/>
    <w:rsid w:val="007B6CB7"/>
    <w:rsid w:val="007F0D3B"/>
    <w:rsid w:val="00817239"/>
    <w:rsid w:val="008601B2"/>
    <w:rsid w:val="008716BD"/>
    <w:rsid w:val="00887739"/>
    <w:rsid w:val="00A17FA3"/>
    <w:rsid w:val="00A20441"/>
    <w:rsid w:val="00A66812"/>
    <w:rsid w:val="00AC299C"/>
    <w:rsid w:val="00AD0587"/>
    <w:rsid w:val="00AF1383"/>
    <w:rsid w:val="00B56E54"/>
    <w:rsid w:val="00BA55F1"/>
    <w:rsid w:val="00BC5544"/>
    <w:rsid w:val="00BD3E39"/>
    <w:rsid w:val="00C26A72"/>
    <w:rsid w:val="00C30187"/>
    <w:rsid w:val="00C421BB"/>
    <w:rsid w:val="00C43E3B"/>
    <w:rsid w:val="00E66625"/>
    <w:rsid w:val="00EB2F00"/>
    <w:rsid w:val="00EE00A7"/>
    <w:rsid w:val="00FB4389"/>
    <w:rsid w:val="00FC5190"/>
    <w:rsid w:val="55FF211B"/>
    <w:rsid w:val="5C8046DD"/>
    <w:rsid w:val="6BA20C6D"/>
    <w:rsid w:val="793748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AE18A"/>
  <w15:docId w15:val="{AE720DBA-E20F-4A68-B237-B97851F9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119</Words>
  <Characters>681</Characters>
  <Application>Microsoft Office Word</Application>
  <DocSecurity>0</DocSecurity>
  <Lines>5</Lines>
  <Paragraphs>1</Paragraphs>
  <ScaleCrop>false</ScaleCrop>
  <Company>Microsoft</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weiyadi1993@126.com</cp:lastModifiedBy>
  <cp:revision>3</cp:revision>
  <dcterms:created xsi:type="dcterms:W3CDTF">2020-09-26T15:08:00Z</dcterms:created>
  <dcterms:modified xsi:type="dcterms:W3CDTF">2020-09-27T01:40:00Z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