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C58" w:rsidRDefault="008534EA" w:rsidP="00F90C58">
      <w:pPr>
        <w:spacing w:line="360" w:lineRule="exact"/>
        <w:jc w:val="center"/>
        <w:rPr>
          <w:rFonts w:ascii="黑体" w:eastAsia="黑体" w:hAnsi="宋体"/>
          <w:bCs/>
          <w:color w:val="000000"/>
          <w:sz w:val="28"/>
          <w:szCs w:val="28"/>
        </w:rPr>
      </w:pPr>
      <w:r w:rsidRPr="00FB6032">
        <w:rPr>
          <w:rFonts w:ascii="黑体" w:eastAsia="黑体" w:hAnsi="宋体" w:hint="eastAsia"/>
          <w:bCs/>
          <w:color w:val="000000"/>
          <w:sz w:val="28"/>
          <w:szCs w:val="28"/>
        </w:rPr>
        <w:t>重庆理工大学</w:t>
      </w:r>
      <w:r w:rsidRPr="001A000F">
        <w:rPr>
          <w:rFonts w:ascii="黑体" w:eastAsia="黑体" w:hAnsi="宋体" w:hint="eastAsia"/>
          <w:bCs/>
          <w:color w:val="000000"/>
          <w:sz w:val="28"/>
          <w:szCs w:val="28"/>
          <w:u w:val="single"/>
        </w:rPr>
        <w:t xml:space="preserve"> </w:t>
      </w:r>
      <w:r w:rsidR="00A54FC3">
        <w:rPr>
          <w:rFonts w:ascii="黑体" w:eastAsia="黑体" w:hAnsi="宋体" w:hint="eastAsia"/>
          <w:bCs/>
          <w:color w:val="000000"/>
          <w:sz w:val="28"/>
          <w:szCs w:val="28"/>
          <w:u w:val="single"/>
        </w:rPr>
        <w:t>2019</w:t>
      </w:r>
      <w:r w:rsidRPr="001A000F">
        <w:rPr>
          <w:rFonts w:ascii="黑体" w:eastAsia="黑体" w:hAnsi="宋体" w:hint="eastAsia"/>
          <w:bCs/>
          <w:color w:val="000000"/>
          <w:sz w:val="28"/>
          <w:szCs w:val="28"/>
          <w:u w:val="single"/>
        </w:rPr>
        <w:t xml:space="preserve"> </w:t>
      </w:r>
      <w:r w:rsidRPr="00FB6032">
        <w:rPr>
          <w:rFonts w:ascii="黑体" w:eastAsia="黑体" w:hAnsi="宋体" w:hint="eastAsia"/>
          <w:bCs/>
          <w:color w:val="000000"/>
          <w:sz w:val="28"/>
          <w:szCs w:val="28"/>
        </w:rPr>
        <w:t>年攻读硕士学位研究生入学考试</w:t>
      </w:r>
    </w:p>
    <w:p w:rsidR="008534EA" w:rsidRPr="00FB6032" w:rsidRDefault="008534EA" w:rsidP="00F90C58">
      <w:pPr>
        <w:spacing w:line="360" w:lineRule="exact"/>
        <w:jc w:val="center"/>
        <w:rPr>
          <w:rFonts w:ascii="黑体" w:eastAsia="黑体" w:hAnsi="宋体"/>
          <w:bCs/>
          <w:color w:val="000000"/>
          <w:sz w:val="28"/>
          <w:szCs w:val="28"/>
        </w:rPr>
      </w:pPr>
      <w:r w:rsidRPr="00FB6032">
        <w:rPr>
          <w:rFonts w:ascii="黑体" w:eastAsia="黑体" w:hAnsi="宋体" w:hint="eastAsia"/>
          <w:bCs/>
          <w:color w:val="000000"/>
          <w:sz w:val="28"/>
          <w:szCs w:val="28"/>
        </w:rPr>
        <w:t>试题</w:t>
      </w:r>
    </w:p>
    <w:p w:rsidR="008534EA" w:rsidRPr="00835902" w:rsidRDefault="008534EA" w:rsidP="008534EA">
      <w:pPr>
        <w:spacing w:line="360" w:lineRule="exact"/>
        <w:ind w:firstLineChars="200" w:firstLine="420"/>
        <w:rPr>
          <w:rFonts w:ascii="宋体" w:hAnsi="宋体"/>
          <w:szCs w:val="21"/>
        </w:rPr>
      </w:pPr>
    </w:p>
    <w:p w:rsidR="008534EA" w:rsidRPr="00835902" w:rsidRDefault="008534EA" w:rsidP="008534EA">
      <w:pPr>
        <w:spacing w:line="360" w:lineRule="exact"/>
        <w:ind w:firstLineChars="200" w:firstLine="420"/>
        <w:rPr>
          <w:rFonts w:ascii="宋体" w:hAnsi="宋体"/>
          <w:szCs w:val="21"/>
        </w:rPr>
      </w:pPr>
      <w:r w:rsidRPr="00835902">
        <w:rPr>
          <w:rFonts w:ascii="宋体" w:hAnsi="宋体" w:hint="eastAsia"/>
          <w:szCs w:val="21"/>
        </w:rPr>
        <w:t>学院名称：</w:t>
      </w:r>
      <w:r w:rsidR="00A54FC3">
        <w:rPr>
          <w:rFonts w:ascii="宋体" w:hAnsi="宋体" w:hint="eastAsia"/>
          <w:szCs w:val="21"/>
        </w:rPr>
        <w:t xml:space="preserve">管理学院    </w:t>
      </w:r>
      <w:r w:rsidRPr="00835902">
        <w:rPr>
          <w:rFonts w:ascii="宋体" w:hAnsi="宋体" w:hint="eastAsia"/>
          <w:szCs w:val="21"/>
        </w:rPr>
        <w:t>学科、专业名称：</w:t>
      </w:r>
      <w:r w:rsidR="00A54FC3">
        <w:rPr>
          <w:rFonts w:ascii="宋体" w:hAnsi="宋体" w:hint="eastAsia"/>
          <w:szCs w:val="21"/>
        </w:rPr>
        <w:t>管理科学与工程、工商管理</w:t>
      </w:r>
    </w:p>
    <w:p w:rsidR="008534EA" w:rsidRPr="00835902" w:rsidRDefault="008534EA" w:rsidP="008534EA">
      <w:pPr>
        <w:spacing w:line="360" w:lineRule="exact"/>
        <w:ind w:firstLineChars="200" w:firstLine="420"/>
        <w:rPr>
          <w:rFonts w:ascii="宋体" w:hAnsi="宋体"/>
          <w:szCs w:val="21"/>
        </w:rPr>
      </w:pPr>
      <w:r w:rsidRPr="00835902">
        <w:rPr>
          <w:rFonts w:ascii="宋体" w:hAnsi="宋体" w:hint="eastAsia"/>
          <w:szCs w:val="21"/>
        </w:rPr>
        <w:t xml:space="preserve">考试科目（代码）： </w:t>
      </w:r>
      <w:r w:rsidR="00881538">
        <w:rPr>
          <w:rFonts w:ascii="宋体" w:hAnsi="宋体" w:hint="eastAsia"/>
          <w:szCs w:val="21"/>
        </w:rPr>
        <w:t>管理学（825）</w:t>
      </w:r>
      <w:r w:rsidRPr="00835902">
        <w:rPr>
          <w:rFonts w:ascii="宋体" w:hAnsi="宋体" w:hint="eastAsia"/>
          <w:szCs w:val="21"/>
        </w:rPr>
        <w:t xml:space="preserve"> </w:t>
      </w:r>
      <w:r w:rsidR="00881538">
        <w:rPr>
          <w:rFonts w:ascii="宋体" w:hAnsi="宋体" w:hint="eastAsia"/>
          <w:szCs w:val="21"/>
        </w:rPr>
        <w:t>A卷</w:t>
      </w:r>
      <w:r w:rsidRPr="00835902">
        <w:rPr>
          <w:rFonts w:ascii="宋体" w:hAnsi="宋体" w:hint="eastAsia"/>
          <w:szCs w:val="21"/>
        </w:rPr>
        <w:t xml:space="preserve">             （试题共 </w:t>
      </w:r>
      <w:r w:rsidR="00F8721C">
        <w:rPr>
          <w:rFonts w:ascii="宋体" w:hAnsi="宋体" w:hint="eastAsia"/>
          <w:szCs w:val="21"/>
        </w:rPr>
        <w:t>3</w:t>
      </w:r>
      <w:r w:rsidRPr="00835902">
        <w:rPr>
          <w:rFonts w:ascii="宋体" w:hAnsi="宋体" w:hint="eastAsia"/>
          <w:szCs w:val="21"/>
        </w:rPr>
        <w:t xml:space="preserve"> 页）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7049"/>
      </w:tblGrid>
      <w:tr w:rsidR="008534EA" w:rsidRPr="00835902" w:rsidTr="00A512D7">
        <w:trPr>
          <w:trHeight w:val="615"/>
          <w:jc w:val="center"/>
        </w:trPr>
        <w:tc>
          <w:tcPr>
            <w:tcW w:w="8100" w:type="dxa"/>
          </w:tcPr>
          <w:p w:rsidR="008534EA" w:rsidRPr="00CC344B" w:rsidRDefault="008534EA" w:rsidP="00A512D7">
            <w:pPr>
              <w:spacing w:line="360" w:lineRule="exact"/>
              <w:rPr>
                <w:rFonts w:ascii="宋体" w:hAnsi="宋体"/>
                <w:szCs w:val="21"/>
              </w:rPr>
            </w:pPr>
            <w:r w:rsidRPr="00835902">
              <w:rPr>
                <w:rFonts w:ascii="宋体" w:hAnsi="宋体"/>
                <w:szCs w:val="21"/>
              </w:rPr>
              <w:t>注意：1.所有试题的答</w:t>
            </w:r>
            <w:r w:rsidRPr="00CC344B">
              <w:rPr>
                <w:rFonts w:ascii="宋体" w:hAnsi="宋体"/>
                <w:szCs w:val="21"/>
              </w:rPr>
              <w:t>案均写在专用的答题纸上，写在试题纸上一律无效。</w:t>
            </w:r>
          </w:p>
          <w:p w:rsidR="008534EA" w:rsidRPr="00835902" w:rsidRDefault="008534EA" w:rsidP="00A512D7">
            <w:pPr>
              <w:spacing w:line="360" w:lineRule="exact"/>
              <w:ind w:firstLineChars="300" w:firstLine="630"/>
              <w:rPr>
                <w:rFonts w:ascii="宋体" w:hAnsi="宋体"/>
                <w:szCs w:val="21"/>
              </w:rPr>
            </w:pPr>
            <w:r w:rsidRPr="00CC344B">
              <w:rPr>
                <w:rFonts w:ascii="宋体" w:hAnsi="宋体"/>
                <w:szCs w:val="21"/>
              </w:rPr>
              <w:t>2.试题附在考卷内交回。</w:t>
            </w:r>
          </w:p>
        </w:tc>
      </w:tr>
    </w:tbl>
    <w:p w:rsidR="00881538" w:rsidRPr="003F24CA" w:rsidRDefault="00881538" w:rsidP="00881538">
      <w:pPr>
        <w:spacing w:line="360" w:lineRule="exact"/>
        <w:rPr>
          <w:rFonts w:asciiTheme="minorEastAsia" w:eastAsiaTheme="minorEastAsia" w:hAnsiTheme="minorEastAsia"/>
          <w:szCs w:val="21"/>
        </w:rPr>
      </w:pPr>
    </w:p>
    <w:p w:rsidR="00881538" w:rsidRPr="001A73AC" w:rsidRDefault="00367F83" w:rsidP="00881538">
      <w:pPr>
        <w:pStyle w:val="a5"/>
        <w:numPr>
          <w:ilvl w:val="0"/>
          <w:numId w:val="10"/>
        </w:numPr>
        <w:spacing w:line="360" w:lineRule="exact"/>
        <w:ind w:firstLineChars="0"/>
        <w:rPr>
          <w:rFonts w:ascii="黑体" w:eastAsia="黑体" w:hAnsi="黑体"/>
          <w:bCs/>
          <w:color w:val="000000"/>
          <w:sz w:val="28"/>
          <w:szCs w:val="28"/>
        </w:rPr>
      </w:pPr>
      <w:r w:rsidRPr="001A73AC">
        <w:rPr>
          <w:rFonts w:ascii="黑体" w:eastAsia="黑体" w:hAnsi="黑体" w:hint="eastAsia"/>
          <w:bCs/>
          <w:color w:val="000000"/>
          <w:sz w:val="28"/>
          <w:szCs w:val="28"/>
        </w:rPr>
        <w:t>简述</w:t>
      </w:r>
      <w:r w:rsidR="00B35601" w:rsidRPr="001A73AC">
        <w:rPr>
          <w:rFonts w:ascii="黑体" w:eastAsia="黑体" w:hAnsi="黑体" w:hint="eastAsia"/>
          <w:bCs/>
          <w:color w:val="000000"/>
          <w:sz w:val="28"/>
          <w:szCs w:val="28"/>
        </w:rPr>
        <w:t>题</w:t>
      </w:r>
      <w:r w:rsidRPr="001A73AC">
        <w:rPr>
          <w:rFonts w:ascii="黑体" w:eastAsia="黑体" w:hAnsi="黑体" w:hint="eastAsia"/>
          <w:bCs/>
          <w:color w:val="000000"/>
          <w:sz w:val="28"/>
          <w:szCs w:val="28"/>
        </w:rPr>
        <w:t>（</w:t>
      </w:r>
      <w:r w:rsidR="00357543" w:rsidRPr="001A73AC">
        <w:rPr>
          <w:rFonts w:ascii="黑体" w:eastAsia="黑体" w:hAnsi="黑体" w:hint="eastAsia"/>
          <w:bCs/>
          <w:color w:val="000000"/>
          <w:sz w:val="28"/>
          <w:szCs w:val="28"/>
        </w:rPr>
        <w:t>共80分，每题20分，共</w:t>
      </w:r>
      <w:r w:rsidRPr="001A73AC">
        <w:rPr>
          <w:rFonts w:ascii="黑体" w:eastAsia="黑体" w:hAnsi="黑体" w:hint="eastAsia"/>
          <w:bCs/>
          <w:color w:val="000000"/>
          <w:sz w:val="28"/>
          <w:szCs w:val="28"/>
        </w:rPr>
        <w:t>4</w:t>
      </w:r>
      <w:r w:rsidR="00357543" w:rsidRPr="001A73AC">
        <w:rPr>
          <w:rFonts w:ascii="黑体" w:eastAsia="黑体" w:hAnsi="黑体" w:hint="eastAsia"/>
          <w:bCs/>
          <w:color w:val="000000"/>
          <w:sz w:val="28"/>
          <w:szCs w:val="28"/>
        </w:rPr>
        <w:t>题）</w:t>
      </w:r>
    </w:p>
    <w:p w:rsidR="002451BF" w:rsidRPr="003F24CA" w:rsidRDefault="002451BF" w:rsidP="00881538">
      <w:pPr>
        <w:pStyle w:val="a5"/>
        <w:spacing w:line="360" w:lineRule="exact"/>
        <w:ind w:left="720" w:firstLineChars="0" w:firstLine="0"/>
        <w:rPr>
          <w:rFonts w:asciiTheme="minorEastAsia" w:eastAsiaTheme="minorEastAsia" w:hAnsiTheme="minorEastAsia"/>
          <w:bCs/>
          <w:color w:val="000000"/>
          <w:sz w:val="28"/>
          <w:szCs w:val="28"/>
        </w:rPr>
      </w:pPr>
      <w:r w:rsidRPr="003F24CA">
        <w:rPr>
          <w:rFonts w:asciiTheme="minorEastAsia" w:eastAsiaTheme="minorEastAsia" w:hAnsiTheme="minorEastAsia"/>
          <w:bCs/>
          <w:color w:val="000000"/>
          <w:sz w:val="28"/>
          <w:szCs w:val="28"/>
        </w:rPr>
        <w:t xml:space="preserve"> </w:t>
      </w:r>
    </w:p>
    <w:p w:rsidR="00D4698B" w:rsidRPr="003F24CA" w:rsidRDefault="00881538" w:rsidP="00881538">
      <w:pPr>
        <w:spacing w:line="360" w:lineRule="exact"/>
        <w:rPr>
          <w:rFonts w:asciiTheme="minorEastAsia" w:eastAsiaTheme="minorEastAsia" w:hAnsiTheme="minorEastAsia"/>
          <w:bCs/>
          <w:color w:val="000000"/>
          <w:sz w:val="28"/>
          <w:szCs w:val="28"/>
        </w:rPr>
      </w:pPr>
      <w:r w:rsidRPr="003F24CA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1.</w:t>
      </w:r>
      <w:r w:rsidR="002451BF" w:rsidRPr="003F24CA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管理学家梅</w:t>
      </w:r>
      <w:proofErr w:type="gramStart"/>
      <w:r w:rsidR="002451BF" w:rsidRPr="003F24CA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奥通过</w:t>
      </w:r>
      <w:proofErr w:type="gramEnd"/>
      <w:r w:rsidR="002451BF" w:rsidRPr="003F24CA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霍桑实验阐述了人际关系学说，该学说提出</w:t>
      </w:r>
      <w:r w:rsidR="00091A77" w:rsidRPr="003F24CA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：（1）工人是社会人，而不是</w:t>
      </w:r>
      <w:proofErr w:type="gramStart"/>
      <w:r w:rsidR="00091A77" w:rsidRPr="003F24CA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经济人</w:t>
      </w:r>
      <w:proofErr w:type="gramEnd"/>
      <w:r w:rsidR="00091A77" w:rsidRPr="003F24CA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；（2）企业</w:t>
      </w:r>
      <w:r w:rsidR="001F1B8C" w:rsidRPr="003F24CA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中</w:t>
      </w:r>
      <w:r w:rsidR="00091A77" w:rsidRPr="003F24CA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存在着非</w:t>
      </w:r>
      <w:r w:rsidR="001D7881" w:rsidRPr="003F24CA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正式</w:t>
      </w:r>
      <w:r w:rsidR="00091A77" w:rsidRPr="003F24CA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组织；（3）生产率主要取决于工人的工作态度以及他和周围人的关系</w:t>
      </w:r>
      <w:r w:rsidR="001D7881" w:rsidRPr="003F24CA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。</w:t>
      </w:r>
      <w:r w:rsidR="002451BF" w:rsidRPr="003F24CA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谈谈对</w:t>
      </w:r>
      <w:r w:rsidR="008D2601" w:rsidRPr="003F24CA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这</w:t>
      </w:r>
      <w:r w:rsidR="002451BF" w:rsidRPr="003F24CA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三大内容的理解。</w:t>
      </w:r>
    </w:p>
    <w:p w:rsidR="00FF0183" w:rsidRPr="003F24CA" w:rsidRDefault="00FF0183" w:rsidP="00FF0183">
      <w:pPr>
        <w:pStyle w:val="a5"/>
        <w:spacing w:line="360" w:lineRule="exact"/>
        <w:ind w:left="1080" w:firstLineChars="0" w:firstLine="0"/>
        <w:rPr>
          <w:rFonts w:asciiTheme="minorEastAsia" w:eastAsiaTheme="minorEastAsia" w:hAnsiTheme="minorEastAsia"/>
          <w:bCs/>
          <w:color w:val="000000"/>
          <w:sz w:val="28"/>
          <w:szCs w:val="28"/>
        </w:rPr>
      </w:pPr>
    </w:p>
    <w:p w:rsidR="00FF0183" w:rsidRPr="003F24CA" w:rsidRDefault="00881538" w:rsidP="00881538">
      <w:pPr>
        <w:spacing w:line="360" w:lineRule="exact"/>
        <w:rPr>
          <w:rFonts w:asciiTheme="minorEastAsia" w:eastAsiaTheme="minorEastAsia" w:hAnsiTheme="minorEastAsia"/>
          <w:bCs/>
          <w:color w:val="000000"/>
          <w:sz w:val="28"/>
          <w:szCs w:val="28"/>
        </w:rPr>
      </w:pPr>
      <w:r w:rsidRPr="003F24CA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2.</w:t>
      </w:r>
      <w:r w:rsidR="00FF0183" w:rsidRPr="003F24CA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法国工业家法约尔（Fayol,1916）在其著作《工业管理与一般管理》中写到，所有管理者都执行着五种管理职能：计划、组织、指挥、协调和控制。请</w:t>
      </w:r>
      <w:r w:rsidR="00091A77" w:rsidRPr="003F24CA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结合企业管理</w:t>
      </w:r>
      <w:r w:rsidR="00611003" w:rsidRPr="003F24CA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实践</w:t>
      </w:r>
      <w:r w:rsidR="00B35601" w:rsidRPr="003F24CA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阐述</w:t>
      </w:r>
      <w:r w:rsidR="00611003" w:rsidRPr="003F24CA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这</w:t>
      </w:r>
      <w:r w:rsidR="00B35601" w:rsidRPr="003F24CA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五种管理职能</w:t>
      </w:r>
      <w:r w:rsidR="00091A77" w:rsidRPr="003F24CA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的表现</w:t>
      </w:r>
      <w:r w:rsidR="00B35601" w:rsidRPr="003F24CA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。</w:t>
      </w:r>
    </w:p>
    <w:p w:rsidR="00FF0183" w:rsidRPr="003F24CA" w:rsidRDefault="00FF0183" w:rsidP="00FF0183">
      <w:pPr>
        <w:pStyle w:val="a5"/>
        <w:ind w:firstLine="560"/>
        <w:rPr>
          <w:rFonts w:asciiTheme="minorEastAsia" w:eastAsiaTheme="minorEastAsia" w:hAnsiTheme="minorEastAsia"/>
          <w:bCs/>
          <w:color w:val="000000"/>
          <w:sz w:val="28"/>
          <w:szCs w:val="28"/>
        </w:rPr>
      </w:pPr>
    </w:p>
    <w:p w:rsidR="00FF0183" w:rsidRPr="003F24CA" w:rsidRDefault="00881538" w:rsidP="00881538">
      <w:pPr>
        <w:spacing w:line="360" w:lineRule="exact"/>
        <w:rPr>
          <w:rFonts w:asciiTheme="minorEastAsia" w:eastAsiaTheme="minorEastAsia" w:hAnsiTheme="minorEastAsia"/>
          <w:bCs/>
          <w:color w:val="000000"/>
          <w:sz w:val="28"/>
          <w:szCs w:val="28"/>
        </w:rPr>
      </w:pPr>
      <w:r w:rsidRPr="003F24CA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3.</w:t>
      </w:r>
      <w:r w:rsidR="00FF0183" w:rsidRPr="003F24CA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被称为“科学管理之父”的泰罗</w:t>
      </w:r>
      <w:r w:rsidR="00B35601" w:rsidRPr="003F24CA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从</w:t>
      </w:r>
      <w:r w:rsidR="00FF0183" w:rsidRPr="003F24CA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工作定额、标准化、能力与工作相适应、差别计件工资制和计划</w:t>
      </w:r>
      <w:r w:rsidR="003231F0" w:rsidRPr="003F24CA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职</w:t>
      </w:r>
      <w:r w:rsidR="00FF0183" w:rsidRPr="003F24CA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能与执行职能相分离</w:t>
      </w:r>
      <w:r w:rsidR="00B35601" w:rsidRPr="003F24CA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等</w:t>
      </w:r>
      <w:r w:rsidR="00FF0183" w:rsidRPr="003F24CA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五个方面</w:t>
      </w:r>
      <w:r w:rsidR="00B35601" w:rsidRPr="003F24CA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提出科学管理理论</w:t>
      </w:r>
      <w:r w:rsidR="00FF0183" w:rsidRPr="003F24CA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，请</w:t>
      </w:r>
      <w:r w:rsidR="00B35601" w:rsidRPr="003F24CA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谈谈对该理论的理解。</w:t>
      </w:r>
    </w:p>
    <w:p w:rsidR="00FF0183" w:rsidRPr="003F24CA" w:rsidRDefault="00FF0183" w:rsidP="00FF0183">
      <w:pPr>
        <w:pStyle w:val="a5"/>
        <w:spacing w:line="360" w:lineRule="exact"/>
        <w:ind w:left="1080" w:firstLineChars="0" w:firstLine="0"/>
        <w:rPr>
          <w:rFonts w:asciiTheme="minorEastAsia" w:eastAsiaTheme="minorEastAsia" w:hAnsiTheme="minorEastAsia"/>
          <w:bCs/>
          <w:color w:val="000000"/>
          <w:sz w:val="28"/>
          <w:szCs w:val="28"/>
        </w:rPr>
      </w:pPr>
    </w:p>
    <w:p w:rsidR="00873C41" w:rsidRPr="003F24CA" w:rsidRDefault="00881538" w:rsidP="00FF0183">
      <w:pPr>
        <w:spacing w:line="360" w:lineRule="exact"/>
        <w:rPr>
          <w:rFonts w:asciiTheme="minorEastAsia" w:eastAsiaTheme="minorEastAsia" w:hAnsiTheme="minorEastAsia"/>
          <w:bCs/>
          <w:color w:val="000000"/>
          <w:sz w:val="28"/>
          <w:szCs w:val="28"/>
        </w:rPr>
      </w:pPr>
      <w:r w:rsidRPr="003F24CA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4.</w:t>
      </w:r>
      <w:r w:rsidR="009A4E36" w:rsidRPr="003F24CA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学习型</w:t>
      </w:r>
      <w:r w:rsidR="00FF0183" w:rsidRPr="003F24CA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组织</w:t>
      </w:r>
      <w:r w:rsidR="00B35601" w:rsidRPr="003F24CA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是</w:t>
      </w:r>
      <w:r w:rsidR="00FF0183" w:rsidRPr="003F24CA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20世纪90年代</w:t>
      </w:r>
      <w:r w:rsidR="00B35601" w:rsidRPr="003F24CA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以来</w:t>
      </w:r>
      <w:r w:rsidR="00FF0183" w:rsidRPr="003F24CA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管理理论新发展</w:t>
      </w:r>
      <w:r w:rsidR="009C1172" w:rsidRPr="003F24CA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的重要内容</w:t>
      </w:r>
      <w:r w:rsidR="00FF0183" w:rsidRPr="003F24CA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。</w:t>
      </w:r>
      <w:r w:rsidR="008E7306" w:rsidRPr="003F24CA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请</w:t>
      </w:r>
      <w:r w:rsidR="00FB6AF6" w:rsidRPr="003F24CA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解释该理论并结合企业管理</w:t>
      </w:r>
      <w:r w:rsidR="00A6560B" w:rsidRPr="003F24CA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实践</w:t>
      </w:r>
      <w:r w:rsidR="00FF0183" w:rsidRPr="003F24CA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对</w:t>
      </w:r>
      <w:r w:rsidR="00873C41" w:rsidRPr="003F24CA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该</w:t>
      </w:r>
      <w:r w:rsidR="009A4E36" w:rsidRPr="003F24CA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理论</w:t>
      </w:r>
      <w:r w:rsidR="00FF0183" w:rsidRPr="003F24CA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进行</w:t>
      </w:r>
      <w:r w:rsidR="00091A77" w:rsidRPr="003F24CA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分析</w:t>
      </w:r>
      <w:r w:rsidR="009A4E36" w:rsidRPr="003F24CA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。</w:t>
      </w:r>
    </w:p>
    <w:p w:rsidR="00881538" w:rsidRDefault="00881538" w:rsidP="00881538">
      <w:pPr>
        <w:spacing w:line="360" w:lineRule="exact"/>
        <w:jc w:val="center"/>
        <w:rPr>
          <w:rFonts w:asciiTheme="minorEastAsia" w:eastAsiaTheme="minorEastAsia" w:hAnsiTheme="minorEastAsia"/>
          <w:bCs/>
          <w:color w:val="000000"/>
          <w:sz w:val="24"/>
        </w:rPr>
      </w:pPr>
      <w:r w:rsidRPr="003F24CA">
        <w:rPr>
          <w:rFonts w:asciiTheme="minorEastAsia" w:eastAsiaTheme="minorEastAsia" w:hAnsiTheme="minorEastAsia" w:hint="eastAsia"/>
          <w:bCs/>
          <w:color w:val="000000"/>
          <w:sz w:val="24"/>
        </w:rPr>
        <w:t>第 1 页</w:t>
      </w:r>
    </w:p>
    <w:p w:rsidR="00D7480B" w:rsidRPr="003F24CA" w:rsidRDefault="00D7480B" w:rsidP="00881538">
      <w:pPr>
        <w:spacing w:line="360" w:lineRule="exact"/>
        <w:jc w:val="center"/>
        <w:rPr>
          <w:rFonts w:asciiTheme="minorEastAsia" w:eastAsiaTheme="minorEastAsia" w:hAnsiTheme="minorEastAsia" w:hint="eastAsia"/>
          <w:bCs/>
          <w:color w:val="000000"/>
          <w:sz w:val="24"/>
        </w:rPr>
      </w:pPr>
      <w:bookmarkStart w:id="0" w:name="_GoBack"/>
      <w:bookmarkEnd w:id="0"/>
    </w:p>
    <w:p w:rsidR="00357543" w:rsidRPr="001A73AC" w:rsidRDefault="00357543" w:rsidP="00881538">
      <w:pPr>
        <w:pStyle w:val="a5"/>
        <w:numPr>
          <w:ilvl w:val="0"/>
          <w:numId w:val="10"/>
        </w:numPr>
        <w:spacing w:line="360" w:lineRule="exact"/>
        <w:ind w:firstLineChars="0"/>
        <w:rPr>
          <w:rFonts w:ascii="黑体" w:eastAsia="黑体" w:hAnsi="黑体"/>
          <w:bCs/>
          <w:color w:val="000000"/>
          <w:sz w:val="28"/>
          <w:szCs w:val="28"/>
        </w:rPr>
      </w:pPr>
      <w:r w:rsidRPr="001A73AC">
        <w:rPr>
          <w:rFonts w:ascii="黑体" w:eastAsia="黑体" w:hAnsi="黑体" w:hint="eastAsia"/>
          <w:bCs/>
          <w:color w:val="000000"/>
          <w:sz w:val="28"/>
          <w:szCs w:val="28"/>
        </w:rPr>
        <w:lastRenderedPageBreak/>
        <w:t>论述</w:t>
      </w:r>
      <w:r w:rsidR="009A4E36" w:rsidRPr="001A73AC">
        <w:rPr>
          <w:rFonts w:ascii="黑体" w:eastAsia="黑体" w:hAnsi="黑体" w:hint="eastAsia"/>
          <w:bCs/>
          <w:color w:val="000000"/>
          <w:sz w:val="28"/>
          <w:szCs w:val="28"/>
        </w:rPr>
        <w:t>题（</w:t>
      </w:r>
      <w:r w:rsidRPr="001A73AC">
        <w:rPr>
          <w:rFonts w:ascii="黑体" w:eastAsia="黑体" w:hAnsi="黑体" w:hint="eastAsia"/>
          <w:bCs/>
          <w:color w:val="000000"/>
          <w:sz w:val="28"/>
          <w:szCs w:val="28"/>
        </w:rPr>
        <w:t>共30分，每题30分，共</w:t>
      </w:r>
      <w:r w:rsidR="00586399" w:rsidRPr="001A73AC">
        <w:rPr>
          <w:rFonts w:ascii="黑体" w:eastAsia="黑体" w:hAnsi="黑体" w:hint="eastAsia"/>
          <w:bCs/>
          <w:color w:val="000000"/>
          <w:sz w:val="28"/>
          <w:szCs w:val="28"/>
        </w:rPr>
        <w:t>1</w:t>
      </w:r>
      <w:r w:rsidRPr="001A73AC">
        <w:rPr>
          <w:rFonts w:ascii="黑体" w:eastAsia="黑体" w:hAnsi="黑体" w:hint="eastAsia"/>
          <w:bCs/>
          <w:color w:val="000000"/>
          <w:sz w:val="28"/>
          <w:szCs w:val="28"/>
        </w:rPr>
        <w:t>题）</w:t>
      </w:r>
    </w:p>
    <w:p w:rsidR="001A73AC" w:rsidRDefault="00FF0183" w:rsidP="00C43577">
      <w:pPr>
        <w:spacing w:line="360" w:lineRule="exact"/>
        <w:ind w:firstLineChars="150" w:firstLine="420"/>
        <w:rPr>
          <w:rFonts w:asciiTheme="minorEastAsia" w:eastAsiaTheme="minorEastAsia" w:hAnsiTheme="minorEastAsia"/>
          <w:bCs/>
          <w:color w:val="000000"/>
          <w:sz w:val="28"/>
          <w:szCs w:val="28"/>
        </w:rPr>
      </w:pPr>
      <w:r w:rsidRPr="003F24CA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员工招聘是指组织及时寻找、吸引并</w:t>
      </w:r>
      <w:r w:rsidR="009A4E36" w:rsidRPr="003F24CA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鼓励符合要求的人到本组织中任职和工作的过程。员工招聘可以用外部招聘和内部提升</w:t>
      </w:r>
      <w:r w:rsidR="005B1E52" w:rsidRPr="003F24CA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这</w:t>
      </w:r>
      <w:r w:rsidR="009A4E36" w:rsidRPr="003F24CA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两种方式来</w:t>
      </w:r>
      <w:r w:rsidRPr="003F24CA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填补管理岗位的空缺</w:t>
      </w:r>
      <w:r w:rsidR="00C4760E" w:rsidRPr="003F24CA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。</w:t>
      </w:r>
    </w:p>
    <w:p w:rsidR="001A73AC" w:rsidRDefault="001A73AC" w:rsidP="00C43577">
      <w:pPr>
        <w:spacing w:line="360" w:lineRule="exact"/>
        <w:ind w:firstLineChars="150" w:firstLine="420"/>
        <w:rPr>
          <w:rFonts w:asciiTheme="minorEastAsia" w:eastAsiaTheme="minorEastAsia" w:hAnsiTheme="minorEastAsia"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问题：</w:t>
      </w:r>
    </w:p>
    <w:p w:rsidR="001A73AC" w:rsidRDefault="001A73AC" w:rsidP="00C43577">
      <w:pPr>
        <w:spacing w:line="360" w:lineRule="exact"/>
        <w:ind w:firstLineChars="150" w:firstLine="420"/>
        <w:rPr>
          <w:rFonts w:asciiTheme="minorEastAsia" w:eastAsiaTheme="minorEastAsia" w:hAnsiTheme="minorEastAsia"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（1）请解释</w:t>
      </w:r>
      <w:r w:rsidR="00E629C2" w:rsidRPr="003F24CA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外部招聘和内部提升的概念</w:t>
      </w:r>
      <w:r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（6分）；</w:t>
      </w:r>
    </w:p>
    <w:p w:rsidR="001A73AC" w:rsidRDefault="001A73AC" w:rsidP="00C43577">
      <w:pPr>
        <w:spacing w:line="360" w:lineRule="exact"/>
        <w:ind w:firstLineChars="150" w:firstLine="420"/>
        <w:rPr>
          <w:rFonts w:asciiTheme="minorEastAsia" w:eastAsiaTheme="minorEastAsia" w:hAnsiTheme="minorEastAsia"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（2）请</w:t>
      </w:r>
      <w:r w:rsidR="00E629C2" w:rsidRPr="003F24CA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比较分析两者的</w:t>
      </w:r>
      <w:r w:rsidR="004F5F86" w:rsidRPr="003F24CA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优点和缺点</w:t>
      </w:r>
      <w:r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（12分）</w:t>
      </w:r>
      <w:r w:rsidR="00F70FAD" w:rsidRPr="003F24CA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；</w:t>
      </w:r>
    </w:p>
    <w:p w:rsidR="00FF0183" w:rsidRPr="003F24CA" w:rsidRDefault="001A73AC" w:rsidP="00C43577">
      <w:pPr>
        <w:spacing w:line="360" w:lineRule="exact"/>
        <w:ind w:firstLineChars="150" w:firstLine="420"/>
        <w:rPr>
          <w:rFonts w:asciiTheme="minorEastAsia" w:eastAsiaTheme="minorEastAsia" w:hAnsiTheme="minorEastAsia"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（3）请</w:t>
      </w:r>
      <w:r w:rsidR="00F70FAD" w:rsidRPr="003F24CA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分析</w:t>
      </w:r>
      <w:r w:rsidR="009A4E36" w:rsidRPr="003F24CA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企业</w:t>
      </w:r>
      <w:r w:rsidR="00F70FAD" w:rsidRPr="003F24CA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应</w:t>
      </w:r>
      <w:r w:rsidR="009A4E36" w:rsidRPr="003F24CA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如何开展管理岗位空缺填补工作</w:t>
      </w:r>
      <w:r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（12分）</w:t>
      </w:r>
      <w:r w:rsidR="009A4E36" w:rsidRPr="003F24CA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。</w:t>
      </w:r>
    </w:p>
    <w:p w:rsidR="00FF0183" w:rsidRPr="003F24CA" w:rsidRDefault="00FF0183" w:rsidP="00FF0183">
      <w:pPr>
        <w:spacing w:line="360" w:lineRule="exact"/>
        <w:rPr>
          <w:rFonts w:asciiTheme="minorEastAsia" w:eastAsiaTheme="minorEastAsia" w:hAnsiTheme="minorEastAsia"/>
          <w:bCs/>
          <w:color w:val="000000"/>
          <w:sz w:val="28"/>
          <w:szCs w:val="28"/>
        </w:rPr>
      </w:pPr>
    </w:p>
    <w:p w:rsidR="00357543" w:rsidRPr="00A52C2E" w:rsidRDefault="009A4E36" w:rsidP="00A52C2E">
      <w:pPr>
        <w:pStyle w:val="a5"/>
        <w:numPr>
          <w:ilvl w:val="0"/>
          <w:numId w:val="10"/>
        </w:numPr>
        <w:spacing w:line="360" w:lineRule="exact"/>
        <w:ind w:firstLineChars="0"/>
        <w:rPr>
          <w:rFonts w:ascii="黑体" w:eastAsia="黑体" w:hAnsi="黑体"/>
          <w:bCs/>
          <w:color w:val="000000"/>
          <w:sz w:val="28"/>
          <w:szCs w:val="28"/>
        </w:rPr>
      </w:pPr>
      <w:r w:rsidRPr="00A52C2E">
        <w:rPr>
          <w:rFonts w:ascii="黑体" w:eastAsia="黑体" w:hAnsi="黑体" w:hint="eastAsia"/>
          <w:bCs/>
          <w:color w:val="000000"/>
          <w:sz w:val="28"/>
          <w:szCs w:val="28"/>
        </w:rPr>
        <w:t>案例分析题（</w:t>
      </w:r>
      <w:r w:rsidR="00357543" w:rsidRPr="00A52C2E">
        <w:rPr>
          <w:rFonts w:ascii="黑体" w:eastAsia="黑体" w:hAnsi="黑体" w:hint="eastAsia"/>
          <w:bCs/>
          <w:color w:val="000000"/>
          <w:sz w:val="28"/>
          <w:szCs w:val="28"/>
        </w:rPr>
        <w:t>共40分，每题40分，共</w:t>
      </w:r>
      <w:r w:rsidR="00586399" w:rsidRPr="00A52C2E">
        <w:rPr>
          <w:rFonts w:ascii="黑体" w:eastAsia="黑体" w:hAnsi="黑体" w:hint="eastAsia"/>
          <w:bCs/>
          <w:color w:val="000000"/>
          <w:sz w:val="28"/>
          <w:szCs w:val="28"/>
        </w:rPr>
        <w:t>1</w:t>
      </w:r>
      <w:r w:rsidR="00357543" w:rsidRPr="00A52C2E">
        <w:rPr>
          <w:rFonts w:ascii="黑体" w:eastAsia="黑体" w:hAnsi="黑体" w:hint="eastAsia"/>
          <w:bCs/>
          <w:color w:val="000000"/>
          <w:sz w:val="28"/>
          <w:szCs w:val="28"/>
        </w:rPr>
        <w:t>题）</w:t>
      </w:r>
    </w:p>
    <w:p w:rsidR="002451BF" w:rsidRPr="003F24CA" w:rsidRDefault="002451BF" w:rsidP="002451BF">
      <w:pPr>
        <w:spacing w:line="360" w:lineRule="exact"/>
        <w:ind w:firstLineChars="200" w:firstLine="560"/>
        <w:jc w:val="center"/>
        <w:rPr>
          <w:rFonts w:asciiTheme="minorEastAsia" w:eastAsiaTheme="minorEastAsia" w:hAnsiTheme="minorEastAsia"/>
          <w:bCs/>
          <w:color w:val="000000"/>
          <w:sz w:val="28"/>
          <w:szCs w:val="28"/>
        </w:rPr>
      </w:pPr>
    </w:p>
    <w:p w:rsidR="002451BF" w:rsidRPr="003F24CA" w:rsidRDefault="002451BF" w:rsidP="002451BF">
      <w:pPr>
        <w:spacing w:line="360" w:lineRule="exact"/>
        <w:ind w:firstLineChars="200" w:firstLine="560"/>
        <w:jc w:val="center"/>
        <w:rPr>
          <w:rFonts w:asciiTheme="minorEastAsia" w:eastAsiaTheme="minorEastAsia" w:hAnsiTheme="minorEastAsia"/>
          <w:bCs/>
          <w:color w:val="000000"/>
          <w:sz w:val="28"/>
          <w:szCs w:val="28"/>
        </w:rPr>
      </w:pPr>
      <w:r w:rsidRPr="003F24CA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惠普公司的组织文化</w:t>
      </w:r>
    </w:p>
    <w:p w:rsidR="002451BF" w:rsidRPr="003F24CA" w:rsidRDefault="002451BF" w:rsidP="002451BF">
      <w:pPr>
        <w:spacing w:line="360" w:lineRule="exact"/>
        <w:ind w:firstLineChars="200" w:firstLine="560"/>
        <w:rPr>
          <w:rFonts w:asciiTheme="minorEastAsia" w:eastAsiaTheme="minorEastAsia" w:hAnsiTheme="minorEastAsia"/>
          <w:bCs/>
          <w:color w:val="000000"/>
          <w:sz w:val="28"/>
          <w:szCs w:val="28"/>
        </w:rPr>
      </w:pPr>
      <w:r w:rsidRPr="003F24CA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惠普公司是世界上最大的电脑公司之一。早在1997年，其计算机产品的营业收入就占其总收入的80%以上，仅次于IBM。惠普公司也是全球著名的电子测试测量仪器公司，它拥有29000种各类电子产品。惠普的工厂和销售部门分布于美国28座城市，以及欧洲、加拿大、拉丁美洲和亚太地区。到底是什么支持着惠普公司有</w:t>
      </w:r>
      <w:r w:rsidR="00091A77" w:rsidRPr="003F24CA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这样</w:t>
      </w:r>
      <w:r w:rsidRPr="003F24CA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的成就呢？</w:t>
      </w:r>
    </w:p>
    <w:p w:rsidR="000D09A5" w:rsidRDefault="002451BF" w:rsidP="000D09A5">
      <w:pPr>
        <w:spacing w:line="360" w:lineRule="exact"/>
        <w:rPr>
          <w:rFonts w:asciiTheme="minorEastAsia" w:eastAsiaTheme="minorEastAsia" w:hAnsiTheme="minorEastAsia"/>
          <w:bCs/>
          <w:color w:val="000000"/>
          <w:sz w:val="28"/>
          <w:szCs w:val="28"/>
        </w:rPr>
      </w:pPr>
      <w:r w:rsidRPr="003F24CA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 xml:space="preserve">   公司创始人休利特相信，员工们都渴望把工作干得出色、干的有创造性，只要为他们提供适当的环境，他们就能做到这一点。体贴和尊重每个人，承认个人的功绩是公司的一大传统。多年前，公司就不实行上下班记时制，最近又推出了一项灵活的工作时间方案。为每位员工提供了一种能够按照个人生活习惯来调整时间的机会。公司还实施了独特的“实验室仪器完全开放政策”，这项政策不仅允许工程技术人员自由使用实验设备，而且还鼓励他们把设备带回家里进行使用。这项政策实施后，大大激发了技术人员的研发热情，为公司的科学研究和产品创新奠定了良好的基础，积蓄了强大的实力。</w:t>
      </w:r>
    </w:p>
    <w:p w:rsidR="000D09A5" w:rsidRPr="000D09A5" w:rsidRDefault="000D09A5" w:rsidP="000D09A5">
      <w:pPr>
        <w:spacing w:line="360" w:lineRule="exact"/>
        <w:jc w:val="center"/>
        <w:rPr>
          <w:rFonts w:asciiTheme="minorEastAsia" w:eastAsiaTheme="minorEastAsia" w:hAnsiTheme="minorEastAsia"/>
          <w:bCs/>
          <w:color w:val="000000"/>
          <w:sz w:val="28"/>
          <w:szCs w:val="28"/>
        </w:rPr>
      </w:pPr>
      <w:r w:rsidRPr="003F24CA">
        <w:rPr>
          <w:rFonts w:asciiTheme="minorEastAsia" w:eastAsiaTheme="minorEastAsia" w:hAnsiTheme="minorEastAsia" w:hint="eastAsia"/>
          <w:bCs/>
          <w:color w:val="000000"/>
          <w:sz w:val="24"/>
        </w:rPr>
        <w:t>第  2 页</w:t>
      </w:r>
    </w:p>
    <w:p w:rsidR="002451BF" w:rsidRPr="003F24CA" w:rsidRDefault="002451BF" w:rsidP="00C43577">
      <w:pPr>
        <w:spacing w:line="360" w:lineRule="exact"/>
        <w:ind w:firstLineChars="150" w:firstLine="420"/>
        <w:rPr>
          <w:rFonts w:asciiTheme="minorEastAsia" w:eastAsiaTheme="minorEastAsia" w:hAnsiTheme="minorEastAsia"/>
          <w:bCs/>
          <w:color w:val="000000"/>
          <w:sz w:val="28"/>
          <w:szCs w:val="28"/>
        </w:rPr>
      </w:pPr>
      <w:r w:rsidRPr="003F24CA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lastRenderedPageBreak/>
        <w:t>正是公司尊重员工的文化大大激励了员工工作能力，这才是公司长盛不衰的秘密。</w:t>
      </w:r>
    </w:p>
    <w:p w:rsidR="00881538" w:rsidRPr="003F24CA" w:rsidRDefault="00881538" w:rsidP="00FB6AF6">
      <w:pPr>
        <w:spacing w:line="360" w:lineRule="exact"/>
        <w:rPr>
          <w:rFonts w:asciiTheme="minorEastAsia" w:eastAsiaTheme="minorEastAsia" w:hAnsiTheme="minorEastAsia"/>
          <w:bCs/>
          <w:color w:val="000000"/>
          <w:sz w:val="28"/>
          <w:szCs w:val="28"/>
        </w:rPr>
      </w:pPr>
    </w:p>
    <w:p w:rsidR="00FF0183" w:rsidRPr="003F24CA" w:rsidRDefault="008B380E" w:rsidP="00B64F0D">
      <w:pPr>
        <w:spacing w:line="360" w:lineRule="exact"/>
        <w:ind w:firstLineChars="150" w:firstLine="422"/>
        <w:rPr>
          <w:rFonts w:asciiTheme="minorEastAsia" w:eastAsiaTheme="minorEastAsia" w:hAnsiTheme="minorEastAsia"/>
          <w:bCs/>
          <w:color w:val="000000"/>
          <w:sz w:val="28"/>
          <w:szCs w:val="28"/>
        </w:rPr>
      </w:pPr>
      <w:r w:rsidRPr="003F24CA">
        <w:rPr>
          <w:rFonts w:asciiTheme="minorEastAsia" w:eastAsiaTheme="minorEastAsia" w:hAnsiTheme="minorEastAsia" w:hint="eastAsia"/>
          <w:b/>
          <w:bCs/>
          <w:color w:val="000000"/>
          <w:sz w:val="28"/>
          <w:szCs w:val="28"/>
        </w:rPr>
        <w:t>问题</w:t>
      </w:r>
      <w:r w:rsidR="009E3AD4" w:rsidRPr="003F24CA">
        <w:rPr>
          <w:rFonts w:asciiTheme="minorEastAsia" w:eastAsiaTheme="minorEastAsia" w:hAnsiTheme="minorEastAsia" w:hint="eastAsia"/>
          <w:b/>
          <w:bCs/>
          <w:color w:val="000000"/>
          <w:sz w:val="28"/>
          <w:szCs w:val="28"/>
        </w:rPr>
        <w:t>：</w:t>
      </w:r>
      <w:r w:rsidR="002451BF" w:rsidRPr="003F24CA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管理者对人的认识不同，管理方式也有所不同。请</w:t>
      </w:r>
      <w:r w:rsidR="00F70FAD" w:rsidRPr="003F24CA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利用所学管理学理论，分析惠普为什么会取得成功</w:t>
      </w:r>
      <w:r w:rsidR="002451BF" w:rsidRPr="003F24CA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。</w:t>
      </w:r>
    </w:p>
    <w:p w:rsidR="00FF0183" w:rsidRPr="00646038" w:rsidRDefault="00FF0183" w:rsidP="00FF0183">
      <w:pPr>
        <w:spacing w:line="360" w:lineRule="exact"/>
        <w:jc w:val="center"/>
        <w:rPr>
          <w:rFonts w:ascii="黑体" w:eastAsia="黑体" w:hAnsi="宋体"/>
          <w:bCs/>
          <w:color w:val="000000"/>
          <w:sz w:val="28"/>
          <w:szCs w:val="28"/>
        </w:rPr>
      </w:pPr>
    </w:p>
    <w:p w:rsidR="00FF0183" w:rsidRDefault="00FF0183" w:rsidP="00FF0183">
      <w:pPr>
        <w:spacing w:line="360" w:lineRule="exact"/>
        <w:jc w:val="center"/>
        <w:rPr>
          <w:rFonts w:ascii="黑体" w:eastAsia="黑体" w:hAnsi="宋体"/>
          <w:bCs/>
          <w:color w:val="000000"/>
          <w:sz w:val="28"/>
          <w:szCs w:val="28"/>
        </w:rPr>
      </w:pPr>
    </w:p>
    <w:p w:rsidR="00FF0183" w:rsidRPr="00F70FAD" w:rsidRDefault="00FF0183" w:rsidP="00FF0183">
      <w:pPr>
        <w:spacing w:line="360" w:lineRule="exact"/>
        <w:jc w:val="center"/>
        <w:rPr>
          <w:rFonts w:ascii="黑体" w:eastAsia="黑体" w:hAnsi="宋体"/>
          <w:bCs/>
          <w:color w:val="000000"/>
          <w:sz w:val="28"/>
          <w:szCs w:val="28"/>
        </w:rPr>
      </w:pPr>
    </w:p>
    <w:p w:rsidR="00FF0183" w:rsidRDefault="00FF0183" w:rsidP="00FF0183">
      <w:pPr>
        <w:spacing w:line="360" w:lineRule="exact"/>
        <w:jc w:val="center"/>
        <w:rPr>
          <w:rFonts w:ascii="黑体" w:eastAsia="黑体" w:hAnsi="宋体"/>
          <w:bCs/>
          <w:color w:val="000000"/>
          <w:sz w:val="28"/>
          <w:szCs w:val="28"/>
        </w:rPr>
      </w:pPr>
    </w:p>
    <w:p w:rsidR="00FF0183" w:rsidRDefault="00FF0183" w:rsidP="00FF0183">
      <w:pPr>
        <w:spacing w:line="360" w:lineRule="exact"/>
        <w:jc w:val="center"/>
        <w:rPr>
          <w:rFonts w:ascii="黑体" w:eastAsia="黑体" w:hAnsi="宋体"/>
          <w:bCs/>
          <w:color w:val="000000"/>
          <w:sz w:val="28"/>
          <w:szCs w:val="28"/>
        </w:rPr>
      </w:pPr>
    </w:p>
    <w:p w:rsidR="00FF0183" w:rsidRDefault="00FF0183" w:rsidP="00FF0183">
      <w:pPr>
        <w:spacing w:line="360" w:lineRule="exact"/>
        <w:jc w:val="center"/>
        <w:rPr>
          <w:rFonts w:ascii="黑体" w:eastAsia="黑体" w:hAnsi="宋体"/>
          <w:bCs/>
          <w:color w:val="000000"/>
          <w:sz w:val="28"/>
          <w:szCs w:val="28"/>
        </w:rPr>
      </w:pPr>
    </w:p>
    <w:p w:rsidR="00FF0183" w:rsidRDefault="00FF0183" w:rsidP="00FF0183">
      <w:pPr>
        <w:spacing w:line="360" w:lineRule="exact"/>
        <w:jc w:val="center"/>
        <w:rPr>
          <w:rFonts w:ascii="黑体" w:eastAsia="黑体" w:hAnsi="宋体"/>
          <w:bCs/>
          <w:color w:val="000000"/>
          <w:sz w:val="28"/>
          <w:szCs w:val="28"/>
        </w:rPr>
      </w:pPr>
    </w:p>
    <w:p w:rsidR="00367F83" w:rsidRDefault="00367F83" w:rsidP="00FF0183">
      <w:pPr>
        <w:spacing w:line="360" w:lineRule="exact"/>
        <w:jc w:val="center"/>
        <w:rPr>
          <w:rFonts w:ascii="黑体" w:eastAsia="黑体" w:hAnsi="宋体"/>
          <w:bCs/>
          <w:color w:val="000000"/>
          <w:sz w:val="28"/>
          <w:szCs w:val="28"/>
        </w:rPr>
      </w:pPr>
    </w:p>
    <w:p w:rsidR="00367F83" w:rsidRDefault="00367F83" w:rsidP="00FF0183">
      <w:pPr>
        <w:spacing w:line="360" w:lineRule="exact"/>
        <w:jc w:val="center"/>
        <w:rPr>
          <w:rFonts w:ascii="黑体" w:eastAsia="黑体" w:hAnsi="宋体"/>
          <w:bCs/>
          <w:color w:val="000000"/>
          <w:sz w:val="28"/>
          <w:szCs w:val="28"/>
        </w:rPr>
      </w:pPr>
    </w:p>
    <w:p w:rsidR="00367F83" w:rsidRDefault="00367F83" w:rsidP="00FF0183">
      <w:pPr>
        <w:spacing w:line="360" w:lineRule="exact"/>
        <w:jc w:val="center"/>
        <w:rPr>
          <w:rFonts w:ascii="黑体" w:eastAsia="黑体" w:hAnsi="宋体"/>
          <w:bCs/>
          <w:color w:val="000000"/>
          <w:sz w:val="28"/>
          <w:szCs w:val="28"/>
        </w:rPr>
      </w:pPr>
    </w:p>
    <w:p w:rsidR="00367F83" w:rsidRDefault="00367F83" w:rsidP="00FF0183">
      <w:pPr>
        <w:spacing w:line="360" w:lineRule="exact"/>
        <w:jc w:val="center"/>
        <w:rPr>
          <w:rFonts w:ascii="黑体" w:eastAsia="黑体" w:hAnsi="宋体"/>
          <w:bCs/>
          <w:color w:val="000000"/>
          <w:sz w:val="28"/>
          <w:szCs w:val="28"/>
        </w:rPr>
      </w:pPr>
    </w:p>
    <w:p w:rsidR="00367F83" w:rsidRDefault="00367F83" w:rsidP="00FF0183">
      <w:pPr>
        <w:spacing w:line="360" w:lineRule="exact"/>
        <w:jc w:val="center"/>
        <w:rPr>
          <w:rFonts w:ascii="黑体" w:eastAsia="黑体" w:hAnsi="宋体"/>
          <w:bCs/>
          <w:color w:val="000000"/>
          <w:sz w:val="28"/>
          <w:szCs w:val="28"/>
        </w:rPr>
      </w:pPr>
    </w:p>
    <w:p w:rsidR="00367F83" w:rsidRDefault="00367F83" w:rsidP="00FF0183">
      <w:pPr>
        <w:spacing w:line="360" w:lineRule="exact"/>
        <w:jc w:val="center"/>
        <w:rPr>
          <w:rFonts w:ascii="黑体" w:eastAsia="黑体" w:hAnsi="宋体"/>
          <w:bCs/>
          <w:color w:val="000000"/>
          <w:sz w:val="28"/>
          <w:szCs w:val="28"/>
        </w:rPr>
      </w:pPr>
    </w:p>
    <w:p w:rsidR="00367F83" w:rsidRDefault="00367F83" w:rsidP="00FF0183">
      <w:pPr>
        <w:spacing w:line="360" w:lineRule="exact"/>
        <w:jc w:val="center"/>
        <w:rPr>
          <w:rFonts w:ascii="黑体" w:eastAsia="黑体" w:hAnsi="宋体"/>
          <w:bCs/>
          <w:color w:val="000000"/>
          <w:sz w:val="28"/>
          <w:szCs w:val="28"/>
        </w:rPr>
      </w:pPr>
    </w:p>
    <w:p w:rsidR="00367F83" w:rsidRDefault="00367F83" w:rsidP="00FF0183">
      <w:pPr>
        <w:spacing w:line="360" w:lineRule="exact"/>
        <w:jc w:val="center"/>
        <w:rPr>
          <w:rFonts w:ascii="黑体" w:eastAsia="黑体" w:hAnsi="宋体"/>
          <w:bCs/>
          <w:color w:val="000000"/>
          <w:sz w:val="28"/>
          <w:szCs w:val="28"/>
        </w:rPr>
      </w:pPr>
    </w:p>
    <w:p w:rsidR="00367F83" w:rsidRDefault="00367F83" w:rsidP="00FF0183">
      <w:pPr>
        <w:spacing w:line="360" w:lineRule="exact"/>
        <w:jc w:val="center"/>
        <w:rPr>
          <w:rFonts w:ascii="黑体" w:eastAsia="黑体" w:hAnsi="宋体"/>
          <w:bCs/>
          <w:color w:val="000000"/>
          <w:sz w:val="28"/>
          <w:szCs w:val="28"/>
        </w:rPr>
      </w:pPr>
    </w:p>
    <w:p w:rsidR="00367F83" w:rsidRDefault="00367F83" w:rsidP="00FF0183">
      <w:pPr>
        <w:spacing w:line="360" w:lineRule="exact"/>
        <w:jc w:val="center"/>
        <w:rPr>
          <w:rFonts w:ascii="黑体" w:eastAsia="黑体" w:hAnsi="宋体"/>
          <w:bCs/>
          <w:color w:val="000000"/>
          <w:sz w:val="28"/>
          <w:szCs w:val="28"/>
        </w:rPr>
      </w:pPr>
    </w:p>
    <w:p w:rsidR="00367F83" w:rsidRDefault="00367F83" w:rsidP="00FF0183">
      <w:pPr>
        <w:spacing w:line="360" w:lineRule="exact"/>
        <w:jc w:val="center"/>
        <w:rPr>
          <w:rFonts w:ascii="黑体" w:eastAsia="黑体" w:hAnsi="宋体"/>
          <w:bCs/>
          <w:color w:val="000000"/>
          <w:sz w:val="28"/>
          <w:szCs w:val="28"/>
        </w:rPr>
      </w:pPr>
    </w:p>
    <w:p w:rsidR="00367F83" w:rsidRDefault="00367F83" w:rsidP="00FF0183">
      <w:pPr>
        <w:spacing w:line="360" w:lineRule="exact"/>
        <w:jc w:val="center"/>
        <w:rPr>
          <w:rFonts w:ascii="黑体" w:eastAsia="黑体" w:hAnsi="宋体"/>
          <w:bCs/>
          <w:color w:val="000000"/>
          <w:sz w:val="28"/>
          <w:szCs w:val="28"/>
        </w:rPr>
      </w:pPr>
    </w:p>
    <w:p w:rsidR="00367F83" w:rsidRDefault="00367F83" w:rsidP="00FF0183">
      <w:pPr>
        <w:spacing w:line="360" w:lineRule="exact"/>
        <w:jc w:val="center"/>
        <w:rPr>
          <w:rFonts w:ascii="黑体" w:eastAsia="黑体" w:hAnsi="宋体"/>
          <w:bCs/>
          <w:color w:val="000000"/>
          <w:sz w:val="28"/>
          <w:szCs w:val="28"/>
        </w:rPr>
      </w:pPr>
    </w:p>
    <w:p w:rsidR="00367F83" w:rsidRDefault="00367F83" w:rsidP="00FF0183">
      <w:pPr>
        <w:spacing w:line="360" w:lineRule="exact"/>
        <w:jc w:val="center"/>
        <w:rPr>
          <w:rFonts w:ascii="黑体" w:eastAsia="黑体" w:hAnsi="宋体"/>
          <w:bCs/>
          <w:color w:val="000000"/>
          <w:sz w:val="28"/>
          <w:szCs w:val="28"/>
        </w:rPr>
      </w:pPr>
    </w:p>
    <w:p w:rsidR="00367F83" w:rsidRDefault="00367F83" w:rsidP="00FF0183">
      <w:pPr>
        <w:spacing w:line="360" w:lineRule="exact"/>
        <w:jc w:val="center"/>
        <w:rPr>
          <w:rFonts w:ascii="黑体" w:eastAsia="黑体" w:hAnsi="宋体"/>
          <w:bCs/>
          <w:color w:val="000000"/>
          <w:sz w:val="28"/>
          <w:szCs w:val="28"/>
        </w:rPr>
      </w:pPr>
    </w:p>
    <w:p w:rsidR="00367F83" w:rsidRDefault="00367F83" w:rsidP="00FF0183">
      <w:pPr>
        <w:spacing w:line="360" w:lineRule="exact"/>
        <w:jc w:val="center"/>
        <w:rPr>
          <w:rFonts w:ascii="黑体" w:eastAsia="黑体" w:hAnsi="宋体"/>
          <w:bCs/>
          <w:color w:val="000000"/>
          <w:sz w:val="28"/>
          <w:szCs w:val="28"/>
        </w:rPr>
      </w:pPr>
    </w:p>
    <w:p w:rsidR="00367F83" w:rsidRDefault="00367F83" w:rsidP="00FF0183">
      <w:pPr>
        <w:spacing w:line="360" w:lineRule="exact"/>
        <w:jc w:val="center"/>
        <w:rPr>
          <w:rFonts w:ascii="黑体" w:eastAsia="黑体" w:hAnsi="宋体"/>
          <w:bCs/>
          <w:color w:val="000000"/>
          <w:sz w:val="28"/>
          <w:szCs w:val="28"/>
        </w:rPr>
      </w:pPr>
    </w:p>
    <w:p w:rsidR="00367F83" w:rsidRDefault="00367F83" w:rsidP="00FF0183">
      <w:pPr>
        <w:spacing w:line="360" w:lineRule="exact"/>
        <w:jc w:val="center"/>
        <w:rPr>
          <w:rFonts w:ascii="黑体" w:eastAsia="黑体" w:hAnsi="宋体"/>
          <w:bCs/>
          <w:color w:val="000000"/>
          <w:sz w:val="28"/>
          <w:szCs w:val="28"/>
        </w:rPr>
      </w:pPr>
    </w:p>
    <w:p w:rsidR="00367F83" w:rsidRDefault="00367F83" w:rsidP="000D09A5">
      <w:pPr>
        <w:spacing w:line="360" w:lineRule="exact"/>
        <w:rPr>
          <w:rFonts w:ascii="黑体" w:eastAsia="黑体" w:hAnsi="宋体"/>
          <w:bCs/>
          <w:color w:val="000000"/>
          <w:sz w:val="28"/>
          <w:szCs w:val="28"/>
        </w:rPr>
      </w:pPr>
    </w:p>
    <w:p w:rsidR="00FF0183" w:rsidRPr="00881538" w:rsidRDefault="00881538" w:rsidP="00881538">
      <w:pPr>
        <w:spacing w:line="360" w:lineRule="exact"/>
        <w:jc w:val="center"/>
        <w:rPr>
          <w:rFonts w:ascii="黑体" w:eastAsia="黑体" w:hAnsi="宋体"/>
          <w:bCs/>
          <w:color w:val="000000"/>
          <w:sz w:val="24"/>
        </w:rPr>
      </w:pPr>
      <w:r w:rsidRPr="00881538">
        <w:rPr>
          <w:rFonts w:ascii="黑体" w:eastAsia="黑体" w:hAnsi="宋体" w:hint="eastAsia"/>
          <w:bCs/>
          <w:color w:val="000000"/>
          <w:sz w:val="24"/>
        </w:rPr>
        <w:t xml:space="preserve">第 </w:t>
      </w:r>
      <w:r>
        <w:rPr>
          <w:rFonts w:ascii="黑体" w:eastAsia="黑体" w:hAnsi="宋体" w:hint="eastAsia"/>
          <w:bCs/>
          <w:color w:val="000000"/>
          <w:sz w:val="24"/>
        </w:rPr>
        <w:t>3</w:t>
      </w:r>
      <w:r w:rsidRPr="00881538">
        <w:rPr>
          <w:rFonts w:ascii="黑体" w:eastAsia="黑体" w:hAnsi="宋体" w:hint="eastAsia"/>
          <w:bCs/>
          <w:color w:val="000000"/>
          <w:sz w:val="24"/>
        </w:rPr>
        <w:t>页</w:t>
      </w:r>
    </w:p>
    <w:sectPr w:rsidR="00FF0183" w:rsidRPr="00881538" w:rsidSect="008534EA">
      <w:headerReference w:type="default" r:id="rId8"/>
      <w:pgSz w:w="10427" w:h="14731" w:code="263"/>
      <w:pgMar w:top="1440" w:right="1797" w:bottom="1440" w:left="1797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B0F" w:rsidRDefault="00735B0F">
      <w:r>
        <w:separator/>
      </w:r>
    </w:p>
  </w:endnote>
  <w:endnote w:type="continuationSeparator" w:id="0">
    <w:p w:rsidR="00735B0F" w:rsidRDefault="00735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B0F" w:rsidRDefault="00735B0F">
      <w:r>
        <w:separator/>
      </w:r>
    </w:p>
  </w:footnote>
  <w:footnote w:type="continuationSeparator" w:id="0">
    <w:p w:rsidR="00735B0F" w:rsidRDefault="00735B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4EA" w:rsidRDefault="008534EA" w:rsidP="008534EA">
    <w:pPr>
      <w:pStyle w:val="a3"/>
      <w:jc w:val="right"/>
    </w:pPr>
    <w:r>
      <w:rPr>
        <w:rFonts w:hint="eastAsia"/>
      </w:rPr>
      <w:t>重庆理工大学硕士研究生</w:t>
    </w:r>
    <w:r w:rsidR="002251E1">
      <w:rPr>
        <w:rFonts w:hint="eastAsia"/>
      </w:rPr>
      <w:t>招生考试</w:t>
    </w:r>
    <w:r>
      <w:rPr>
        <w:rFonts w:hint="eastAsia"/>
      </w:rPr>
      <w:t>试题专用纸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703718"/>
    <w:multiLevelType w:val="hybridMultilevel"/>
    <w:tmpl w:val="7A0EE7EC"/>
    <w:lvl w:ilvl="0" w:tplc="05F6300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4F86FA8"/>
    <w:multiLevelType w:val="hybridMultilevel"/>
    <w:tmpl w:val="1B88B0E6"/>
    <w:lvl w:ilvl="0" w:tplc="098CAC30">
      <w:start w:val="1"/>
      <w:numFmt w:val="decimal"/>
      <w:lvlText w:val="%1."/>
      <w:lvlJc w:val="left"/>
      <w:pPr>
        <w:ind w:left="1755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55" w:hanging="420"/>
      </w:pPr>
    </w:lvl>
    <w:lvl w:ilvl="2" w:tplc="0409001B" w:tentative="1">
      <w:start w:val="1"/>
      <w:numFmt w:val="lowerRoman"/>
      <w:lvlText w:val="%3."/>
      <w:lvlJc w:val="right"/>
      <w:pPr>
        <w:ind w:left="2175" w:hanging="420"/>
      </w:pPr>
    </w:lvl>
    <w:lvl w:ilvl="3" w:tplc="0409000F" w:tentative="1">
      <w:start w:val="1"/>
      <w:numFmt w:val="decimal"/>
      <w:lvlText w:val="%4."/>
      <w:lvlJc w:val="left"/>
      <w:pPr>
        <w:ind w:left="2595" w:hanging="420"/>
      </w:pPr>
    </w:lvl>
    <w:lvl w:ilvl="4" w:tplc="04090019" w:tentative="1">
      <w:start w:val="1"/>
      <w:numFmt w:val="lowerLetter"/>
      <w:lvlText w:val="%5)"/>
      <w:lvlJc w:val="left"/>
      <w:pPr>
        <w:ind w:left="3015" w:hanging="420"/>
      </w:pPr>
    </w:lvl>
    <w:lvl w:ilvl="5" w:tplc="0409001B" w:tentative="1">
      <w:start w:val="1"/>
      <w:numFmt w:val="lowerRoman"/>
      <w:lvlText w:val="%6."/>
      <w:lvlJc w:val="right"/>
      <w:pPr>
        <w:ind w:left="3435" w:hanging="420"/>
      </w:pPr>
    </w:lvl>
    <w:lvl w:ilvl="6" w:tplc="0409000F" w:tentative="1">
      <w:start w:val="1"/>
      <w:numFmt w:val="decimal"/>
      <w:lvlText w:val="%7."/>
      <w:lvlJc w:val="left"/>
      <w:pPr>
        <w:ind w:left="3855" w:hanging="420"/>
      </w:pPr>
    </w:lvl>
    <w:lvl w:ilvl="7" w:tplc="04090019" w:tentative="1">
      <w:start w:val="1"/>
      <w:numFmt w:val="lowerLetter"/>
      <w:lvlText w:val="%8)"/>
      <w:lvlJc w:val="left"/>
      <w:pPr>
        <w:ind w:left="4275" w:hanging="420"/>
      </w:pPr>
    </w:lvl>
    <w:lvl w:ilvl="8" w:tplc="0409001B" w:tentative="1">
      <w:start w:val="1"/>
      <w:numFmt w:val="lowerRoman"/>
      <w:lvlText w:val="%9."/>
      <w:lvlJc w:val="right"/>
      <w:pPr>
        <w:ind w:left="4695" w:hanging="420"/>
      </w:pPr>
    </w:lvl>
  </w:abstractNum>
  <w:abstractNum w:abstractNumId="2">
    <w:nsid w:val="2E635623"/>
    <w:multiLevelType w:val="hybridMultilevel"/>
    <w:tmpl w:val="C0BC98D4"/>
    <w:lvl w:ilvl="0" w:tplc="F920DB0A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>
    <w:nsid w:val="2F9D6489"/>
    <w:multiLevelType w:val="hybridMultilevel"/>
    <w:tmpl w:val="9296250C"/>
    <w:lvl w:ilvl="0" w:tplc="D8FCC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15428A0"/>
    <w:multiLevelType w:val="hybridMultilevel"/>
    <w:tmpl w:val="09F448FE"/>
    <w:lvl w:ilvl="0" w:tplc="D8FCC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2B2039E"/>
    <w:multiLevelType w:val="hybridMultilevel"/>
    <w:tmpl w:val="1D7EE36E"/>
    <w:lvl w:ilvl="0" w:tplc="F72C1766">
      <w:start w:val="1"/>
      <w:numFmt w:val="japaneseCounting"/>
      <w:lvlText w:val="%1、"/>
      <w:lvlJc w:val="left"/>
      <w:pPr>
        <w:ind w:left="720" w:hanging="720"/>
      </w:pPr>
      <w:rPr>
        <w:rFonts w:ascii="宋体" w:eastAsia="宋体"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0072B79"/>
    <w:multiLevelType w:val="hybridMultilevel"/>
    <w:tmpl w:val="4EF45578"/>
    <w:lvl w:ilvl="0" w:tplc="3050DA24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7">
    <w:nsid w:val="643472F3"/>
    <w:multiLevelType w:val="hybridMultilevel"/>
    <w:tmpl w:val="7EC26726"/>
    <w:lvl w:ilvl="0" w:tplc="16C61D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8">
    <w:nsid w:val="73571030"/>
    <w:multiLevelType w:val="hybridMultilevel"/>
    <w:tmpl w:val="2E8AE77C"/>
    <w:lvl w:ilvl="0" w:tplc="6E8C7C9E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9">
    <w:nsid w:val="7F441F76"/>
    <w:multiLevelType w:val="hybridMultilevel"/>
    <w:tmpl w:val="7722DE06"/>
    <w:lvl w:ilvl="0" w:tplc="764249F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9"/>
  </w:num>
  <w:num w:numId="5">
    <w:abstractNumId w:val="6"/>
  </w:num>
  <w:num w:numId="6">
    <w:abstractNumId w:val="8"/>
  </w:num>
  <w:num w:numId="7">
    <w:abstractNumId w:val="7"/>
  </w:num>
  <w:num w:numId="8">
    <w:abstractNumId w:val="2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32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4EA"/>
    <w:rsid w:val="00042440"/>
    <w:rsid w:val="00091A77"/>
    <w:rsid w:val="000D09A5"/>
    <w:rsid w:val="00163B28"/>
    <w:rsid w:val="00183D98"/>
    <w:rsid w:val="001A15B8"/>
    <w:rsid w:val="001A73AC"/>
    <w:rsid w:val="001B132C"/>
    <w:rsid w:val="001D7881"/>
    <w:rsid w:val="001E296E"/>
    <w:rsid w:val="001F1B8C"/>
    <w:rsid w:val="002251E1"/>
    <w:rsid w:val="00237E50"/>
    <w:rsid w:val="002451BF"/>
    <w:rsid w:val="002553F6"/>
    <w:rsid w:val="002738B3"/>
    <w:rsid w:val="002F02A6"/>
    <w:rsid w:val="003212E5"/>
    <w:rsid w:val="003231F0"/>
    <w:rsid w:val="003343A4"/>
    <w:rsid w:val="00357543"/>
    <w:rsid w:val="00367F83"/>
    <w:rsid w:val="003B282E"/>
    <w:rsid w:val="003F24CA"/>
    <w:rsid w:val="00446E90"/>
    <w:rsid w:val="004F5F86"/>
    <w:rsid w:val="005610C1"/>
    <w:rsid w:val="00566B17"/>
    <w:rsid w:val="00586399"/>
    <w:rsid w:val="00592BBD"/>
    <w:rsid w:val="005B1E52"/>
    <w:rsid w:val="00611003"/>
    <w:rsid w:val="0063093A"/>
    <w:rsid w:val="00646038"/>
    <w:rsid w:val="00663614"/>
    <w:rsid w:val="007026BE"/>
    <w:rsid w:val="00735B0F"/>
    <w:rsid w:val="008306F3"/>
    <w:rsid w:val="008534EA"/>
    <w:rsid w:val="00873C41"/>
    <w:rsid w:val="00881538"/>
    <w:rsid w:val="008B380E"/>
    <w:rsid w:val="008B47EB"/>
    <w:rsid w:val="008D2601"/>
    <w:rsid w:val="008E7306"/>
    <w:rsid w:val="009205B3"/>
    <w:rsid w:val="00972D44"/>
    <w:rsid w:val="009A4E36"/>
    <w:rsid w:val="009C1172"/>
    <w:rsid w:val="009D71EE"/>
    <w:rsid w:val="009E3AD4"/>
    <w:rsid w:val="00A512D7"/>
    <w:rsid w:val="00A52C2E"/>
    <w:rsid w:val="00A53D3A"/>
    <w:rsid w:val="00A54FC3"/>
    <w:rsid w:val="00A6560B"/>
    <w:rsid w:val="00AB3F90"/>
    <w:rsid w:val="00B35601"/>
    <w:rsid w:val="00B44B2D"/>
    <w:rsid w:val="00B64F0D"/>
    <w:rsid w:val="00BE7C17"/>
    <w:rsid w:val="00C43577"/>
    <w:rsid w:val="00C4760E"/>
    <w:rsid w:val="00C51AE0"/>
    <w:rsid w:val="00C854DF"/>
    <w:rsid w:val="00CB30BC"/>
    <w:rsid w:val="00D37CAB"/>
    <w:rsid w:val="00D4698B"/>
    <w:rsid w:val="00D7480B"/>
    <w:rsid w:val="00D76406"/>
    <w:rsid w:val="00D943D6"/>
    <w:rsid w:val="00DF4310"/>
    <w:rsid w:val="00DF6447"/>
    <w:rsid w:val="00E04057"/>
    <w:rsid w:val="00E629C2"/>
    <w:rsid w:val="00E63417"/>
    <w:rsid w:val="00EF7797"/>
    <w:rsid w:val="00F13027"/>
    <w:rsid w:val="00F35F45"/>
    <w:rsid w:val="00F44948"/>
    <w:rsid w:val="00F70FAD"/>
    <w:rsid w:val="00F8721C"/>
    <w:rsid w:val="00F90C58"/>
    <w:rsid w:val="00FB6AF6"/>
    <w:rsid w:val="00FF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54D073C-3DE8-40FE-BF1E-4369058A5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4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534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8534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List Paragraph"/>
    <w:basedOn w:val="a"/>
    <w:uiPriority w:val="34"/>
    <w:qFormat/>
    <w:rsid w:val="00BE7C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26D60-1250-4DBC-9F55-558F9C9BD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191</Words>
  <Characters>1090</Characters>
  <Application>Microsoft Office Word</Application>
  <DocSecurity>0</DocSecurity>
  <Lines>9</Lines>
  <Paragraphs>2</Paragraphs>
  <ScaleCrop>false</ScaleCrop>
  <Company>WWW.YlmF.CoM</Company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重庆理工大学    年攻读硕士学位研究生入学考试试题</dc:title>
  <dc:creator>user</dc:creator>
  <cp:lastModifiedBy>PC</cp:lastModifiedBy>
  <cp:revision>155</cp:revision>
  <dcterms:created xsi:type="dcterms:W3CDTF">2018-11-26T12:58:00Z</dcterms:created>
  <dcterms:modified xsi:type="dcterms:W3CDTF">2018-11-29T02:53:00Z</dcterms:modified>
</cp:coreProperties>
</file>