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1A" w:rsidRDefault="0035161A" w:rsidP="0035161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BA5452">
        <w:rPr>
          <w:rFonts w:ascii="黑体" w:eastAsia="黑体" w:hAnsi="黑体" w:hint="eastAsia"/>
          <w:b/>
          <w:sz w:val="30"/>
          <w:szCs w:val="30"/>
        </w:rPr>
        <w:t>9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35161A" w:rsidRDefault="0035161A" w:rsidP="0035161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硕士研究生入学考试复试</w:t>
      </w:r>
      <w:r w:rsidRPr="00744CBF">
        <w:rPr>
          <w:rFonts w:ascii="黑体" w:eastAsia="黑体" w:hAnsi="黑体" w:hint="eastAsia"/>
          <w:b/>
          <w:sz w:val="30"/>
          <w:szCs w:val="30"/>
        </w:rPr>
        <w:t>《</w:t>
      </w:r>
      <w:r w:rsidRPr="00744CBF">
        <w:rPr>
          <w:rFonts w:ascii="黑体" w:eastAsia="黑体" w:hAnsi="黑体" w:hint="eastAsia"/>
          <w:b/>
          <w:sz w:val="30"/>
          <w:szCs w:val="30"/>
          <w:u w:val="single"/>
        </w:rPr>
        <w:t>国际贸易学综合</w:t>
      </w:r>
      <w:r w:rsidRPr="00744CBF">
        <w:rPr>
          <w:rFonts w:ascii="黑体" w:eastAsia="黑体" w:hAnsi="黑体" w:hint="eastAsia"/>
          <w:b/>
          <w:sz w:val="30"/>
          <w:szCs w:val="30"/>
        </w:rPr>
        <w:t>》</w:t>
      </w:r>
      <w:r w:rsidR="00744CBF" w:rsidRPr="00744CBF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744CBF">
        <w:rPr>
          <w:rFonts w:ascii="黑体" w:eastAsia="黑体" w:hAnsi="黑体" w:hint="eastAsia"/>
          <w:b/>
          <w:sz w:val="30"/>
          <w:szCs w:val="30"/>
        </w:rPr>
        <w:t>(</w:t>
      </w:r>
      <w:r w:rsidR="00744CBF" w:rsidRPr="00744CBF">
        <w:rPr>
          <w:rFonts w:ascii="黑体" w:eastAsia="黑体" w:hAnsi="黑体" w:hint="eastAsia"/>
          <w:b/>
          <w:sz w:val="30"/>
          <w:szCs w:val="30"/>
        </w:rPr>
        <w:t>020206</w:t>
      </w:r>
      <w:r w:rsidRPr="00744CBF">
        <w:rPr>
          <w:rFonts w:ascii="黑体" w:eastAsia="黑体" w:hAnsi="黑体" w:hint="eastAsia"/>
          <w:b/>
          <w:sz w:val="30"/>
          <w:szCs w:val="30"/>
        </w:rPr>
        <w:t>)</w:t>
      </w:r>
    </w:p>
    <w:p w:rsidR="0035161A" w:rsidRPr="003E2845" w:rsidRDefault="0035161A" w:rsidP="003E2845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35161A" w:rsidRDefault="0035161A" w:rsidP="0035161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35161A" w:rsidRDefault="0035161A" w:rsidP="0035161A">
      <w:pPr>
        <w:ind w:firstLineChars="150" w:firstLine="420"/>
        <w:jc w:val="left"/>
        <w:outlineLvl w:val="0"/>
        <w:rPr>
          <w:rFonts w:ascii="宋体" w:eastAsia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一、考试范围</w:t>
      </w:r>
    </w:p>
    <w:p w:rsidR="0035161A" w:rsidRDefault="0035161A" w:rsidP="0035161A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（一）国际贸易理论与政策。 </w:t>
      </w:r>
    </w:p>
    <w:p w:rsidR="0035161A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（二）国际金融和开放经济条件下的宏观经济理论与政策。</w:t>
      </w:r>
    </w:p>
    <w:p w:rsidR="0035161A" w:rsidRPr="00075411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8"/>
          <w:szCs w:val="28"/>
        </w:rPr>
        <w:t>（三）要素流动。</w:t>
      </w:r>
    </w:p>
    <w:p w:rsidR="0035161A" w:rsidRDefault="0035161A" w:rsidP="0035161A">
      <w:pPr>
        <w:spacing w:line="360" w:lineRule="auto"/>
        <w:ind w:firstLineChars="150" w:firstLine="3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考试形式与试卷结构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</w:t>
      </w:r>
      <w:r w:rsidR="00931DC8">
        <w:rPr>
          <w:rFonts w:ascii="宋体" w:hAnsi="宋体" w:hint="eastAsia"/>
          <w:sz w:val="28"/>
          <w:szCs w:val="28"/>
        </w:rPr>
        <w:t>试卷结构：</w:t>
      </w:r>
      <w:r>
        <w:rPr>
          <w:rFonts w:ascii="宋体" w:hAnsi="宋体" w:hint="eastAsia"/>
          <w:sz w:val="28"/>
          <w:szCs w:val="28"/>
        </w:rPr>
        <w:t>国际贸易理论与政策部分占总分数的40%；国际金融部分占40%；要素流动部分占20%。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三、题型及分值</w:t>
      </w:r>
    </w:p>
    <w:p w:rsidR="0035161A" w:rsidRDefault="0035161A" w:rsidP="0035161A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（一）题型包括：名词解释、简答题、论述题。</w:t>
      </w:r>
    </w:p>
    <w:p w:rsidR="0035161A" w:rsidRPr="00F25F31" w:rsidRDefault="00931DC8" w:rsidP="0035161A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（二）分值包括：</w:t>
      </w:r>
    </w:p>
    <w:p w:rsidR="0035161A" w:rsidRDefault="0035161A" w:rsidP="0035161A">
      <w:pPr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1．名词解释，4小题，每题</w:t>
      </w:r>
      <w:r w:rsidR="00931DC8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分，共</w:t>
      </w:r>
      <w:r w:rsidR="00931DC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分。</w:t>
      </w:r>
    </w:p>
    <w:p w:rsidR="0035161A" w:rsidRDefault="0035161A" w:rsidP="0035161A">
      <w:pPr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2．简答题，</w:t>
      </w:r>
      <w:r w:rsidR="00931DC8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小题，每题</w:t>
      </w:r>
      <w:r w:rsidR="00931DC8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分，共</w:t>
      </w:r>
      <w:r w:rsidR="00931DC8">
        <w:rPr>
          <w:rFonts w:ascii="宋体" w:hAnsi="宋体" w:hint="eastAsia"/>
          <w:sz w:val="28"/>
          <w:szCs w:val="28"/>
        </w:rPr>
        <w:t>40</w:t>
      </w:r>
      <w:r>
        <w:rPr>
          <w:rFonts w:ascii="宋体" w:hAnsi="宋体" w:hint="eastAsia"/>
          <w:sz w:val="28"/>
          <w:szCs w:val="28"/>
        </w:rPr>
        <w:t>分。</w:t>
      </w:r>
    </w:p>
    <w:p w:rsidR="0035161A" w:rsidRDefault="0035161A" w:rsidP="0035161A">
      <w:pPr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3．论述题，</w:t>
      </w:r>
      <w:r w:rsidR="002F75D9">
        <w:rPr>
          <w:rFonts w:ascii="宋体" w:hAnsi="宋体" w:hint="eastAsia"/>
          <w:sz w:val="28"/>
          <w:szCs w:val="28"/>
        </w:rPr>
        <w:t>三选二</w:t>
      </w:r>
      <w:r>
        <w:rPr>
          <w:rFonts w:ascii="宋体" w:hAnsi="宋体" w:hint="eastAsia"/>
          <w:sz w:val="28"/>
          <w:szCs w:val="28"/>
        </w:rPr>
        <w:t>，每题</w:t>
      </w:r>
      <w:r w:rsidR="00931DC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分，共</w:t>
      </w:r>
      <w:r w:rsidR="00931DC8">
        <w:rPr>
          <w:rFonts w:ascii="宋体" w:hAnsi="宋体" w:hint="eastAsia"/>
          <w:sz w:val="28"/>
          <w:szCs w:val="28"/>
        </w:rPr>
        <w:t>40</w:t>
      </w:r>
      <w:r>
        <w:rPr>
          <w:rFonts w:ascii="宋体" w:hAnsi="宋体" w:hint="eastAsia"/>
          <w:sz w:val="28"/>
          <w:szCs w:val="28"/>
        </w:rPr>
        <w:t>分。</w:t>
      </w:r>
    </w:p>
    <w:p w:rsidR="0035161A" w:rsidRDefault="0035161A" w:rsidP="0035161A">
      <w:pPr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四、不指定参考书目</w:t>
      </w:r>
    </w:p>
    <w:p w:rsidR="002554B4" w:rsidRDefault="002554B4" w:rsidP="0035161A">
      <w:pPr>
        <w:ind w:firstLineChars="1100" w:firstLine="3092"/>
        <w:rPr>
          <w:rFonts w:ascii="黑体" w:eastAsia="黑体" w:hAnsi="黑体"/>
          <w:b/>
          <w:sz w:val="28"/>
          <w:szCs w:val="28"/>
        </w:rPr>
      </w:pPr>
    </w:p>
    <w:p w:rsidR="0035161A" w:rsidRDefault="0035161A" w:rsidP="0035161A">
      <w:pPr>
        <w:ind w:firstLineChars="1100" w:firstLine="309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第二部分   考试内容</w:t>
      </w:r>
    </w:p>
    <w:p w:rsidR="0035161A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（一）国际贸易理论与政策。包含2部分内容，1.古典、新古典、新贸易理论和新新贸易理论；2.经济增长与国际贸易、关税和非关税效应、国际贸易政策及其调整。 </w:t>
      </w:r>
    </w:p>
    <w:p w:rsidR="0035161A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（二）国际金融和开放经济条件下的宏观经济理论与政策。包含外汇市场和汇率制度、国际收支、汇率理论、开放经济的宏观经济管理、国际货币体系。</w:t>
      </w:r>
    </w:p>
    <w:p w:rsidR="0035161A" w:rsidRPr="00075411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8"/>
          <w:szCs w:val="28"/>
        </w:rPr>
        <w:t>（三）要素流动。包含国际经济秩序及区域经济一体化。生产要素的国际流动、国际债务、国际金融危机和国际经济秩序、区域经济一体化。</w:t>
      </w:r>
    </w:p>
    <w:p w:rsidR="0035161A" w:rsidRDefault="0035161A" w:rsidP="0035161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第三部分   题型示例</w:t>
      </w:r>
    </w:p>
    <w:p w:rsidR="0035161A" w:rsidRPr="00736BDB" w:rsidRDefault="0035161A" w:rsidP="0035161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示例1.</w:t>
      </w:r>
      <w:r w:rsidRPr="00736BDB">
        <w:rPr>
          <w:rFonts w:asciiTheme="majorEastAsia" w:eastAsiaTheme="majorEastAsia" w:hAnsiTheme="majorEastAsia" w:hint="eastAsia"/>
          <w:sz w:val="28"/>
          <w:szCs w:val="28"/>
        </w:rPr>
        <w:t>名词解释：不完全竞争市场</w:t>
      </w:r>
    </w:p>
    <w:p w:rsidR="0035161A" w:rsidRPr="00736BDB" w:rsidRDefault="0035161A" w:rsidP="0035161A">
      <w:pPr>
        <w:rPr>
          <w:rFonts w:ascii="黑体" w:eastAsia="黑体" w:hAnsi="黑体"/>
          <w:sz w:val="28"/>
          <w:szCs w:val="28"/>
        </w:rPr>
      </w:pPr>
      <w:r>
        <w:rPr>
          <w:rFonts w:hint="eastAsia"/>
          <w:sz w:val="28"/>
          <w:szCs w:val="28"/>
        </w:rPr>
        <w:t>示例</w:t>
      </w:r>
      <w:r>
        <w:rPr>
          <w:rFonts w:hint="eastAsia"/>
          <w:sz w:val="28"/>
          <w:szCs w:val="28"/>
        </w:rPr>
        <w:t xml:space="preserve">2. </w:t>
      </w:r>
      <w:r w:rsidRPr="00736BDB">
        <w:rPr>
          <w:rFonts w:hint="eastAsia"/>
          <w:sz w:val="28"/>
          <w:szCs w:val="28"/>
        </w:rPr>
        <w:t>简答题：试比较配额与关税对经济影响的异同</w:t>
      </w:r>
    </w:p>
    <w:p w:rsidR="0035161A" w:rsidRPr="00736BDB" w:rsidRDefault="0035161A" w:rsidP="0035161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示例</w:t>
      </w:r>
      <w:r>
        <w:rPr>
          <w:rFonts w:hint="eastAsia"/>
          <w:sz w:val="28"/>
          <w:szCs w:val="28"/>
        </w:rPr>
        <w:t xml:space="preserve">3. </w:t>
      </w:r>
      <w:r w:rsidRPr="00736BDB">
        <w:rPr>
          <w:rFonts w:hint="eastAsia"/>
          <w:sz w:val="28"/>
          <w:szCs w:val="28"/>
        </w:rPr>
        <w:t>为什么贸易政策经常偏离中点投票人的意愿而使某些利益集团获利？</w:t>
      </w:r>
    </w:p>
    <w:p w:rsidR="00E521B8" w:rsidRPr="0035161A" w:rsidRDefault="00E521B8"/>
    <w:sectPr w:rsidR="00E521B8" w:rsidRPr="0035161A" w:rsidSect="00AB6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0D" w:rsidRDefault="00333C0D" w:rsidP="0035161A">
      <w:r>
        <w:separator/>
      </w:r>
    </w:p>
  </w:endnote>
  <w:endnote w:type="continuationSeparator" w:id="0">
    <w:p w:rsidR="00333C0D" w:rsidRDefault="00333C0D" w:rsidP="0035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0D" w:rsidRDefault="00333C0D" w:rsidP="0035161A">
      <w:r>
        <w:separator/>
      </w:r>
    </w:p>
  </w:footnote>
  <w:footnote w:type="continuationSeparator" w:id="0">
    <w:p w:rsidR="00333C0D" w:rsidRDefault="00333C0D" w:rsidP="0035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1A"/>
    <w:rsid w:val="000B603C"/>
    <w:rsid w:val="00127560"/>
    <w:rsid w:val="002554B4"/>
    <w:rsid w:val="002F75D9"/>
    <w:rsid w:val="0030038B"/>
    <w:rsid w:val="00333C0D"/>
    <w:rsid w:val="0035161A"/>
    <w:rsid w:val="003E2845"/>
    <w:rsid w:val="00600091"/>
    <w:rsid w:val="00744CBF"/>
    <w:rsid w:val="00931DC8"/>
    <w:rsid w:val="00BA5452"/>
    <w:rsid w:val="00E521B8"/>
    <w:rsid w:val="00F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6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keynes</dc:creator>
  <cp:keywords/>
  <dc:description/>
  <cp:lastModifiedBy>Dell</cp:lastModifiedBy>
  <cp:revision>8</cp:revision>
  <dcterms:created xsi:type="dcterms:W3CDTF">2016-07-10T15:18:00Z</dcterms:created>
  <dcterms:modified xsi:type="dcterms:W3CDTF">2018-07-19T02:39:00Z</dcterms:modified>
</cp:coreProperties>
</file>