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8D" w:rsidRDefault="0050118D" w:rsidP="0050118D">
      <w:pPr>
        <w:jc w:val="center"/>
        <w:rPr>
          <w:rFonts w:ascii="黑体" w:eastAsia="黑体" w:hAnsi="黑体"/>
          <w:b/>
          <w:sz w:val="28"/>
          <w:szCs w:val="28"/>
        </w:rPr>
      </w:pPr>
      <w:bookmarkStart w:id="0" w:name="_GoBack"/>
      <w:bookmarkEnd w:id="0"/>
      <w:r w:rsidRPr="0014050F">
        <w:rPr>
          <w:rFonts w:ascii="黑体" w:eastAsia="黑体" w:hAnsi="黑体" w:hint="eastAsia"/>
          <w:b/>
          <w:sz w:val="28"/>
          <w:szCs w:val="28"/>
        </w:rPr>
        <w:t>2</w:t>
      </w:r>
      <w:r>
        <w:rPr>
          <w:rFonts w:ascii="黑体" w:eastAsia="黑体" w:hAnsi="黑体" w:hint="eastAsia"/>
          <w:b/>
          <w:sz w:val="28"/>
          <w:szCs w:val="28"/>
        </w:rPr>
        <w:t>020年</w:t>
      </w:r>
      <w:r w:rsidRPr="0014050F">
        <w:rPr>
          <w:rFonts w:ascii="黑体" w:eastAsia="黑体" w:hAnsi="黑体" w:hint="eastAsia"/>
          <w:b/>
          <w:sz w:val="28"/>
          <w:szCs w:val="28"/>
        </w:rPr>
        <w:t>研究生入学考试社会保障试题</w:t>
      </w:r>
      <w:r w:rsidR="006B64DC">
        <w:rPr>
          <w:rFonts w:ascii="黑体" w:eastAsia="黑体" w:hAnsi="黑体" w:hint="eastAsia"/>
          <w:b/>
          <w:sz w:val="28"/>
          <w:szCs w:val="28"/>
        </w:rPr>
        <w:t>B</w:t>
      </w:r>
      <w:r w:rsidRPr="0014050F">
        <w:rPr>
          <w:rFonts w:ascii="黑体" w:eastAsia="黑体" w:hAnsi="黑体" w:hint="eastAsia"/>
          <w:b/>
          <w:sz w:val="28"/>
          <w:szCs w:val="28"/>
        </w:rPr>
        <w:t>答案要点</w:t>
      </w:r>
    </w:p>
    <w:p w:rsidR="0069074B" w:rsidRPr="00B93AB1" w:rsidRDefault="0069074B" w:rsidP="009C5F8E">
      <w:pPr>
        <w:spacing w:line="360" w:lineRule="auto"/>
        <w:rPr>
          <w:rFonts w:asciiTheme="minorEastAsia" w:hAnsiTheme="minorEastAsia" w:hint="eastAsia"/>
          <w:b/>
          <w:szCs w:val="21"/>
        </w:rPr>
      </w:pPr>
      <w:r w:rsidRPr="00B93AB1">
        <w:rPr>
          <w:rFonts w:asciiTheme="minorEastAsia" w:hAnsiTheme="minorEastAsia" w:hint="eastAsia"/>
          <w:b/>
          <w:szCs w:val="21"/>
        </w:rPr>
        <w:t>一、比较概念题(共2小题，每小题10分，共20分)</w:t>
      </w:r>
    </w:p>
    <w:p w:rsidR="0069074B" w:rsidRPr="00B93AB1" w:rsidRDefault="0069074B" w:rsidP="009C5F8E">
      <w:pPr>
        <w:spacing w:line="360" w:lineRule="auto"/>
        <w:rPr>
          <w:rFonts w:asciiTheme="minorEastAsia" w:hAnsiTheme="minorEastAsia" w:hint="eastAsia"/>
          <w:b/>
          <w:szCs w:val="21"/>
        </w:rPr>
      </w:pPr>
      <w:r w:rsidRPr="00B93AB1">
        <w:rPr>
          <w:rFonts w:asciiTheme="minorEastAsia" w:hAnsiTheme="minorEastAsia" w:hint="eastAsia"/>
          <w:b/>
          <w:szCs w:val="21"/>
        </w:rPr>
        <w:t>1、（10分）社会保险与商业保险</w:t>
      </w:r>
    </w:p>
    <w:p w:rsidR="00324BFC" w:rsidRDefault="00931AA8" w:rsidP="009C5F8E">
      <w:pPr>
        <w:spacing w:line="360" w:lineRule="auto"/>
        <w:rPr>
          <w:rFonts w:asciiTheme="minorEastAsia" w:hAnsiTheme="minorEastAsia" w:hint="eastAsia"/>
          <w:szCs w:val="21"/>
        </w:rPr>
      </w:pPr>
      <w:r w:rsidRPr="00B93AB1">
        <w:rPr>
          <w:rFonts w:asciiTheme="minorEastAsia" w:hAnsiTheme="minorEastAsia" w:hint="eastAsia"/>
          <w:szCs w:val="21"/>
        </w:rPr>
        <w:t>答：</w:t>
      </w:r>
      <w:r w:rsidR="00324BFC">
        <w:rPr>
          <w:rFonts w:asciiTheme="minorEastAsia" w:hAnsiTheme="minorEastAsia" w:hint="eastAsia"/>
          <w:szCs w:val="21"/>
        </w:rPr>
        <w:t>社会保险是以国家为责任主体，对有工资收入的劳动者在暂时或永久丧失劳动能力，或虽有劳动能力却因失去工作丧失生活来源的情况下，通过立法手段，运用社会力量，给予一定程度的收入损失补偿，保证其基本生活的制度。商业保险是商业保险公司通过向投保人收取保险费，广泛筹集资金，当被保险人遭遇风险事故时，向保险人或受益人支付保险金。</w:t>
      </w:r>
    </w:p>
    <w:p w:rsidR="00324BFC" w:rsidRPr="00B93AB1" w:rsidRDefault="00324BFC" w:rsidP="009C5F8E">
      <w:pPr>
        <w:spacing w:line="360" w:lineRule="auto"/>
        <w:rPr>
          <w:rFonts w:asciiTheme="minorEastAsia" w:hAnsiTheme="minorEastAsia" w:hint="eastAsia"/>
          <w:szCs w:val="21"/>
        </w:rPr>
      </w:pPr>
      <w:r>
        <w:rPr>
          <w:rFonts w:asciiTheme="minorEastAsia" w:hAnsiTheme="minorEastAsia" w:hint="eastAsia"/>
          <w:szCs w:val="21"/>
        </w:rPr>
        <w:t xml:space="preserve">    商业保险和社会保险之间存在着性质、保障对象、权利与义务对等内涵、管理体制、保障水平、立法范畴等不同。商业保险为社会保险提供了技术基础、是社会保险的补充，二者相辅相成、各司其职、并行不悖。</w:t>
      </w:r>
    </w:p>
    <w:p w:rsidR="0069074B" w:rsidRPr="00B93AB1" w:rsidRDefault="0069074B" w:rsidP="009C5F8E">
      <w:pPr>
        <w:spacing w:line="360" w:lineRule="auto"/>
        <w:rPr>
          <w:rFonts w:asciiTheme="minorEastAsia" w:hAnsiTheme="minorEastAsia" w:hint="eastAsia"/>
          <w:b/>
          <w:szCs w:val="21"/>
        </w:rPr>
      </w:pPr>
      <w:r w:rsidRPr="00B93AB1">
        <w:rPr>
          <w:rFonts w:asciiTheme="minorEastAsia" w:hAnsiTheme="minorEastAsia" w:hint="eastAsia"/>
          <w:b/>
          <w:szCs w:val="21"/>
        </w:rPr>
        <w:t>2、（10分）现收现付与完全积累</w:t>
      </w:r>
    </w:p>
    <w:p w:rsidR="00931AA8" w:rsidRDefault="00931AA8" w:rsidP="009C5F8E">
      <w:pPr>
        <w:spacing w:line="360" w:lineRule="auto"/>
        <w:rPr>
          <w:rFonts w:asciiTheme="minorEastAsia" w:hAnsiTheme="minorEastAsia" w:hint="eastAsia"/>
          <w:szCs w:val="21"/>
        </w:rPr>
      </w:pPr>
      <w:r w:rsidRPr="00B93AB1">
        <w:rPr>
          <w:rFonts w:asciiTheme="minorEastAsia" w:hAnsiTheme="minorEastAsia" w:hint="eastAsia"/>
          <w:szCs w:val="21"/>
        </w:rPr>
        <w:t>答：</w:t>
      </w:r>
      <w:r w:rsidR="002D07C8">
        <w:rPr>
          <w:rFonts w:asciiTheme="minorEastAsia" w:hAnsiTheme="minorEastAsia" w:hint="eastAsia"/>
          <w:szCs w:val="21"/>
        </w:rPr>
        <w:t>现收现付以“横向平衡”原则为依据，先测算近年内需支付的保险费用，然后以支定收，将费用按一定提取比例分摊到各参保单位。这种方式体现了社会保险互助互济的调剂职能，可避免物价上涨后基金贬值的危险。但随着人口老龄化，</w:t>
      </w:r>
      <w:r w:rsidR="00341483">
        <w:rPr>
          <w:rFonts w:asciiTheme="minorEastAsia" w:hAnsiTheme="minorEastAsia" w:hint="eastAsia"/>
          <w:szCs w:val="21"/>
        </w:rPr>
        <w:t>资金供给难以为继。</w:t>
      </w:r>
    </w:p>
    <w:p w:rsidR="00341483" w:rsidRPr="00B93AB1" w:rsidRDefault="00341483" w:rsidP="009C5F8E">
      <w:pPr>
        <w:spacing w:line="360" w:lineRule="auto"/>
        <w:rPr>
          <w:rFonts w:asciiTheme="minorEastAsia" w:hAnsiTheme="minorEastAsia" w:hint="eastAsia"/>
          <w:szCs w:val="21"/>
        </w:rPr>
      </w:pPr>
      <w:r>
        <w:rPr>
          <w:rFonts w:asciiTheme="minorEastAsia" w:hAnsiTheme="minorEastAsia" w:hint="eastAsia"/>
          <w:szCs w:val="21"/>
        </w:rPr>
        <w:t xml:space="preserve">   完全积累以“纵向平衡”原则为依据，未来养老金水平取决于参保者的缴费和基金收益，资金供给不受人口老龄化的影响，但积累的基金面临保值增值的压力。</w:t>
      </w:r>
    </w:p>
    <w:p w:rsidR="0069074B" w:rsidRPr="00B93AB1" w:rsidRDefault="0069074B" w:rsidP="009C5F8E">
      <w:pPr>
        <w:spacing w:line="360" w:lineRule="auto"/>
        <w:rPr>
          <w:rFonts w:asciiTheme="minorEastAsia" w:hAnsiTheme="minorEastAsia" w:hint="eastAsia"/>
          <w:b/>
          <w:szCs w:val="21"/>
        </w:rPr>
      </w:pPr>
      <w:r w:rsidRPr="00B93AB1">
        <w:rPr>
          <w:rFonts w:asciiTheme="minorEastAsia" w:hAnsiTheme="minorEastAsia" w:hint="eastAsia"/>
          <w:b/>
          <w:szCs w:val="21"/>
        </w:rPr>
        <w:t>二、简答题(共4小题，每小题20分，共80分)</w:t>
      </w:r>
    </w:p>
    <w:p w:rsidR="0069074B" w:rsidRPr="00B93AB1" w:rsidRDefault="0069074B" w:rsidP="009C5F8E">
      <w:pPr>
        <w:spacing w:line="360" w:lineRule="auto"/>
        <w:rPr>
          <w:rFonts w:asciiTheme="minorEastAsia" w:hAnsiTheme="minorEastAsia" w:hint="eastAsia"/>
          <w:b/>
          <w:szCs w:val="21"/>
        </w:rPr>
      </w:pPr>
      <w:r w:rsidRPr="00B93AB1">
        <w:rPr>
          <w:rFonts w:asciiTheme="minorEastAsia" w:hAnsiTheme="minorEastAsia" w:hint="eastAsia"/>
          <w:b/>
          <w:szCs w:val="21"/>
        </w:rPr>
        <w:t>1、（20分）社会保障基金的监管的主要内容和原则是什么？</w:t>
      </w:r>
    </w:p>
    <w:p w:rsidR="00931AA8" w:rsidRDefault="00931AA8" w:rsidP="009C5F8E">
      <w:pPr>
        <w:spacing w:line="360" w:lineRule="auto"/>
        <w:rPr>
          <w:rFonts w:asciiTheme="minorEastAsia" w:hAnsiTheme="minorEastAsia" w:hint="eastAsia"/>
          <w:szCs w:val="21"/>
        </w:rPr>
      </w:pPr>
      <w:r w:rsidRPr="00B93AB1">
        <w:rPr>
          <w:rFonts w:asciiTheme="minorEastAsia" w:hAnsiTheme="minorEastAsia" w:hint="eastAsia"/>
          <w:szCs w:val="21"/>
        </w:rPr>
        <w:t>答：</w:t>
      </w:r>
      <w:r w:rsidR="000E616F">
        <w:rPr>
          <w:rFonts w:asciiTheme="minorEastAsia" w:hAnsiTheme="minorEastAsia" w:hint="eastAsia"/>
          <w:szCs w:val="21"/>
        </w:rPr>
        <w:t>基金监管的主要内容：（1）建立和完善社会保障基金投资运营规则、机构资格认定和制定规范运营机构运作的各类准则；（2）通过具体的监管方式和手段，监督实施各类基金管理规则，实现对社会保障基金运营的有效监管。</w:t>
      </w:r>
    </w:p>
    <w:p w:rsidR="000E616F" w:rsidRPr="00B93AB1" w:rsidRDefault="000E616F" w:rsidP="009C5F8E">
      <w:pPr>
        <w:spacing w:line="360" w:lineRule="auto"/>
        <w:rPr>
          <w:rFonts w:asciiTheme="minorEastAsia" w:hAnsiTheme="minorEastAsia" w:hint="eastAsia"/>
          <w:szCs w:val="21"/>
        </w:rPr>
      </w:pPr>
      <w:r>
        <w:rPr>
          <w:rFonts w:asciiTheme="minorEastAsia" w:hAnsiTheme="minorEastAsia" w:hint="eastAsia"/>
          <w:szCs w:val="21"/>
        </w:rPr>
        <w:t xml:space="preserve">    基金监管的基本原则：（1）安全性原则；（2）法制化原则；（3）公正性原则；（4）独立性原则；（5）审慎性原则；（6）科学性原则。</w:t>
      </w:r>
    </w:p>
    <w:p w:rsidR="0069074B" w:rsidRPr="00B93AB1" w:rsidRDefault="0069074B" w:rsidP="009C5F8E">
      <w:pPr>
        <w:spacing w:line="360" w:lineRule="auto"/>
        <w:rPr>
          <w:rFonts w:asciiTheme="minorEastAsia" w:hAnsiTheme="minorEastAsia" w:hint="eastAsia"/>
          <w:b/>
          <w:szCs w:val="21"/>
        </w:rPr>
      </w:pPr>
      <w:r w:rsidRPr="00B93AB1">
        <w:rPr>
          <w:rFonts w:asciiTheme="minorEastAsia" w:hAnsiTheme="minorEastAsia" w:hint="eastAsia"/>
          <w:b/>
          <w:szCs w:val="21"/>
        </w:rPr>
        <w:t>2、（20分）说明政府承担社会保障责任的理论依据。</w:t>
      </w:r>
    </w:p>
    <w:p w:rsidR="0098222C" w:rsidRDefault="00931AA8" w:rsidP="009C5F8E">
      <w:pPr>
        <w:spacing w:line="360" w:lineRule="auto"/>
        <w:rPr>
          <w:rFonts w:asciiTheme="minorEastAsia" w:hAnsiTheme="minorEastAsia" w:hint="eastAsia"/>
          <w:szCs w:val="21"/>
        </w:rPr>
      </w:pPr>
      <w:r w:rsidRPr="00B93AB1">
        <w:rPr>
          <w:rFonts w:asciiTheme="minorEastAsia" w:hAnsiTheme="minorEastAsia" w:hint="eastAsia"/>
          <w:szCs w:val="21"/>
        </w:rPr>
        <w:t>答：</w:t>
      </w:r>
      <w:r w:rsidR="000E616F">
        <w:rPr>
          <w:rFonts w:asciiTheme="minorEastAsia" w:hAnsiTheme="minorEastAsia" w:hint="eastAsia"/>
          <w:szCs w:val="21"/>
        </w:rPr>
        <w:t>（1）市场失灵说。市场经济的有效性只有在极其严格的假设下才能成立，市场失灵是市场经济中的常态。当市场失灵作用于市场经济社会中的个人时，就表现为各种风险。将市场失灵对个人的影响综合起来，就有可能造成整个社会出现贫富差距过大，就有可能引起社会冲突和社会动荡</w:t>
      </w:r>
      <w:r w:rsidR="0098222C">
        <w:rPr>
          <w:rFonts w:asciiTheme="minorEastAsia" w:hAnsiTheme="minorEastAsia" w:hint="eastAsia"/>
          <w:szCs w:val="21"/>
        </w:rPr>
        <w:t>。由于市场本身无法建立有效化解社会风险的机制，市场失灵使政府提供社会保障成为必要。</w:t>
      </w:r>
    </w:p>
    <w:p w:rsidR="0098222C" w:rsidRDefault="0098222C" w:rsidP="009C5F8E">
      <w:pPr>
        <w:spacing w:line="360" w:lineRule="auto"/>
        <w:ind w:firstLine="420"/>
        <w:rPr>
          <w:rFonts w:asciiTheme="minorEastAsia" w:hAnsiTheme="minorEastAsia" w:hint="eastAsia"/>
          <w:szCs w:val="21"/>
        </w:rPr>
      </w:pPr>
      <w:r>
        <w:rPr>
          <w:rFonts w:asciiTheme="minorEastAsia" w:hAnsiTheme="minorEastAsia" w:hint="eastAsia"/>
          <w:szCs w:val="21"/>
        </w:rPr>
        <w:lastRenderedPageBreak/>
        <w:t>（2）公共职责说。人是有理性的，人创造政府的宗旨是为个人能够过上理性、正义的社会生活。因此政府的根本目的是创造和保护公民或社会的公共利益，这是评判一个政治体系正义与否的根本标准。政府的存在及其功能的行使是与公共福利、公共服务紧密联系的。按照经济学的分析，政府生产公共产品比私人更有效。社会保障具有公共产品属性，是一项准公共产品，政府是社会保障最有效率的提供者。因此，政府在社会保障制度中承担相应的责任是其公共职责中的题中应有之义。</w:t>
      </w:r>
    </w:p>
    <w:p w:rsidR="00931AA8" w:rsidRPr="00B93AB1" w:rsidRDefault="0098222C" w:rsidP="009C5F8E">
      <w:pPr>
        <w:spacing w:line="360" w:lineRule="auto"/>
        <w:ind w:firstLine="420"/>
        <w:rPr>
          <w:rFonts w:asciiTheme="minorEastAsia" w:hAnsiTheme="minorEastAsia" w:hint="eastAsia"/>
          <w:szCs w:val="21"/>
        </w:rPr>
      </w:pPr>
      <w:r>
        <w:rPr>
          <w:rFonts w:asciiTheme="minorEastAsia" w:hAnsiTheme="minorEastAsia" w:hint="eastAsia"/>
          <w:szCs w:val="21"/>
        </w:rPr>
        <w:t>（3）国家认同说。国家认同说即人们对建立在自己民族基础上的国家有认同感。在全球化背景下，国家认同建设显得异常重要。要实现国家认同，政府就应当提供给国民自由、安全、公平等感受，而社会保障显然就是一个能够提供这种感受的不可替代的重要系统。</w:t>
      </w:r>
    </w:p>
    <w:p w:rsidR="0069074B" w:rsidRPr="00B93AB1" w:rsidRDefault="0069074B" w:rsidP="009C5F8E">
      <w:pPr>
        <w:spacing w:line="360" w:lineRule="auto"/>
        <w:rPr>
          <w:rFonts w:asciiTheme="minorEastAsia" w:hAnsiTheme="minorEastAsia" w:hint="eastAsia"/>
          <w:b/>
          <w:szCs w:val="21"/>
        </w:rPr>
      </w:pPr>
      <w:r w:rsidRPr="00B93AB1">
        <w:rPr>
          <w:rFonts w:asciiTheme="minorEastAsia" w:hAnsiTheme="minorEastAsia" w:hint="eastAsia"/>
          <w:b/>
          <w:szCs w:val="21"/>
        </w:rPr>
        <w:t>3、（20分）各国规定的享受失业保险条件中，共同强调了哪几个方面？</w:t>
      </w:r>
    </w:p>
    <w:p w:rsidR="00A47D42" w:rsidRDefault="00931AA8" w:rsidP="009C5F8E">
      <w:pPr>
        <w:spacing w:line="360" w:lineRule="auto"/>
        <w:rPr>
          <w:rFonts w:asciiTheme="minorEastAsia" w:hAnsiTheme="minorEastAsia" w:hint="eastAsia"/>
          <w:szCs w:val="21"/>
        </w:rPr>
      </w:pPr>
      <w:r w:rsidRPr="00B93AB1">
        <w:rPr>
          <w:rFonts w:asciiTheme="minorEastAsia" w:hAnsiTheme="minorEastAsia" w:hint="eastAsia"/>
          <w:szCs w:val="21"/>
        </w:rPr>
        <w:t>答：</w:t>
      </w:r>
      <w:r w:rsidR="004F1273">
        <w:rPr>
          <w:rFonts w:asciiTheme="minorEastAsia" w:hAnsiTheme="minorEastAsia" w:hint="eastAsia"/>
          <w:szCs w:val="21"/>
        </w:rPr>
        <w:t>（1）必须是非自愿失业，即是非本人原因引起的失业，才有申请失业保险的资格，凡自动离职而无充分理由者，因本人过失而被革职者，都不属于非自愿失业；</w:t>
      </w:r>
    </w:p>
    <w:p w:rsidR="00A47D42" w:rsidRDefault="004F1273" w:rsidP="009C5F8E">
      <w:pPr>
        <w:spacing w:line="360" w:lineRule="auto"/>
        <w:ind w:firstLineChars="100" w:firstLine="210"/>
        <w:rPr>
          <w:rFonts w:asciiTheme="minorEastAsia" w:hAnsiTheme="minorEastAsia" w:hint="eastAsia"/>
          <w:szCs w:val="21"/>
        </w:rPr>
      </w:pPr>
      <w:r>
        <w:rPr>
          <w:rFonts w:asciiTheme="minorEastAsia" w:hAnsiTheme="minorEastAsia" w:hint="eastAsia"/>
          <w:szCs w:val="21"/>
        </w:rPr>
        <w:t>（2）处在法定劳动年龄并具备工作能力。未达到法定劳动年龄者，即使有过非法就业的经历，也无权享受失业保险待遇。超过法定就业年龄的劳动者，原则上也不再享有获得失业保险的权利</w:t>
      </w:r>
      <w:r w:rsidR="00A47D42">
        <w:rPr>
          <w:rFonts w:asciiTheme="minorEastAsia" w:hAnsiTheme="minorEastAsia" w:hint="eastAsia"/>
          <w:szCs w:val="21"/>
        </w:rPr>
        <w:t>；</w:t>
      </w:r>
    </w:p>
    <w:p w:rsidR="00A47D42" w:rsidRDefault="004F1273" w:rsidP="009C5F8E">
      <w:pPr>
        <w:spacing w:line="360" w:lineRule="auto"/>
        <w:ind w:firstLineChars="100" w:firstLine="210"/>
        <w:rPr>
          <w:rFonts w:asciiTheme="minorEastAsia" w:hAnsiTheme="minorEastAsia" w:hint="eastAsia"/>
          <w:szCs w:val="21"/>
        </w:rPr>
      </w:pPr>
      <w:r>
        <w:rPr>
          <w:rFonts w:asciiTheme="minorEastAsia" w:hAnsiTheme="minorEastAsia" w:hint="eastAsia"/>
          <w:szCs w:val="21"/>
        </w:rPr>
        <w:t>（3）有就业愿望。失业者到规定的失业管理部分登记失业并接受合适的就业安置和职业培训，被视为有就业愿望。但合适就业比较难以界定，需要把握“度”</w:t>
      </w:r>
      <w:r w:rsidR="00A47D42">
        <w:rPr>
          <w:rFonts w:asciiTheme="minorEastAsia" w:hAnsiTheme="minorEastAsia" w:hint="eastAsia"/>
          <w:szCs w:val="21"/>
        </w:rPr>
        <w:t>；</w:t>
      </w:r>
    </w:p>
    <w:p w:rsidR="00931AA8" w:rsidRPr="00B93AB1" w:rsidRDefault="004F1273" w:rsidP="009C5F8E">
      <w:pPr>
        <w:spacing w:line="360" w:lineRule="auto"/>
        <w:ind w:firstLineChars="100" w:firstLine="210"/>
        <w:rPr>
          <w:rFonts w:asciiTheme="minorEastAsia" w:hAnsiTheme="minorEastAsia" w:hint="eastAsia"/>
          <w:szCs w:val="21"/>
        </w:rPr>
      </w:pPr>
      <w:r>
        <w:rPr>
          <w:rFonts w:asciiTheme="minorEastAsia" w:hAnsiTheme="minorEastAsia" w:hint="eastAsia"/>
          <w:szCs w:val="21"/>
        </w:rPr>
        <w:t>（4）依照法规或章程履行被保险人的义务。包括投保或缴纳保险费时间达到规定最低期限，失业前有过就业经历并且就业时间达到规定下限。</w:t>
      </w:r>
    </w:p>
    <w:p w:rsidR="0069074B" w:rsidRPr="00B93AB1" w:rsidRDefault="0069074B" w:rsidP="009C5F8E">
      <w:pPr>
        <w:spacing w:line="360" w:lineRule="auto"/>
        <w:rPr>
          <w:rFonts w:asciiTheme="minorEastAsia" w:hAnsiTheme="minorEastAsia" w:hint="eastAsia"/>
          <w:b/>
          <w:szCs w:val="21"/>
        </w:rPr>
      </w:pPr>
      <w:r w:rsidRPr="00B93AB1">
        <w:rPr>
          <w:rFonts w:asciiTheme="minorEastAsia" w:hAnsiTheme="minorEastAsia" w:hint="eastAsia"/>
          <w:b/>
          <w:szCs w:val="21"/>
        </w:rPr>
        <w:t>4、（20分）当前国际医疗保险改革的主要趋势是什么？</w:t>
      </w:r>
    </w:p>
    <w:p w:rsidR="00A47D42" w:rsidRDefault="00931AA8" w:rsidP="009C5F8E">
      <w:pPr>
        <w:spacing w:line="360" w:lineRule="auto"/>
        <w:rPr>
          <w:rFonts w:asciiTheme="minorEastAsia" w:hAnsiTheme="minorEastAsia" w:hint="eastAsia"/>
          <w:szCs w:val="21"/>
        </w:rPr>
      </w:pPr>
      <w:r w:rsidRPr="00B93AB1">
        <w:rPr>
          <w:rFonts w:asciiTheme="minorEastAsia" w:hAnsiTheme="minorEastAsia" w:hint="eastAsia"/>
          <w:szCs w:val="21"/>
        </w:rPr>
        <w:t>答：</w:t>
      </w:r>
      <w:r w:rsidR="002513BE">
        <w:rPr>
          <w:rFonts w:asciiTheme="minorEastAsia" w:hAnsiTheme="minorEastAsia" w:hint="eastAsia"/>
          <w:szCs w:val="21"/>
        </w:rPr>
        <w:t>（1）从后付制转向预付制。</w:t>
      </w:r>
      <w:r w:rsidR="00A47D42">
        <w:rPr>
          <w:rFonts w:asciiTheme="minorEastAsia" w:hAnsiTheme="minorEastAsia" w:hint="eastAsia"/>
          <w:szCs w:val="21"/>
        </w:rPr>
        <w:t>从各国医疗社会保险的实践来看，医疗保险机构作为第三方，在医疗服务行为发生后按服务项目费用多少进行补偿，是造成医疗费通增长过快的制度性因素之一，因此通过从后付制向预付制转变，形成预付约束，能强迫医疗服务提供者承担经济风险，自觉规范医疗行为。</w:t>
      </w:r>
    </w:p>
    <w:p w:rsidR="00A47D42" w:rsidRDefault="00A47D42" w:rsidP="009C5F8E">
      <w:pPr>
        <w:spacing w:line="360" w:lineRule="auto"/>
        <w:ind w:firstLineChars="100" w:firstLine="210"/>
        <w:rPr>
          <w:rFonts w:asciiTheme="minorEastAsia" w:hAnsiTheme="minorEastAsia" w:hint="eastAsia"/>
          <w:szCs w:val="21"/>
        </w:rPr>
      </w:pPr>
      <w:r>
        <w:rPr>
          <w:rFonts w:asciiTheme="minorEastAsia" w:hAnsiTheme="minorEastAsia" w:hint="eastAsia"/>
          <w:szCs w:val="21"/>
        </w:rPr>
        <w:t>（2）集服务提供和筹资为一体的“管理式保健”的兴起。“管理式保健”是集卫生服务提供和卫生筹资于一体的保健组织形式，其得以迅速发展，关键在于其费用节省机制。主要体现为——HMO组织可以利用强大的市场力量，压低医疗投入、药品的价格，降低对医院和医生的付费；严格的预算约束使医疗组织和医生有强烈的经济节约动机，可以减少不必要的医疗服务；更加注重预防保健，防患于未然；有利于获得医疗信息，加强管理，督促医疗服务提供者提供最具成本-效益的服务。</w:t>
      </w:r>
    </w:p>
    <w:p w:rsidR="0069074B" w:rsidRPr="00B93AB1" w:rsidRDefault="0069074B" w:rsidP="009C5F8E">
      <w:pPr>
        <w:spacing w:line="360" w:lineRule="auto"/>
        <w:rPr>
          <w:rFonts w:asciiTheme="minorEastAsia" w:hAnsiTheme="minorEastAsia" w:hint="eastAsia"/>
          <w:b/>
          <w:szCs w:val="21"/>
        </w:rPr>
      </w:pPr>
      <w:r w:rsidRPr="00B93AB1">
        <w:rPr>
          <w:rFonts w:asciiTheme="minorEastAsia" w:hAnsiTheme="minorEastAsia" w:hint="eastAsia"/>
          <w:b/>
          <w:szCs w:val="21"/>
        </w:rPr>
        <w:lastRenderedPageBreak/>
        <w:t>三、论述题(共2小题，每小题25分，共50分)</w:t>
      </w:r>
    </w:p>
    <w:p w:rsidR="0069074B" w:rsidRPr="00B93AB1" w:rsidRDefault="0069074B" w:rsidP="009C5F8E">
      <w:pPr>
        <w:spacing w:line="360" w:lineRule="auto"/>
        <w:rPr>
          <w:rFonts w:asciiTheme="minorEastAsia" w:hAnsiTheme="minorEastAsia" w:hint="eastAsia"/>
          <w:b/>
          <w:szCs w:val="21"/>
        </w:rPr>
      </w:pPr>
      <w:r w:rsidRPr="00B93AB1">
        <w:rPr>
          <w:rFonts w:asciiTheme="minorEastAsia" w:hAnsiTheme="minorEastAsia" w:hint="eastAsia"/>
          <w:b/>
          <w:szCs w:val="21"/>
        </w:rPr>
        <w:t>1、（25分）如何发展我国的社会养老服务体系？</w:t>
      </w:r>
    </w:p>
    <w:p w:rsidR="00931AA8" w:rsidRDefault="00931AA8" w:rsidP="009C5F8E">
      <w:pPr>
        <w:spacing w:line="360" w:lineRule="auto"/>
        <w:rPr>
          <w:rFonts w:asciiTheme="minorEastAsia" w:hAnsiTheme="minorEastAsia" w:hint="eastAsia"/>
          <w:szCs w:val="21"/>
        </w:rPr>
      </w:pPr>
      <w:r w:rsidRPr="00B93AB1">
        <w:rPr>
          <w:rFonts w:asciiTheme="minorEastAsia" w:hAnsiTheme="minorEastAsia" w:hint="eastAsia"/>
          <w:szCs w:val="21"/>
        </w:rPr>
        <w:t>答：</w:t>
      </w:r>
      <w:r w:rsidR="0098222C">
        <w:rPr>
          <w:rFonts w:asciiTheme="minorEastAsia" w:hAnsiTheme="minorEastAsia" w:hint="eastAsia"/>
          <w:szCs w:val="21"/>
        </w:rPr>
        <w:t>为应对老年人口日趋高龄化、空巢化，失能、失智老人越来越多等问题，应大力发展以居家为基础、社区为依托、机构为支撑，功能完善、规模适度、医养结合的养老服务体系，不断创新养老服务模式。</w:t>
      </w:r>
    </w:p>
    <w:p w:rsidR="00471103" w:rsidRPr="00471103" w:rsidRDefault="00471103" w:rsidP="009C5F8E">
      <w:pPr>
        <w:spacing w:line="360" w:lineRule="auto"/>
        <w:rPr>
          <w:rFonts w:asciiTheme="minorEastAsia" w:hAnsiTheme="minorEastAsia" w:hint="eastAsia"/>
          <w:szCs w:val="21"/>
        </w:rPr>
      </w:pPr>
      <w:r w:rsidRPr="00471103">
        <w:rPr>
          <w:rFonts w:asciiTheme="minorEastAsia" w:hAnsiTheme="minorEastAsia" w:hint="eastAsia"/>
          <w:szCs w:val="21"/>
        </w:rPr>
        <w:t xml:space="preserve">  </w:t>
      </w:r>
      <w:r>
        <w:rPr>
          <w:rFonts w:asciiTheme="minorEastAsia" w:hAnsiTheme="minorEastAsia" w:hint="eastAsia"/>
          <w:szCs w:val="21"/>
        </w:rPr>
        <w:t xml:space="preserve">  （1）</w:t>
      </w:r>
      <w:r w:rsidRPr="00471103">
        <w:rPr>
          <w:rFonts w:asciiTheme="minorEastAsia" w:hAnsiTheme="minorEastAsia" w:hint="eastAsia"/>
          <w:szCs w:val="21"/>
        </w:rPr>
        <w:t>党中央和各级政府高度重视，颁布出台规章制度，规范社会养老服务事业的发展；</w:t>
      </w:r>
    </w:p>
    <w:p w:rsidR="00471103" w:rsidRDefault="00471103" w:rsidP="009C5F8E">
      <w:pPr>
        <w:spacing w:line="360" w:lineRule="auto"/>
        <w:ind w:firstLine="420"/>
        <w:rPr>
          <w:rFonts w:hint="eastAsia"/>
        </w:rPr>
      </w:pPr>
      <w:r>
        <w:rPr>
          <w:rFonts w:hint="eastAsia"/>
        </w:rPr>
        <w:t>（</w:t>
      </w:r>
      <w:r>
        <w:rPr>
          <w:rFonts w:hint="eastAsia"/>
        </w:rPr>
        <w:t>2</w:t>
      </w:r>
      <w:r>
        <w:rPr>
          <w:rFonts w:hint="eastAsia"/>
        </w:rPr>
        <w:t>）各级财政大力支持，加大资金投入力度与各项优惠政策扶持社会养老服务事业发展；</w:t>
      </w:r>
    </w:p>
    <w:p w:rsidR="00471103" w:rsidRDefault="00471103" w:rsidP="009C5F8E">
      <w:pPr>
        <w:spacing w:line="360" w:lineRule="auto"/>
        <w:ind w:firstLine="420"/>
        <w:rPr>
          <w:rFonts w:hint="eastAsia"/>
        </w:rPr>
      </w:pPr>
      <w:r>
        <w:rPr>
          <w:rFonts w:hint="eastAsia"/>
        </w:rPr>
        <w:t>（</w:t>
      </w:r>
      <w:r>
        <w:rPr>
          <w:rFonts w:hint="eastAsia"/>
        </w:rPr>
        <w:t>3</w:t>
      </w:r>
      <w:r>
        <w:rPr>
          <w:rFonts w:hint="eastAsia"/>
        </w:rPr>
        <w:t>）调动各种社会资本参与社会养老服务的供给，更好满足群众需要</w:t>
      </w:r>
      <w:r w:rsidR="009914A8">
        <w:rPr>
          <w:rFonts w:hint="eastAsia"/>
        </w:rPr>
        <w:t>；</w:t>
      </w:r>
    </w:p>
    <w:p w:rsidR="00471103" w:rsidRDefault="00471103" w:rsidP="009C5F8E">
      <w:pPr>
        <w:spacing w:line="360" w:lineRule="auto"/>
        <w:ind w:firstLine="420"/>
        <w:rPr>
          <w:rFonts w:hint="eastAsia"/>
        </w:rPr>
      </w:pPr>
      <w:r>
        <w:rPr>
          <w:rFonts w:hint="eastAsia"/>
        </w:rPr>
        <w:t>（</w:t>
      </w:r>
      <w:r>
        <w:rPr>
          <w:rFonts w:hint="eastAsia"/>
        </w:rPr>
        <w:t>4</w:t>
      </w:r>
      <w:r>
        <w:rPr>
          <w:rFonts w:hint="eastAsia"/>
        </w:rPr>
        <w:t>）积极发挥家庭和社区的作用</w:t>
      </w:r>
      <w:r w:rsidR="009914A8">
        <w:rPr>
          <w:rFonts w:hint="eastAsia"/>
        </w:rPr>
        <w:t>；</w:t>
      </w:r>
    </w:p>
    <w:p w:rsidR="00471103" w:rsidRDefault="00471103" w:rsidP="009C5F8E">
      <w:pPr>
        <w:spacing w:line="360" w:lineRule="auto"/>
        <w:ind w:firstLine="420"/>
        <w:rPr>
          <w:rFonts w:hint="eastAsia"/>
        </w:rPr>
      </w:pPr>
      <w:r>
        <w:rPr>
          <w:rFonts w:hint="eastAsia"/>
        </w:rPr>
        <w:t>（</w:t>
      </w:r>
      <w:r>
        <w:rPr>
          <w:rFonts w:hint="eastAsia"/>
        </w:rPr>
        <w:t>5</w:t>
      </w:r>
      <w:r>
        <w:rPr>
          <w:rFonts w:hint="eastAsia"/>
        </w:rPr>
        <w:t>）</w:t>
      </w:r>
      <w:r w:rsidR="00661C8F">
        <w:rPr>
          <w:rFonts w:hint="eastAsia"/>
        </w:rPr>
        <w:t>利用现代互联网技术打造智能养老</w:t>
      </w:r>
      <w:r w:rsidR="009914A8">
        <w:rPr>
          <w:rFonts w:hint="eastAsia"/>
        </w:rPr>
        <w:t>；</w:t>
      </w:r>
    </w:p>
    <w:p w:rsidR="00661C8F" w:rsidRPr="00471103" w:rsidRDefault="00661C8F" w:rsidP="009C5F8E">
      <w:pPr>
        <w:spacing w:line="360" w:lineRule="auto"/>
        <w:ind w:firstLine="420"/>
        <w:rPr>
          <w:rFonts w:hint="eastAsia"/>
        </w:rPr>
      </w:pPr>
      <w:r>
        <w:rPr>
          <w:rFonts w:hint="eastAsia"/>
        </w:rPr>
        <w:t>等等</w:t>
      </w:r>
      <w:r w:rsidR="009914A8">
        <w:rPr>
          <w:rFonts w:hint="eastAsia"/>
        </w:rPr>
        <w:t>。</w:t>
      </w:r>
    </w:p>
    <w:p w:rsidR="0069074B" w:rsidRPr="00B93AB1" w:rsidRDefault="0069074B" w:rsidP="009C5F8E">
      <w:pPr>
        <w:spacing w:line="360" w:lineRule="auto"/>
        <w:rPr>
          <w:rFonts w:asciiTheme="minorEastAsia" w:hAnsiTheme="minorEastAsia" w:hint="eastAsia"/>
          <w:b/>
          <w:szCs w:val="21"/>
        </w:rPr>
      </w:pPr>
      <w:r w:rsidRPr="00B93AB1">
        <w:rPr>
          <w:rFonts w:asciiTheme="minorEastAsia" w:hAnsiTheme="minorEastAsia" w:hint="eastAsia"/>
          <w:b/>
          <w:szCs w:val="21"/>
        </w:rPr>
        <w:t>2、（25分）如何创新扶贫开发机制？怎样做到“精准扶贫”？你有那些设想？</w:t>
      </w:r>
    </w:p>
    <w:p w:rsidR="00931AA8" w:rsidRPr="00866266" w:rsidRDefault="00931AA8" w:rsidP="009C5F8E">
      <w:pPr>
        <w:spacing w:line="360" w:lineRule="auto"/>
        <w:rPr>
          <w:rFonts w:asciiTheme="minorEastAsia" w:hAnsiTheme="minorEastAsia" w:hint="eastAsia"/>
          <w:szCs w:val="21"/>
        </w:rPr>
      </w:pPr>
      <w:r w:rsidRPr="00B93AB1">
        <w:rPr>
          <w:rFonts w:asciiTheme="minorEastAsia" w:hAnsiTheme="minorEastAsia" w:hint="eastAsia"/>
          <w:szCs w:val="21"/>
        </w:rPr>
        <w:t>答：</w:t>
      </w:r>
      <w:r w:rsidR="00390233" w:rsidRPr="00866266">
        <w:rPr>
          <w:rFonts w:asciiTheme="minorEastAsia" w:hAnsiTheme="minorEastAsia" w:hint="eastAsia"/>
          <w:szCs w:val="21"/>
        </w:rPr>
        <w:t>扶贫开发是以促进贫困地区经济发展，进而消除贫困为目的的制度安排，主要通过为贫困人口提供政策、资金、技术、信息等方面的扶持，使其彻底摆脱贫困的困扰，不断提高生活水平。</w:t>
      </w:r>
    </w:p>
    <w:p w:rsidR="00390233" w:rsidRPr="00866266" w:rsidRDefault="00866266" w:rsidP="009C5F8E">
      <w:pPr>
        <w:spacing w:line="360" w:lineRule="auto"/>
        <w:rPr>
          <w:rFonts w:asciiTheme="minorEastAsia" w:hAnsiTheme="minorEastAsia" w:hint="eastAsia"/>
          <w:szCs w:val="21"/>
        </w:rPr>
      </w:pPr>
      <w:r w:rsidRPr="00866266">
        <w:rPr>
          <w:rFonts w:asciiTheme="minorEastAsia" w:hAnsiTheme="minorEastAsia" w:hint="eastAsia"/>
          <w:szCs w:val="21"/>
        </w:rPr>
        <w:t xml:space="preserve">   （1）</w:t>
      </w:r>
      <w:r w:rsidR="00390233" w:rsidRPr="00866266">
        <w:rPr>
          <w:rFonts w:asciiTheme="minorEastAsia" w:hAnsiTheme="minorEastAsia" w:hint="eastAsia"/>
          <w:szCs w:val="21"/>
        </w:rPr>
        <w:t>贫困致因分析。只有把握了贫困产生的不同原因，才能有针对性地开展扶贫工作。致贫因素主要有：自然环境因素、社会环境因素</w:t>
      </w:r>
      <w:r w:rsidRPr="00866266">
        <w:rPr>
          <w:rFonts w:asciiTheme="minorEastAsia" w:hAnsiTheme="minorEastAsia" w:hint="eastAsia"/>
          <w:szCs w:val="21"/>
        </w:rPr>
        <w:t>、人口因素、政策因素，等等。各种贫困因素都对贫困地区发生着作用。</w:t>
      </w:r>
    </w:p>
    <w:p w:rsidR="00866266" w:rsidRPr="00866266" w:rsidRDefault="00866266" w:rsidP="009C5F8E">
      <w:pPr>
        <w:spacing w:line="360" w:lineRule="auto"/>
        <w:rPr>
          <w:rFonts w:ascii="宋体" w:hint="eastAsia"/>
          <w:szCs w:val="21"/>
        </w:rPr>
      </w:pPr>
      <w:r w:rsidRPr="00866266">
        <w:rPr>
          <w:rFonts w:ascii="宋体" w:hint="eastAsia"/>
          <w:szCs w:val="21"/>
        </w:rPr>
        <w:t xml:space="preserve">   （2）扶贫开发的方式和方法。主要有专项扶贫、社区发展、社会参与、国际合作。专项扶贫是以贫困人口和贫困地区为工作对象，以财政专项扶贫资金为主要资源，以实现贫困人口基本生存和发展为目标，编制开发规划进行实施，如整村推进、劳务输出、以工代赈、小额信贷、移民开发、旅游开发；</w:t>
      </w:r>
      <w:r>
        <w:rPr>
          <w:rFonts w:ascii="宋体" w:hint="eastAsia"/>
          <w:szCs w:val="21"/>
        </w:rPr>
        <w:t>社区发展的方式有农业技术推广、村级道路畅通、安全饮水、农村电力保障、危房改造、教育扶贫、三级卫生服务体系建设、公共文化服务体系建设；社会参与包括定点帮扶、结对协作、多方参与；国际合作主要指借鉴国际社会先进的减贫理念和成果，积极与国际社会分享中国经验，开展国际交流合作。</w:t>
      </w:r>
    </w:p>
    <w:p w:rsidR="00A61FCC" w:rsidRPr="00866266" w:rsidRDefault="00A61FCC" w:rsidP="00866266">
      <w:pPr>
        <w:spacing w:line="360" w:lineRule="auto"/>
        <w:rPr>
          <w:szCs w:val="21"/>
        </w:rPr>
      </w:pPr>
    </w:p>
    <w:sectPr w:rsidR="00A61FCC" w:rsidRPr="00866266" w:rsidSect="00A61F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B7B" w:rsidRDefault="009D6B7B" w:rsidP="009D6B7B">
      <w:r>
        <w:separator/>
      </w:r>
    </w:p>
  </w:endnote>
  <w:endnote w:type="continuationSeparator" w:id="0">
    <w:p w:rsidR="009D6B7B" w:rsidRDefault="009D6B7B" w:rsidP="009D6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B7B" w:rsidRDefault="009D6B7B" w:rsidP="009D6B7B">
      <w:r>
        <w:separator/>
      </w:r>
    </w:p>
  </w:footnote>
  <w:footnote w:type="continuationSeparator" w:id="0">
    <w:p w:rsidR="009D6B7B" w:rsidRDefault="009D6B7B" w:rsidP="009D6B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042E"/>
    <w:multiLevelType w:val="hybridMultilevel"/>
    <w:tmpl w:val="EABCB9A4"/>
    <w:lvl w:ilvl="0" w:tplc="50BEF14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FC54940"/>
    <w:multiLevelType w:val="hybridMultilevel"/>
    <w:tmpl w:val="577A59E6"/>
    <w:lvl w:ilvl="0" w:tplc="A11E62A2">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18D"/>
    <w:rsid w:val="000A14F1"/>
    <w:rsid w:val="000E616F"/>
    <w:rsid w:val="002513BE"/>
    <w:rsid w:val="002D07C8"/>
    <w:rsid w:val="00324BFC"/>
    <w:rsid w:val="00341483"/>
    <w:rsid w:val="00390233"/>
    <w:rsid w:val="003E2BEC"/>
    <w:rsid w:val="00432D5F"/>
    <w:rsid w:val="00471103"/>
    <w:rsid w:val="004F1273"/>
    <w:rsid w:val="0050118D"/>
    <w:rsid w:val="00661C8F"/>
    <w:rsid w:val="0069074B"/>
    <w:rsid w:val="006B64DC"/>
    <w:rsid w:val="00866266"/>
    <w:rsid w:val="00931AA8"/>
    <w:rsid w:val="0098222C"/>
    <w:rsid w:val="009914A8"/>
    <w:rsid w:val="009C5F8E"/>
    <w:rsid w:val="009D6B7B"/>
    <w:rsid w:val="00A47D42"/>
    <w:rsid w:val="00A61FCC"/>
    <w:rsid w:val="00B93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1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6B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6B7B"/>
    <w:rPr>
      <w:sz w:val="18"/>
      <w:szCs w:val="18"/>
    </w:rPr>
  </w:style>
  <w:style w:type="paragraph" w:styleId="a4">
    <w:name w:val="footer"/>
    <w:basedOn w:val="a"/>
    <w:link w:val="Char0"/>
    <w:uiPriority w:val="99"/>
    <w:semiHidden/>
    <w:unhideWhenUsed/>
    <w:rsid w:val="009D6B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6B7B"/>
    <w:rPr>
      <w:sz w:val="18"/>
      <w:szCs w:val="18"/>
    </w:rPr>
  </w:style>
  <w:style w:type="paragraph" w:styleId="a5">
    <w:name w:val="List Paragraph"/>
    <w:basedOn w:val="a"/>
    <w:uiPriority w:val="34"/>
    <w:qFormat/>
    <w:rsid w:val="0047110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dcterms:created xsi:type="dcterms:W3CDTF">2010-11-04T13:17:00Z</dcterms:created>
  <dcterms:modified xsi:type="dcterms:W3CDTF">2010-11-04T16:06:00Z</dcterms:modified>
</cp:coreProperties>
</file>