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D59E7">
      <w:pPr>
        <w:jc w:val="center"/>
        <w:rPr>
          <w:rFonts w:hint="eastAsia"/>
          <w:b/>
          <w:bCs/>
          <w:sz w:val="36"/>
          <w:szCs w:val="36"/>
        </w:rPr>
      </w:pPr>
      <w:bookmarkStart w:id="0" w:name="_GoBack"/>
      <w:bookmarkEnd w:id="0"/>
      <w:r>
        <w:rPr>
          <w:rFonts w:hint="eastAsia"/>
          <w:b/>
          <w:bCs/>
          <w:sz w:val="36"/>
          <w:szCs w:val="36"/>
        </w:rPr>
        <w:t>华东理工大学《马克思主义基本原理》考试大纲</w:t>
      </w:r>
    </w:p>
    <w:p w:rsidR="00000000" w:rsidRDefault="00CD59E7">
      <w:pPr>
        <w:widowControl/>
        <w:jc w:val="left"/>
        <w:rPr>
          <w:rFonts w:ascii="宋体" w:hAnsi="宋体" w:cs="宋体" w:hint="eastAsia"/>
          <w:color w:val="333333"/>
          <w:kern w:val="0"/>
          <w:sz w:val="28"/>
          <w:szCs w:val="28"/>
          <w:lang w:bidi="ar"/>
        </w:rPr>
      </w:pPr>
    </w:p>
    <w:p w:rsidR="00000000" w:rsidRDefault="00CD59E7">
      <w:pPr>
        <w:widowControl/>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科目代码、名称</w:t>
      </w:r>
      <w:r>
        <w:rPr>
          <w:rFonts w:ascii="宋体" w:hAnsi="宋体" w:cs="宋体" w:hint="eastAsia"/>
          <w:color w:val="333333"/>
          <w:kern w:val="0"/>
          <w:sz w:val="28"/>
          <w:szCs w:val="28"/>
          <w:lang w:bidi="ar"/>
        </w:rPr>
        <w:t xml:space="preserve">: </w:t>
      </w:r>
      <w:r>
        <w:rPr>
          <w:rFonts w:ascii="宋体" w:hAnsi="宋体" w:cs="宋体" w:hint="eastAsia"/>
          <w:color w:val="333333"/>
          <w:kern w:val="0"/>
          <w:sz w:val="28"/>
          <w:szCs w:val="28"/>
          <w:lang w:bidi="ar"/>
        </w:rPr>
        <w:t>831</w:t>
      </w:r>
      <w:r>
        <w:rPr>
          <w:rFonts w:ascii="宋体" w:hAnsi="宋体" w:cs="宋体" w:hint="eastAsia"/>
          <w:color w:val="333333"/>
          <w:kern w:val="0"/>
          <w:sz w:val="28"/>
          <w:szCs w:val="28"/>
          <w:lang w:bidi="ar"/>
        </w:rPr>
        <w:t>马克思主义</w:t>
      </w:r>
      <w:r>
        <w:rPr>
          <w:rFonts w:ascii="宋体" w:hAnsi="宋体" w:cs="宋体" w:hint="eastAsia"/>
          <w:color w:val="333333"/>
          <w:kern w:val="0"/>
          <w:sz w:val="28"/>
          <w:szCs w:val="28"/>
          <w:lang w:bidi="ar"/>
        </w:rPr>
        <w:t>基本原理</w:t>
      </w:r>
    </w:p>
    <w:p w:rsidR="00000000" w:rsidRDefault="00CD59E7">
      <w:pPr>
        <w:widowControl/>
        <w:rPr>
          <w:rFonts w:ascii="宋体" w:hAnsi="宋体" w:cs="宋体" w:hint="eastAsia"/>
          <w:color w:val="333333"/>
          <w:sz w:val="28"/>
          <w:szCs w:val="28"/>
        </w:rPr>
      </w:pPr>
      <w:r>
        <w:rPr>
          <w:rFonts w:ascii="宋体" w:hAnsi="宋体" w:cs="宋体" w:hint="eastAsia"/>
          <w:color w:val="333333"/>
          <w:kern w:val="0"/>
          <w:sz w:val="28"/>
          <w:szCs w:val="28"/>
          <w:lang w:bidi="ar"/>
        </w:rPr>
        <w:t>适用专业</w:t>
      </w:r>
      <w:r>
        <w:rPr>
          <w:rFonts w:ascii="宋体" w:hAnsi="宋体" w:cs="宋体" w:hint="eastAsia"/>
          <w:color w:val="333333"/>
          <w:kern w:val="0"/>
          <w:sz w:val="28"/>
          <w:szCs w:val="28"/>
          <w:lang w:bidi="ar"/>
        </w:rPr>
        <w:t>: 030500</w:t>
      </w:r>
      <w:r>
        <w:rPr>
          <w:rFonts w:ascii="宋体" w:hAnsi="宋体" w:cs="宋体" w:hint="eastAsia"/>
          <w:color w:val="333333"/>
          <w:kern w:val="0"/>
          <w:sz w:val="28"/>
          <w:szCs w:val="28"/>
          <w:lang w:bidi="ar"/>
        </w:rPr>
        <w:t>马克思主义理论（一级学科）</w:t>
      </w:r>
    </w:p>
    <w:p w:rsidR="00000000" w:rsidRDefault="00CD59E7">
      <w:pPr>
        <w:widowControl/>
        <w:rPr>
          <w:rFonts w:ascii="宋体" w:hAnsi="宋体" w:cs="宋体" w:hint="eastAsia"/>
          <w:color w:val="333333"/>
          <w:sz w:val="28"/>
          <w:szCs w:val="28"/>
        </w:rPr>
      </w:pPr>
      <w:r>
        <w:rPr>
          <w:rFonts w:ascii="宋体" w:hAnsi="宋体" w:cs="宋体" w:hint="eastAsia"/>
          <w:color w:val="333333"/>
          <w:kern w:val="0"/>
          <w:sz w:val="28"/>
          <w:szCs w:val="28"/>
          <w:lang w:bidi="ar"/>
        </w:rPr>
        <w:t>一、考试形式与试卷结构</w:t>
      </w:r>
    </w:p>
    <w:p w:rsidR="00000000" w:rsidRDefault="00CD59E7">
      <w:pPr>
        <w:widowControl/>
        <w:rPr>
          <w:rFonts w:ascii="宋体" w:hAnsi="宋体" w:cs="宋体" w:hint="eastAsia"/>
          <w:color w:val="333333"/>
          <w:sz w:val="28"/>
          <w:szCs w:val="28"/>
        </w:rPr>
      </w:pPr>
      <w:r>
        <w:rPr>
          <w:rFonts w:ascii="宋体" w:hAnsi="宋体" w:cs="宋体" w:hint="eastAsia"/>
          <w:color w:val="333333"/>
          <w:kern w:val="0"/>
          <w:sz w:val="28"/>
          <w:szCs w:val="28"/>
          <w:lang w:bidi="ar"/>
        </w:rPr>
        <w:t>（一）试卷满分及考试时间</w:t>
      </w:r>
    </w:p>
    <w:p w:rsidR="00000000" w:rsidRDefault="00CD59E7">
      <w:pPr>
        <w:widowControl/>
        <w:ind w:firstLineChars="200" w:firstLine="560"/>
        <w:rPr>
          <w:rFonts w:ascii="宋体" w:hAnsi="宋体" w:cs="宋体" w:hint="eastAsia"/>
          <w:color w:val="333333"/>
          <w:sz w:val="28"/>
          <w:szCs w:val="28"/>
        </w:rPr>
      </w:pPr>
      <w:r>
        <w:rPr>
          <w:rFonts w:ascii="宋体" w:hAnsi="宋体" w:cs="宋体" w:hint="eastAsia"/>
          <w:color w:val="333333"/>
          <w:kern w:val="0"/>
          <w:sz w:val="28"/>
          <w:szCs w:val="28"/>
          <w:lang w:bidi="ar"/>
        </w:rPr>
        <w:t>本试卷满分为</w:t>
      </w:r>
      <w:r>
        <w:rPr>
          <w:rFonts w:ascii="宋体" w:hAnsi="宋体" w:cs="宋体" w:hint="eastAsia"/>
          <w:color w:val="333333"/>
          <w:kern w:val="0"/>
          <w:sz w:val="28"/>
          <w:szCs w:val="28"/>
          <w:lang w:bidi="ar"/>
        </w:rPr>
        <w:t>150</w:t>
      </w:r>
      <w:r>
        <w:rPr>
          <w:rFonts w:ascii="宋体" w:hAnsi="宋体" w:cs="宋体" w:hint="eastAsia"/>
          <w:color w:val="333333"/>
          <w:kern w:val="0"/>
          <w:sz w:val="28"/>
          <w:szCs w:val="28"/>
          <w:lang w:bidi="ar"/>
        </w:rPr>
        <w:t>分，考试时间为</w:t>
      </w:r>
      <w:r>
        <w:rPr>
          <w:rFonts w:ascii="宋体" w:hAnsi="宋体" w:cs="宋体" w:hint="eastAsia"/>
          <w:color w:val="333333"/>
          <w:kern w:val="0"/>
          <w:sz w:val="28"/>
          <w:szCs w:val="28"/>
          <w:lang w:bidi="ar"/>
        </w:rPr>
        <w:t>180</w:t>
      </w:r>
      <w:r>
        <w:rPr>
          <w:rFonts w:ascii="宋体" w:hAnsi="宋体" w:cs="宋体" w:hint="eastAsia"/>
          <w:color w:val="333333"/>
          <w:kern w:val="0"/>
          <w:sz w:val="28"/>
          <w:szCs w:val="28"/>
          <w:lang w:bidi="ar"/>
        </w:rPr>
        <w:t>分钟。</w:t>
      </w:r>
    </w:p>
    <w:p w:rsidR="00000000" w:rsidRDefault="00CD59E7">
      <w:pPr>
        <w:widowControl/>
        <w:rPr>
          <w:rFonts w:ascii="宋体" w:hAnsi="宋体" w:cs="宋体" w:hint="eastAsia"/>
          <w:color w:val="333333"/>
          <w:sz w:val="28"/>
          <w:szCs w:val="28"/>
        </w:rPr>
      </w:pPr>
      <w:r>
        <w:rPr>
          <w:rFonts w:ascii="宋体" w:hAnsi="宋体" w:cs="宋体" w:hint="eastAsia"/>
          <w:color w:val="333333"/>
          <w:kern w:val="0"/>
          <w:sz w:val="28"/>
          <w:szCs w:val="28"/>
          <w:lang w:bidi="ar"/>
        </w:rPr>
        <w:t>（二）答题方式</w:t>
      </w:r>
    </w:p>
    <w:p w:rsidR="00000000" w:rsidRDefault="00CD59E7">
      <w:pPr>
        <w:widowControl/>
        <w:ind w:firstLineChars="200" w:firstLine="560"/>
        <w:rPr>
          <w:rFonts w:ascii="宋体" w:hAnsi="宋体" w:cs="宋体" w:hint="eastAsia"/>
          <w:color w:val="333333"/>
          <w:sz w:val="28"/>
          <w:szCs w:val="28"/>
        </w:rPr>
      </w:pPr>
      <w:r>
        <w:rPr>
          <w:rFonts w:ascii="宋体" w:hAnsi="宋体" w:cs="宋体" w:hint="eastAsia"/>
          <w:color w:val="333333"/>
          <w:kern w:val="0"/>
          <w:sz w:val="28"/>
          <w:szCs w:val="28"/>
          <w:lang w:bidi="ar"/>
        </w:rPr>
        <w:t>答题方式为闭卷、笔试。试卷由试题和答题纸组成；答案必须写在答题纸（由考点提供）相应的位置上。</w:t>
      </w:r>
    </w:p>
    <w:p w:rsidR="00000000" w:rsidRDefault="00CD59E7">
      <w:pPr>
        <w:widowControl/>
        <w:rPr>
          <w:rFonts w:ascii="宋体" w:hAnsi="宋体" w:cs="宋体" w:hint="eastAsia"/>
          <w:color w:val="333333"/>
          <w:sz w:val="28"/>
          <w:szCs w:val="28"/>
        </w:rPr>
      </w:pPr>
      <w:r>
        <w:rPr>
          <w:rFonts w:ascii="宋体" w:hAnsi="宋体" w:cs="宋体" w:hint="eastAsia"/>
          <w:color w:val="333333"/>
          <w:kern w:val="0"/>
          <w:sz w:val="28"/>
          <w:szCs w:val="28"/>
          <w:lang w:bidi="ar"/>
        </w:rPr>
        <w:t>（三）试卷题型结构</w:t>
      </w:r>
    </w:p>
    <w:p w:rsidR="00000000" w:rsidRDefault="00CD59E7">
      <w:pPr>
        <w:widowControl/>
        <w:ind w:firstLineChars="200" w:firstLine="560"/>
        <w:rPr>
          <w:rFonts w:ascii="宋体" w:hAnsi="宋体" w:cs="宋体" w:hint="eastAsia"/>
          <w:color w:val="333333"/>
          <w:sz w:val="28"/>
          <w:szCs w:val="28"/>
        </w:rPr>
      </w:pPr>
      <w:r>
        <w:rPr>
          <w:rFonts w:ascii="宋体" w:hAnsi="宋体" w:cs="宋体" w:hint="eastAsia"/>
          <w:color w:val="333333"/>
          <w:kern w:val="0"/>
          <w:sz w:val="28"/>
          <w:szCs w:val="28"/>
          <w:lang w:bidi="ar"/>
        </w:rPr>
        <w:t>本课程考试试卷包括：简述题；材料分析题；论述题。考试题目不超出上述题型，但不一定每一种题型都会出到，其中以材料分析题和论述题为主。</w:t>
      </w:r>
    </w:p>
    <w:p w:rsidR="00000000" w:rsidRDefault="00CD59E7">
      <w:pPr>
        <w:widowControl/>
        <w:rPr>
          <w:rFonts w:ascii="宋体" w:hAnsi="宋体" w:cs="宋体" w:hint="eastAsia"/>
          <w:color w:val="333333"/>
          <w:sz w:val="28"/>
          <w:szCs w:val="28"/>
        </w:rPr>
      </w:pPr>
      <w:r>
        <w:rPr>
          <w:rFonts w:ascii="宋体" w:hAnsi="宋体" w:cs="宋体" w:hint="eastAsia"/>
          <w:color w:val="333333"/>
          <w:kern w:val="0"/>
          <w:sz w:val="28"/>
          <w:szCs w:val="28"/>
          <w:lang w:bidi="ar"/>
        </w:rPr>
        <w:t>二、考查目标</w:t>
      </w:r>
      <w:r>
        <w:rPr>
          <w:rFonts w:ascii="宋体" w:hAnsi="宋体" w:cs="宋体" w:hint="eastAsia"/>
          <w:color w:val="333333"/>
          <w:kern w:val="0"/>
          <w:sz w:val="28"/>
          <w:szCs w:val="28"/>
          <w:lang w:bidi="ar"/>
        </w:rPr>
        <w:t>（复习要求）</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要求考生能够基本掌握马克思主义理论的基本原理，特别是着重学习与掌握马克思主义哲学、马克思主义政治经济学的基本原理，能够初步运用马克思主义基本原理的立场、观点和方法来分析当代经济、社会和科学发展中的现实问题。</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考生须认识到马克思主义基本原理是人类社会的本质和发展规律的科学概括，马克思主义科学真理是绝对和相对、普遍性和特殊性的辩证统一，是理论与实践、科学性与阶级性的高度结合。马克思主</w:t>
      </w:r>
      <w:r>
        <w:rPr>
          <w:rFonts w:ascii="宋体" w:hAnsi="宋体" w:cs="宋体" w:hint="eastAsia"/>
          <w:color w:val="333333"/>
          <w:kern w:val="0"/>
          <w:sz w:val="28"/>
          <w:szCs w:val="28"/>
          <w:lang w:bidi="ar"/>
        </w:rPr>
        <w:lastRenderedPageBreak/>
        <w:t>义基本原理是完整的科学体系，也是发展的科学理论。马克思主义基本原理不论对当代人类社会实践，还是对哲学社会科学的发展都</w:t>
      </w:r>
      <w:r>
        <w:rPr>
          <w:rFonts w:ascii="宋体" w:hAnsi="宋体" w:cs="宋体" w:hint="eastAsia"/>
          <w:color w:val="333333"/>
          <w:kern w:val="0"/>
          <w:sz w:val="28"/>
          <w:szCs w:val="28"/>
          <w:lang w:bidi="ar"/>
        </w:rPr>
        <w:t>具有重要的指导意义。</w:t>
      </w:r>
    </w:p>
    <w:p w:rsidR="00000000" w:rsidRDefault="00CD59E7">
      <w:pPr>
        <w:widowControl/>
        <w:rPr>
          <w:rFonts w:ascii="宋体" w:hAnsi="宋体" w:cs="宋体" w:hint="eastAsia"/>
          <w:color w:val="333333"/>
          <w:sz w:val="28"/>
          <w:szCs w:val="28"/>
        </w:rPr>
      </w:pPr>
      <w:r>
        <w:rPr>
          <w:rFonts w:ascii="宋体" w:hAnsi="宋体" w:cs="宋体" w:hint="eastAsia"/>
          <w:color w:val="333333"/>
          <w:kern w:val="0"/>
          <w:sz w:val="28"/>
          <w:szCs w:val="28"/>
          <w:lang w:bidi="ar"/>
        </w:rPr>
        <w:t>三、考查范围或考试内容概要</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（一）辩证唯物主义部分</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1</w:t>
      </w:r>
      <w:r>
        <w:rPr>
          <w:rFonts w:ascii="宋体" w:hAnsi="宋体" w:cs="宋体" w:hint="eastAsia"/>
          <w:color w:val="333333"/>
          <w:kern w:val="0"/>
          <w:sz w:val="28"/>
          <w:szCs w:val="28"/>
          <w:lang w:bidi="ar"/>
        </w:rPr>
        <w:t>、哲学和哲学基本问题；马克思主义哲学的基本特征；马克思主义哲学与当今时代。</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2</w:t>
      </w:r>
      <w:r>
        <w:rPr>
          <w:rFonts w:ascii="宋体" w:hAnsi="宋体" w:cs="宋体" w:hint="eastAsia"/>
          <w:color w:val="333333"/>
          <w:kern w:val="0"/>
          <w:sz w:val="28"/>
          <w:szCs w:val="28"/>
          <w:lang w:bidi="ar"/>
        </w:rPr>
        <w:t>、物质及其存在形式；意识的起源、本质和作用；物质世界的统一性与多样性；</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3</w:t>
      </w:r>
      <w:r>
        <w:rPr>
          <w:rFonts w:ascii="宋体" w:hAnsi="宋体" w:cs="宋体" w:hint="eastAsia"/>
          <w:color w:val="333333"/>
          <w:kern w:val="0"/>
          <w:sz w:val="28"/>
          <w:szCs w:val="28"/>
          <w:lang w:bidi="ar"/>
        </w:rPr>
        <w:t>、实践的本质和基本特征；人对世界本质的实践把握。</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4</w:t>
      </w:r>
      <w:r>
        <w:rPr>
          <w:rFonts w:ascii="宋体" w:hAnsi="宋体" w:cs="宋体" w:hint="eastAsia"/>
          <w:color w:val="333333"/>
          <w:kern w:val="0"/>
          <w:sz w:val="28"/>
          <w:szCs w:val="28"/>
          <w:lang w:bidi="ar"/>
        </w:rPr>
        <w:t>、世界的联系和发展；对立统一规律；质量互变规律；否定之否定规律；联系和发展的基本范畴。</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5</w:t>
      </w:r>
      <w:r>
        <w:rPr>
          <w:rFonts w:ascii="宋体" w:hAnsi="宋体" w:cs="宋体" w:hint="eastAsia"/>
          <w:color w:val="333333"/>
          <w:kern w:val="0"/>
          <w:sz w:val="28"/>
          <w:szCs w:val="28"/>
          <w:lang w:bidi="ar"/>
        </w:rPr>
        <w:t>、从客观辩证法到主观辩证法；认识的本质、作用和发展过程；真理和价值；认识活动的思维方法与思维方式。</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（二）历史唯物主义部分</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6</w:t>
      </w:r>
      <w:r>
        <w:rPr>
          <w:rFonts w:ascii="宋体" w:hAnsi="宋体" w:cs="宋体" w:hint="eastAsia"/>
          <w:color w:val="333333"/>
          <w:kern w:val="0"/>
          <w:sz w:val="28"/>
          <w:szCs w:val="28"/>
          <w:lang w:bidi="ar"/>
        </w:rPr>
        <w:t>、人类社会的本质</w:t>
      </w:r>
      <w:r>
        <w:rPr>
          <w:rFonts w:ascii="宋体" w:hAnsi="宋体" w:cs="宋体" w:hint="eastAsia"/>
          <w:color w:val="333333"/>
          <w:kern w:val="0"/>
          <w:sz w:val="28"/>
          <w:szCs w:val="28"/>
          <w:lang w:bidi="ar"/>
        </w:rPr>
        <w:t>及其物质生活条件；社会的经济结构；社会的政治结构；社会的观念结构。</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7</w:t>
      </w:r>
      <w:r>
        <w:rPr>
          <w:rFonts w:ascii="宋体" w:hAnsi="宋体" w:cs="宋体" w:hint="eastAsia"/>
          <w:color w:val="333333"/>
          <w:kern w:val="0"/>
          <w:sz w:val="28"/>
          <w:szCs w:val="28"/>
          <w:lang w:bidi="ar"/>
        </w:rPr>
        <w:t>、社会发展的基本动力与直接动力；科学技术在社会发展中的作用；人民群众在社会发展中的作用。</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8</w:t>
      </w:r>
      <w:r>
        <w:rPr>
          <w:rFonts w:ascii="宋体" w:hAnsi="宋体" w:cs="宋体" w:hint="eastAsia"/>
          <w:color w:val="333333"/>
          <w:kern w:val="0"/>
          <w:sz w:val="28"/>
          <w:szCs w:val="28"/>
          <w:lang w:bidi="ar"/>
        </w:rPr>
        <w:t>、人的本质和价值；人的自由及其实现；人的发展及其远景。</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（三）政治经济学部分</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lastRenderedPageBreak/>
        <w:t>9</w:t>
      </w:r>
      <w:r>
        <w:rPr>
          <w:rFonts w:ascii="宋体" w:hAnsi="宋体" w:cs="宋体" w:hint="eastAsia"/>
          <w:color w:val="333333"/>
          <w:kern w:val="0"/>
          <w:sz w:val="28"/>
          <w:szCs w:val="28"/>
          <w:lang w:bidi="ar"/>
        </w:rPr>
        <w:t>、商品与商品经济；商品的两因素与劳动的两重性；商品的价值量；货币的起源、发展与职能；价值规律的内容、作用及实现形式。</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10</w:t>
      </w:r>
      <w:r>
        <w:rPr>
          <w:rFonts w:ascii="宋体" w:hAnsi="宋体" w:cs="宋体" w:hint="eastAsia"/>
          <w:color w:val="333333"/>
          <w:kern w:val="0"/>
          <w:sz w:val="28"/>
          <w:szCs w:val="28"/>
          <w:lang w:bidi="ar"/>
        </w:rPr>
        <w:t>、剩余价值的产生与方法以及资本主义工资的形成；利润和平均利润；剩余价值规律是资本主义的基本经济规律；资本积累和资本有机构成。</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11</w:t>
      </w:r>
      <w:r>
        <w:rPr>
          <w:rFonts w:ascii="宋体" w:hAnsi="宋体" w:cs="宋体" w:hint="eastAsia"/>
          <w:color w:val="333333"/>
          <w:kern w:val="0"/>
          <w:sz w:val="28"/>
          <w:szCs w:val="28"/>
          <w:lang w:bidi="ar"/>
        </w:rPr>
        <w:t>、资本的循环和周转</w:t>
      </w:r>
      <w:r>
        <w:rPr>
          <w:rFonts w:ascii="宋体" w:hAnsi="宋体" w:cs="宋体" w:hint="eastAsia"/>
          <w:color w:val="333333"/>
          <w:kern w:val="0"/>
          <w:sz w:val="28"/>
          <w:szCs w:val="28"/>
          <w:lang w:bidi="ar"/>
        </w:rPr>
        <w:t>；社会资本的再生产和流通；资本主义经济危机。</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12</w:t>
      </w:r>
      <w:r>
        <w:rPr>
          <w:rFonts w:ascii="宋体" w:hAnsi="宋体" w:cs="宋体" w:hint="eastAsia"/>
          <w:color w:val="333333"/>
          <w:kern w:val="0"/>
          <w:sz w:val="28"/>
          <w:szCs w:val="28"/>
          <w:lang w:bidi="ar"/>
        </w:rPr>
        <w:t>、私人垄断资本主义；国家垄断资本主义；垄断资本主义经济的国际扩张。</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13</w:t>
      </w:r>
      <w:r>
        <w:rPr>
          <w:rFonts w:ascii="宋体" w:hAnsi="宋体" w:cs="宋体" w:hint="eastAsia"/>
          <w:color w:val="333333"/>
          <w:kern w:val="0"/>
          <w:sz w:val="28"/>
          <w:szCs w:val="28"/>
          <w:lang w:bidi="ar"/>
        </w:rPr>
        <w:t>、社会主义初级阶段基本经济制度中的所有制结构；社会主义初级阶段的分配制度；</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14</w:t>
      </w:r>
      <w:r>
        <w:rPr>
          <w:rFonts w:ascii="宋体" w:hAnsi="宋体" w:cs="宋体" w:hint="eastAsia"/>
          <w:color w:val="333333"/>
          <w:kern w:val="0"/>
          <w:sz w:val="28"/>
          <w:szCs w:val="28"/>
          <w:lang w:bidi="ar"/>
        </w:rPr>
        <w:t>、社会主义市场经济体制和运行机制；经济全球化与国际经济关系。</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w:t>
      </w:r>
      <w:r>
        <w:rPr>
          <w:rFonts w:ascii="宋体" w:hAnsi="宋体" w:cs="宋体" w:hint="eastAsia"/>
          <w:color w:val="333333"/>
          <w:kern w:val="0"/>
          <w:sz w:val="28"/>
          <w:szCs w:val="28"/>
          <w:lang w:bidi="ar"/>
        </w:rPr>
        <w:t>四</w:t>
      </w:r>
      <w:r>
        <w:rPr>
          <w:rFonts w:ascii="宋体" w:hAnsi="宋体" w:cs="宋体" w:hint="eastAsia"/>
          <w:color w:val="333333"/>
          <w:kern w:val="0"/>
          <w:sz w:val="28"/>
          <w:szCs w:val="28"/>
          <w:lang w:bidi="ar"/>
        </w:rPr>
        <w:t>）</w:t>
      </w:r>
      <w:r>
        <w:rPr>
          <w:rFonts w:ascii="宋体" w:hAnsi="宋体" w:cs="宋体" w:hint="eastAsia"/>
          <w:color w:val="333333"/>
          <w:kern w:val="0"/>
          <w:sz w:val="28"/>
          <w:szCs w:val="28"/>
          <w:lang w:bidi="ar"/>
        </w:rPr>
        <w:t>科学社会主义</w:t>
      </w:r>
      <w:r>
        <w:rPr>
          <w:rFonts w:ascii="宋体" w:hAnsi="宋体" w:cs="宋体" w:hint="eastAsia"/>
          <w:color w:val="333333"/>
          <w:kern w:val="0"/>
          <w:sz w:val="28"/>
          <w:szCs w:val="28"/>
          <w:lang w:bidi="ar"/>
        </w:rPr>
        <w:t>部分</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15</w:t>
      </w:r>
      <w:r>
        <w:rPr>
          <w:rFonts w:ascii="宋体" w:hAnsi="宋体" w:cs="宋体" w:hint="eastAsia"/>
          <w:color w:val="333333"/>
          <w:kern w:val="0"/>
          <w:sz w:val="28"/>
          <w:szCs w:val="28"/>
          <w:lang w:bidi="ar"/>
        </w:rPr>
        <w:t>、</w:t>
      </w:r>
      <w:r>
        <w:rPr>
          <w:rFonts w:ascii="宋体" w:hAnsi="宋体" w:cs="宋体" w:hint="eastAsia"/>
          <w:color w:val="333333"/>
          <w:kern w:val="0"/>
          <w:sz w:val="28"/>
          <w:szCs w:val="28"/>
          <w:lang w:bidi="ar"/>
        </w:rPr>
        <w:t>列宁、斯大林领导下的苏维埃俄国对社会主义的探索</w:t>
      </w:r>
      <w:r>
        <w:rPr>
          <w:rFonts w:ascii="宋体" w:hAnsi="宋体" w:cs="宋体" w:hint="eastAsia"/>
          <w:color w:val="333333"/>
          <w:kern w:val="0"/>
          <w:sz w:val="28"/>
          <w:szCs w:val="28"/>
          <w:lang w:bidi="ar"/>
        </w:rPr>
        <w:t>；</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1</w:t>
      </w:r>
      <w:r>
        <w:rPr>
          <w:rFonts w:ascii="宋体" w:hAnsi="宋体" w:cs="宋体" w:hint="eastAsia"/>
          <w:color w:val="333333"/>
          <w:kern w:val="0"/>
          <w:sz w:val="28"/>
          <w:szCs w:val="28"/>
          <w:lang w:bidi="ar"/>
        </w:rPr>
        <w:t>6</w:t>
      </w:r>
      <w:r>
        <w:rPr>
          <w:rFonts w:ascii="宋体" w:hAnsi="宋体" w:cs="宋体" w:hint="eastAsia"/>
          <w:color w:val="333333"/>
          <w:kern w:val="0"/>
          <w:sz w:val="28"/>
          <w:szCs w:val="28"/>
          <w:lang w:bidi="ar"/>
        </w:rPr>
        <w:t>、</w:t>
      </w:r>
      <w:r>
        <w:rPr>
          <w:rFonts w:ascii="宋体" w:hAnsi="宋体" w:cs="宋体" w:hint="eastAsia"/>
          <w:color w:val="333333"/>
          <w:kern w:val="0"/>
          <w:sz w:val="28"/>
          <w:szCs w:val="28"/>
          <w:lang w:bidi="ar"/>
        </w:rPr>
        <w:t>在实践中深化对社会主义基本特征的认识；</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17</w:t>
      </w:r>
      <w:r>
        <w:rPr>
          <w:rFonts w:ascii="宋体" w:hAnsi="宋体" w:cs="宋体" w:hint="eastAsia"/>
          <w:color w:val="333333"/>
          <w:kern w:val="0"/>
          <w:sz w:val="28"/>
          <w:szCs w:val="28"/>
          <w:lang w:bidi="ar"/>
        </w:rPr>
        <w:t>、社会主义发展道路的多样性；</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18</w:t>
      </w:r>
      <w:r>
        <w:rPr>
          <w:rFonts w:ascii="宋体" w:hAnsi="宋体" w:cs="宋体" w:hint="eastAsia"/>
          <w:color w:val="333333"/>
          <w:kern w:val="0"/>
          <w:sz w:val="28"/>
          <w:szCs w:val="28"/>
          <w:lang w:bidi="ar"/>
        </w:rPr>
        <w:t>、马克思主义政党是社会主义革命、建设和改革的领导核心；</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19</w:t>
      </w:r>
      <w:r>
        <w:rPr>
          <w:rFonts w:ascii="宋体" w:hAnsi="宋体" w:cs="宋体" w:hint="eastAsia"/>
          <w:color w:val="333333"/>
          <w:kern w:val="0"/>
          <w:sz w:val="28"/>
          <w:szCs w:val="28"/>
          <w:lang w:bidi="ar"/>
        </w:rPr>
        <w:t>、马克思主义经典作家对共</w:t>
      </w:r>
      <w:r>
        <w:rPr>
          <w:rFonts w:ascii="宋体" w:hAnsi="宋体" w:cs="宋体" w:hint="eastAsia"/>
          <w:color w:val="333333"/>
          <w:kern w:val="0"/>
          <w:sz w:val="28"/>
          <w:szCs w:val="28"/>
          <w:lang w:bidi="ar"/>
        </w:rPr>
        <w:t>产主义社会的展望；</w:t>
      </w:r>
    </w:p>
    <w:p w:rsidR="00000000" w:rsidRDefault="00CD59E7">
      <w:pPr>
        <w:widowControl/>
        <w:ind w:firstLineChars="200" w:firstLine="560"/>
        <w:rPr>
          <w:rFonts w:ascii="宋体" w:hAnsi="宋体" w:cs="宋体" w:hint="eastAsia"/>
          <w:color w:val="333333"/>
          <w:kern w:val="0"/>
          <w:sz w:val="28"/>
          <w:szCs w:val="28"/>
          <w:lang w:bidi="ar"/>
        </w:rPr>
      </w:pPr>
      <w:r>
        <w:rPr>
          <w:rFonts w:ascii="宋体" w:hAnsi="宋体" w:cs="宋体" w:hint="eastAsia"/>
          <w:color w:val="333333"/>
          <w:kern w:val="0"/>
          <w:sz w:val="28"/>
          <w:szCs w:val="28"/>
          <w:lang w:bidi="ar"/>
        </w:rPr>
        <w:t>20</w:t>
      </w:r>
      <w:r>
        <w:rPr>
          <w:rFonts w:ascii="宋体" w:hAnsi="宋体" w:cs="宋体" w:hint="eastAsia"/>
          <w:color w:val="333333"/>
          <w:kern w:val="0"/>
          <w:sz w:val="28"/>
          <w:szCs w:val="28"/>
          <w:lang w:bidi="ar"/>
        </w:rPr>
        <w:t>、共产主义社会是历史发展的必然趋势。</w:t>
      </w:r>
    </w:p>
    <w:p w:rsidR="00CD59E7" w:rsidRDefault="00CD59E7"/>
    <w:sectPr w:rsidR="00CD59E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F4"/>
    <w:rsid w:val="002F65F4"/>
    <w:rsid w:val="00CD59E7"/>
    <w:rsid w:val="0320586E"/>
    <w:rsid w:val="342A7F3C"/>
    <w:rsid w:val="38DD1356"/>
    <w:rsid w:val="44B668D4"/>
    <w:rsid w:val="53376078"/>
    <w:rsid w:val="61547249"/>
    <w:rsid w:val="7D90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1FDE73-4CAD-4ED1-A445-49D73A91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Normal (Web)"/>
    <w:basedOn w:val="a"/>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xgm1998</dc:creator>
  <cp:keywords/>
  <cp:lastModifiedBy>D0278</cp:lastModifiedBy>
  <cp:revision>2</cp:revision>
  <dcterms:created xsi:type="dcterms:W3CDTF">2020-09-22T02:07:00Z</dcterms:created>
  <dcterms:modified xsi:type="dcterms:W3CDTF">2020-09-22T02:07:00Z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