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FB38E" w14:textId="77777777" w:rsidR="00B6441B" w:rsidRDefault="00B6441B">
      <w:pPr>
        <w:spacing w:line="360" w:lineRule="auto"/>
        <w:rPr>
          <w:rFonts w:ascii="Calibri" w:eastAsia="宋体" w:hAnsi="Calibri" w:cs="Times New Roman"/>
          <w:b/>
          <w:sz w:val="28"/>
          <w:szCs w:val="28"/>
        </w:rPr>
      </w:pPr>
    </w:p>
    <w:p w14:paraId="6BB82BA5" w14:textId="77777777" w:rsidR="00B6441B" w:rsidRDefault="000D2E9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【公共管理综合】（</w:t>
      </w:r>
      <w:r>
        <w:rPr>
          <w:rFonts w:hint="eastAsia"/>
          <w:b/>
          <w:sz w:val="28"/>
          <w:szCs w:val="28"/>
        </w:rPr>
        <w:t>828</w:t>
      </w:r>
      <w:r>
        <w:rPr>
          <w:rFonts w:hint="eastAsia"/>
          <w:b/>
          <w:sz w:val="28"/>
          <w:szCs w:val="28"/>
        </w:rPr>
        <w:t>）</w:t>
      </w:r>
    </w:p>
    <w:p w14:paraId="136F49B6" w14:textId="07300E41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说明</w:t>
      </w:r>
      <w:r>
        <w:rPr>
          <w:rFonts w:ascii="Calibri" w:eastAsia="宋体" w:hAnsi="Calibri" w:cs="Times New Roman"/>
        </w:rPr>
        <w:t>：</w:t>
      </w:r>
      <w:r>
        <w:rPr>
          <w:rFonts w:ascii="Calibri" w:eastAsia="宋体" w:hAnsi="Calibri" w:cs="Times New Roman" w:hint="eastAsia"/>
        </w:rPr>
        <w:t>本</w:t>
      </w:r>
      <w:r>
        <w:rPr>
          <w:rFonts w:ascii="Calibri" w:eastAsia="宋体" w:hAnsi="Calibri" w:cs="Times New Roman"/>
        </w:rPr>
        <w:t>卷有两部分组织，一是</w:t>
      </w:r>
      <w:r>
        <w:rPr>
          <w:rFonts w:ascii="Calibri" w:eastAsia="宋体" w:hAnsi="Calibri" w:cs="Times New Roman" w:hint="eastAsia"/>
        </w:rPr>
        <w:t>公共</w:t>
      </w:r>
      <w:r>
        <w:rPr>
          <w:rFonts w:ascii="Calibri" w:eastAsia="宋体" w:hAnsi="Calibri" w:cs="Times New Roman"/>
        </w:rPr>
        <w:t>题，</w:t>
      </w:r>
      <w:r>
        <w:rPr>
          <w:rFonts w:ascii="Calibri" w:eastAsia="宋体" w:hAnsi="Calibri" w:cs="Times New Roman" w:hint="eastAsia"/>
        </w:rPr>
        <w:t>报考</w:t>
      </w:r>
      <w:r>
        <w:rPr>
          <w:rFonts w:ascii="Calibri" w:eastAsia="宋体" w:hAnsi="Calibri" w:cs="Times New Roman"/>
        </w:rPr>
        <w:t>四个专业的考生均需</w:t>
      </w:r>
      <w:r>
        <w:rPr>
          <w:rFonts w:ascii="Calibri" w:eastAsia="宋体" w:hAnsi="Calibri" w:cs="Times New Roman" w:hint="eastAsia"/>
        </w:rPr>
        <w:t>回答</w:t>
      </w:r>
      <w:r>
        <w:rPr>
          <w:rFonts w:ascii="Calibri" w:eastAsia="宋体" w:hAnsi="Calibri" w:cs="Times New Roman"/>
        </w:rPr>
        <w:t>，此</w:t>
      </w:r>
      <w:r>
        <w:rPr>
          <w:rFonts w:ascii="Calibri" w:eastAsia="宋体" w:hAnsi="Calibri" w:cs="Times New Roman" w:hint="eastAsia"/>
        </w:rPr>
        <w:t>部分</w:t>
      </w:r>
      <w:r>
        <w:rPr>
          <w:rFonts w:ascii="Calibri" w:eastAsia="宋体" w:hAnsi="Calibri" w:cs="Times New Roman"/>
        </w:rPr>
        <w:t>占总卷面的</w:t>
      </w:r>
      <w:r>
        <w:rPr>
          <w:rFonts w:ascii="Calibri" w:eastAsia="宋体" w:hAnsi="Calibri" w:cs="Times New Roman" w:hint="eastAsia"/>
        </w:rPr>
        <w:t>30%</w:t>
      </w:r>
      <w:r>
        <w:rPr>
          <w:rFonts w:ascii="Calibri" w:eastAsia="宋体" w:hAnsi="Calibri" w:cs="Times New Roman" w:hint="eastAsia"/>
        </w:rPr>
        <w:t>；</w:t>
      </w:r>
      <w:r>
        <w:rPr>
          <w:rFonts w:ascii="Calibri" w:eastAsia="宋体" w:hAnsi="Calibri" w:cs="Times New Roman"/>
        </w:rPr>
        <w:t>二是专业题，</w:t>
      </w:r>
      <w:r>
        <w:rPr>
          <w:rFonts w:ascii="Calibri" w:eastAsia="宋体" w:hAnsi="Calibri" w:cs="Times New Roman" w:hint="eastAsia"/>
        </w:rPr>
        <w:t>占</w:t>
      </w:r>
      <w:r>
        <w:rPr>
          <w:rFonts w:ascii="Calibri" w:eastAsia="宋体" w:hAnsi="Calibri" w:cs="Times New Roman"/>
        </w:rPr>
        <w:t>总卷面的</w:t>
      </w:r>
      <w:r w:rsidR="000F22E3">
        <w:rPr>
          <w:rFonts w:ascii="Calibri" w:eastAsia="宋体" w:hAnsi="Calibri" w:cs="Times New Roman"/>
        </w:rPr>
        <w:t>70</w:t>
      </w:r>
      <w:r>
        <w:rPr>
          <w:rFonts w:ascii="Calibri" w:eastAsia="宋体" w:hAnsi="Calibri" w:cs="Times New Roman" w:hint="eastAsia"/>
        </w:rPr>
        <w:t>%</w:t>
      </w:r>
      <w:r>
        <w:rPr>
          <w:rFonts w:ascii="Calibri" w:eastAsia="宋体" w:hAnsi="Calibri" w:cs="Times New Roman" w:hint="eastAsia"/>
        </w:rPr>
        <w:t>。此部分</w:t>
      </w:r>
      <w:r>
        <w:rPr>
          <w:rFonts w:ascii="Calibri" w:eastAsia="宋体" w:hAnsi="Calibri" w:cs="Times New Roman"/>
        </w:rPr>
        <w:t>题目由</w:t>
      </w:r>
      <w:r>
        <w:rPr>
          <w:rFonts w:ascii="Calibri" w:eastAsia="宋体" w:hAnsi="Calibri" w:cs="Times New Roman" w:hint="eastAsia"/>
        </w:rPr>
        <w:t>不</w:t>
      </w:r>
      <w:r>
        <w:rPr>
          <w:rFonts w:ascii="Calibri" w:eastAsia="宋体" w:hAnsi="Calibri" w:cs="Times New Roman"/>
        </w:rPr>
        <w:t>同专业组</w:t>
      </w:r>
      <w:r>
        <w:rPr>
          <w:rFonts w:ascii="Calibri" w:eastAsia="宋体" w:hAnsi="Calibri" w:cs="Times New Roman" w:hint="eastAsia"/>
        </w:rPr>
        <w:t>成</w:t>
      </w:r>
      <w:r>
        <w:rPr>
          <w:rFonts w:ascii="Calibri" w:eastAsia="宋体" w:hAnsi="Calibri" w:cs="Times New Roman"/>
        </w:rPr>
        <w:t>，</w:t>
      </w:r>
      <w:r>
        <w:rPr>
          <w:rFonts w:ascii="Calibri" w:eastAsia="宋体" w:hAnsi="Calibri" w:cs="Times New Roman" w:hint="eastAsia"/>
        </w:rPr>
        <w:t>报考</w:t>
      </w:r>
      <w:r>
        <w:rPr>
          <w:rFonts w:ascii="Calibri" w:eastAsia="宋体" w:hAnsi="Calibri" w:cs="Times New Roman"/>
        </w:rPr>
        <w:t>不同专业的考生只需</w:t>
      </w:r>
      <w:r>
        <w:rPr>
          <w:rFonts w:ascii="Calibri" w:eastAsia="宋体" w:hAnsi="Calibri" w:cs="Times New Roman" w:hint="eastAsia"/>
        </w:rPr>
        <w:t>回答各</w:t>
      </w:r>
      <w:r>
        <w:rPr>
          <w:rFonts w:ascii="Calibri" w:eastAsia="宋体" w:hAnsi="Calibri" w:cs="Times New Roman"/>
        </w:rPr>
        <w:t>自专业的题目</w:t>
      </w:r>
      <w:r>
        <w:rPr>
          <w:rFonts w:ascii="Calibri" w:eastAsia="宋体" w:hAnsi="Calibri" w:cs="Times New Roman" w:hint="eastAsia"/>
        </w:rPr>
        <w:t>（</w:t>
      </w:r>
      <w:r>
        <w:rPr>
          <w:rFonts w:ascii="Calibri" w:eastAsia="宋体" w:hAnsi="Calibri" w:cs="Times New Roman"/>
        </w:rPr>
        <w:t>报</w:t>
      </w:r>
      <w:r>
        <w:rPr>
          <w:rFonts w:ascii="Calibri" w:eastAsia="宋体" w:hAnsi="Calibri" w:cs="Times New Roman" w:hint="eastAsia"/>
        </w:rPr>
        <w:t>考</w:t>
      </w:r>
      <w:r>
        <w:rPr>
          <w:rFonts w:ascii="Calibri" w:eastAsia="宋体" w:hAnsi="Calibri" w:cs="Times New Roman"/>
        </w:rPr>
        <w:t>行政管理专业</w:t>
      </w:r>
      <w:r>
        <w:rPr>
          <w:rFonts w:ascii="Calibri" w:eastAsia="宋体" w:hAnsi="Calibri" w:cs="Times New Roman" w:hint="eastAsia"/>
        </w:rPr>
        <w:t>的</w:t>
      </w:r>
      <w:r>
        <w:rPr>
          <w:rFonts w:ascii="Calibri" w:eastAsia="宋体" w:hAnsi="Calibri" w:cs="Times New Roman"/>
        </w:rPr>
        <w:t>考生只需要回答</w:t>
      </w:r>
      <w:r>
        <w:rPr>
          <w:rFonts w:ascii="Calibri" w:eastAsia="宋体" w:hAnsi="Calibri" w:cs="Times New Roman" w:hint="eastAsia"/>
        </w:rPr>
        <w:t>行政</w:t>
      </w:r>
      <w:r>
        <w:rPr>
          <w:rFonts w:ascii="Calibri" w:eastAsia="宋体" w:hAnsi="Calibri" w:cs="Times New Roman"/>
        </w:rPr>
        <w:t>管理</w:t>
      </w:r>
      <w:r>
        <w:rPr>
          <w:rFonts w:ascii="Calibri" w:eastAsia="宋体" w:hAnsi="Calibri" w:cs="Times New Roman" w:hint="eastAsia"/>
        </w:rPr>
        <w:t>学</w:t>
      </w:r>
      <w:r>
        <w:rPr>
          <w:rFonts w:ascii="Calibri" w:eastAsia="宋体" w:hAnsi="Calibri" w:cs="Times New Roman"/>
        </w:rPr>
        <w:t>部分</w:t>
      </w:r>
      <w:r>
        <w:rPr>
          <w:rFonts w:ascii="Calibri" w:eastAsia="宋体" w:hAnsi="Calibri" w:cs="Times New Roman" w:hint="eastAsia"/>
        </w:rPr>
        <w:t>，</w:t>
      </w:r>
      <w:r>
        <w:rPr>
          <w:rFonts w:ascii="Calibri" w:eastAsia="宋体" w:hAnsi="Calibri" w:cs="Times New Roman"/>
        </w:rPr>
        <w:t>报</w:t>
      </w:r>
      <w:r>
        <w:rPr>
          <w:rFonts w:ascii="Calibri" w:eastAsia="宋体" w:hAnsi="Calibri" w:cs="Times New Roman" w:hint="eastAsia"/>
        </w:rPr>
        <w:t>考</w:t>
      </w:r>
      <w:r>
        <w:rPr>
          <w:rFonts w:ascii="Calibri" w:eastAsia="宋体" w:hAnsi="Calibri" w:cs="Times New Roman"/>
        </w:rPr>
        <w:t>社会保障专业</w:t>
      </w:r>
      <w:r>
        <w:rPr>
          <w:rFonts w:ascii="Calibri" w:eastAsia="宋体" w:hAnsi="Calibri" w:cs="Times New Roman" w:hint="eastAsia"/>
        </w:rPr>
        <w:t>的</w:t>
      </w:r>
      <w:r>
        <w:rPr>
          <w:rFonts w:ascii="Calibri" w:eastAsia="宋体" w:hAnsi="Calibri" w:cs="Times New Roman"/>
        </w:rPr>
        <w:t>考生</w:t>
      </w:r>
      <w:r>
        <w:rPr>
          <w:rFonts w:ascii="Calibri" w:eastAsia="宋体" w:hAnsi="Calibri" w:cs="Times New Roman" w:hint="eastAsia"/>
        </w:rPr>
        <w:t>只</w:t>
      </w:r>
      <w:r>
        <w:rPr>
          <w:rFonts w:ascii="Calibri" w:eastAsia="宋体" w:hAnsi="Calibri" w:cs="Times New Roman"/>
        </w:rPr>
        <w:t>需</w:t>
      </w:r>
      <w:r>
        <w:rPr>
          <w:rFonts w:ascii="Calibri" w:eastAsia="宋体" w:hAnsi="Calibri" w:cs="Times New Roman" w:hint="eastAsia"/>
        </w:rPr>
        <w:t>回答</w:t>
      </w:r>
      <w:r>
        <w:rPr>
          <w:rFonts w:ascii="Calibri" w:eastAsia="宋体" w:hAnsi="Calibri" w:cs="Times New Roman"/>
        </w:rPr>
        <w:t>社会保障部分</w:t>
      </w:r>
      <w:r>
        <w:rPr>
          <w:rFonts w:ascii="Calibri" w:eastAsia="宋体" w:hAnsi="Calibri" w:cs="Times New Roman" w:hint="eastAsia"/>
        </w:rPr>
        <w:t>，</w:t>
      </w:r>
      <w:r>
        <w:rPr>
          <w:rFonts w:ascii="Calibri" w:eastAsia="宋体" w:hAnsi="Calibri" w:cs="Times New Roman"/>
        </w:rPr>
        <w:t>报考土地资源专业</w:t>
      </w:r>
      <w:r>
        <w:rPr>
          <w:rFonts w:ascii="Calibri" w:eastAsia="宋体" w:hAnsi="Calibri" w:cs="Times New Roman" w:hint="eastAsia"/>
        </w:rPr>
        <w:t>的</w:t>
      </w:r>
      <w:r>
        <w:rPr>
          <w:rFonts w:ascii="Calibri" w:eastAsia="宋体" w:hAnsi="Calibri" w:cs="Times New Roman"/>
        </w:rPr>
        <w:t>考生只需</w:t>
      </w:r>
      <w:r>
        <w:rPr>
          <w:rFonts w:ascii="Calibri" w:eastAsia="宋体" w:hAnsi="Calibri" w:cs="Times New Roman" w:hint="eastAsia"/>
        </w:rPr>
        <w:t>回答土</w:t>
      </w:r>
      <w:r>
        <w:rPr>
          <w:rFonts w:ascii="Calibri" w:eastAsia="宋体" w:hAnsi="Calibri" w:cs="Times New Roman"/>
        </w:rPr>
        <w:t>地资源</w:t>
      </w:r>
      <w:r>
        <w:rPr>
          <w:rFonts w:ascii="Calibri" w:eastAsia="宋体" w:hAnsi="Calibri" w:cs="Times New Roman" w:hint="eastAsia"/>
        </w:rPr>
        <w:t>管理</w:t>
      </w:r>
      <w:r>
        <w:rPr>
          <w:rFonts w:ascii="Calibri" w:eastAsia="宋体" w:hAnsi="Calibri" w:cs="Times New Roman"/>
        </w:rPr>
        <w:t>部分</w:t>
      </w:r>
      <w:r>
        <w:rPr>
          <w:rFonts w:ascii="Calibri" w:eastAsia="宋体" w:hAnsi="Calibri" w:cs="Times New Roman" w:hint="eastAsia"/>
        </w:rPr>
        <w:t>，报考</w:t>
      </w:r>
      <w:r>
        <w:rPr>
          <w:rFonts w:ascii="Calibri" w:eastAsia="宋体" w:hAnsi="Calibri" w:cs="Times New Roman"/>
        </w:rPr>
        <w:t>国家安全专业</w:t>
      </w:r>
      <w:r>
        <w:rPr>
          <w:rFonts w:ascii="Calibri" w:eastAsia="宋体" w:hAnsi="Calibri" w:cs="Times New Roman" w:hint="eastAsia"/>
        </w:rPr>
        <w:t>的</w:t>
      </w:r>
      <w:r>
        <w:rPr>
          <w:rFonts w:ascii="Calibri" w:eastAsia="宋体" w:hAnsi="Calibri" w:cs="Times New Roman"/>
        </w:rPr>
        <w:t>考生</w:t>
      </w:r>
      <w:r>
        <w:rPr>
          <w:rFonts w:ascii="Calibri" w:eastAsia="宋体" w:hAnsi="Calibri" w:cs="Times New Roman" w:hint="eastAsia"/>
        </w:rPr>
        <w:t>只</w:t>
      </w:r>
      <w:r>
        <w:rPr>
          <w:rFonts w:ascii="Calibri" w:eastAsia="宋体" w:hAnsi="Calibri" w:cs="Times New Roman"/>
        </w:rPr>
        <w:t>需</w:t>
      </w:r>
      <w:r>
        <w:rPr>
          <w:rFonts w:ascii="Calibri" w:eastAsia="宋体" w:hAnsi="Calibri" w:cs="Times New Roman" w:hint="eastAsia"/>
        </w:rPr>
        <w:t>回答</w:t>
      </w:r>
      <w:r>
        <w:rPr>
          <w:rFonts w:ascii="Calibri" w:eastAsia="宋体" w:hAnsi="Calibri" w:cs="Times New Roman"/>
        </w:rPr>
        <w:t>国家</w:t>
      </w:r>
      <w:r>
        <w:rPr>
          <w:rFonts w:ascii="Calibri" w:eastAsia="宋体" w:hAnsi="Calibri" w:cs="Times New Roman" w:hint="eastAsia"/>
        </w:rPr>
        <w:t>安全管理</w:t>
      </w:r>
      <w:r>
        <w:rPr>
          <w:rFonts w:ascii="Calibri" w:eastAsia="宋体" w:hAnsi="Calibri" w:cs="Times New Roman"/>
        </w:rPr>
        <w:t>部分</w:t>
      </w:r>
      <w:r>
        <w:rPr>
          <w:rFonts w:ascii="Calibri" w:eastAsia="宋体" w:hAnsi="Calibri" w:cs="Times New Roman" w:hint="eastAsia"/>
        </w:rPr>
        <w:t>）</w:t>
      </w:r>
    </w:p>
    <w:p w14:paraId="2F6B8CD5" w14:textId="25CB1FA3" w:rsidR="00B6441B" w:rsidRDefault="000D2E9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【基础理论部分（</w:t>
      </w:r>
      <w:r w:rsidR="000F22E3">
        <w:rPr>
          <w:b/>
          <w:sz w:val="24"/>
          <w:szCs w:val="24"/>
        </w:rPr>
        <w:t>45</w:t>
      </w:r>
      <w:r>
        <w:rPr>
          <w:rFonts w:hint="eastAsia"/>
          <w:b/>
          <w:sz w:val="24"/>
          <w:szCs w:val="24"/>
        </w:rPr>
        <w:t>分，占</w:t>
      </w:r>
      <w:r w:rsidR="000F22E3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%</w:t>
      </w:r>
      <w:r>
        <w:rPr>
          <w:rFonts w:hint="eastAsia"/>
          <w:b/>
          <w:sz w:val="24"/>
          <w:szCs w:val="24"/>
        </w:rPr>
        <w:t>）】（四个专业都需要完成）</w:t>
      </w:r>
    </w:p>
    <w:p w14:paraId="4C068651" w14:textId="77777777" w:rsidR="00B6441B" w:rsidRPr="000F22E3" w:rsidRDefault="00B6441B">
      <w:pPr>
        <w:rPr>
          <w:rFonts w:ascii="等线" w:eastAsia="等线" w:hAnsi="等线" w:cs="Times New Roman"/>
        </w:rPr>
      </w:pPr>
    </w:p>
    <w:p w14:paraId="315BC172" w14:textId="77777777" w:rsidR="00B6441B" w:rsidRDefault="000D2E95">
      <w:pPr>
        <w:rPr>
          <w:rFonts w:ascii="等线" w:eastAsia="等线" w:hAnsi="等线" w:cs="Times New Roman"/>
        </w:rPr>
      </w:pPr>
      <w:r>
        <w:rPr>
          <w:rFonts w:ascii="等线" w:eastAsia="等线" w:hAnsi="等线" w:cs="Times New Roman" w:hint="eastAsia"/>
        </w:rPr>
        <w:t xml:space="preserve">第一部分 </w:t>
      </w:r>
      <w:r>
        <w:rPr>
          <w:rFonts w:ascii="等线" w:eastAsia="等线" w:hAnsi="等线" w:cs="Times New Roman"/>
        </w:rPr>
        <w:t xml:space="preserve"> 公共</w:t>
      </w:r>
      <w:r>
        <w:rPr>
          <w:rFonts w:ascii="等线" w:eastAsia="等线" w:hAnsi="等线" w:cs="Times New Roman" w:hint="eastAsia"/>
        </w:rPr>
        <w:t>物品理论，新公共服务理论 效率与公平</w:t>
      </w:r>
    </w:p>
    <w:p w14:paraId="2818FB19" w14:textId="77777777" w:rsidR="00B6441B" w:rsidRDefault="000D2E95">
      <w:r>
        <w:rPr>
          <w:rFonts w:ascii="等线" w:eastAsia="等线" w:hAnsi="等线" w:cs="Times New Roman" w:hint="eastAsia"/>
        </w:rPr>
        <w:t xml:space="preserve">第二部分 </w:t>
      </w:r>
      <w:r>
        <w:rPr>
          <w:rFonts w:ascii="等线" w:eastAsia="等线" w:hAnsi="等线" w:cs="Times New Roman"/>
        </w:rPr>
        <w:t xml:space="preserve"> </w:t>
      </w:r>
      <w:r>
        <w:rPr>
          <w:rFonts w:ascii="等线" w:eastAsia="等线" w:hAnsi="等线" w:cs="Times New Roman" w:hint="eastAsia"/>
        </w:rPr>
        <w:t>政府失灵理论，市场失灵理论，</w:t>
      </w:r>
      <w:r>
        <w:rPr>
          <w:rFonts w:ascii="等线" w:eastAsia="等线" w:hAnsi="等线" w:cs="Times New Roman"/>
        </w:rPr>
        <w:t>外部性理论</w:t>
      </w:r>
    </w:p>
    <w:p w14:paraId="6165A8E6" w14:textId="77777777" w:rsidR="00B6441B" w:rsidRDefault="00B6441B">
      <w:pPr>
        <w:jc w:val="center"/>
      </w:pPr>
    </w:p>
    <w:p w14:paraId="140D6FF3" w14:textId="23DA35E0" w:rsidR="00B6441B" w:rsidRDefault="000D2E9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【行政管理（</w:t>
      </w:r>
      <w:r>
        <w:rPr>
          <w:rFonts w:hint="eastAsia"/>
          <w:b/>
          <w:sz w:val="24"/>
          <w:szCs w:val="24"/>
        </w:rPr>
        <w:t>120401</w:t>
      </w:r>
      <w:r>
        <w:rPr>
          <w:rFonts w:hint="eastAsia"/>
          <w:b/>
          <w:sz w:val="24"/>
          <w:szCs w:val="24"/>
        </w:rPr>
        <w:t>）考试</w:t>
      </w:r>
      <w:r>
        <w:rPr>
          <w:b/>
          <w:sz w:val="24"/>
          <w:szCs w:val="24"/>
        </w:rPr>
        <w:t>大纲</w:t>
      </w:r>
      <w:r>
        <w:rPr>
          <w:rFonts w:hint="eastAsia"/>
          <w:b/>
          <w:sz w:val="24"/>
          <w:szCs w:val="24"/>
        </w:rPr>
        <w:t>】（</w:t>
      </w:r>
      <w:r>
        <w:rPr>
          <w:rFonts w:hint="eastAsia"/>
          <w:b/>
          <w:sz w:val="24"/>
          <w:szCs w:val="24"/>
        </w:rPr>
        <w:t>1</w:t>
      </w:r>
      <w:r w:rsidR="000F22E3">
        <w:rPr>
          <w:b/>
          <w:sz w:val="24"/>
          <w:szCs w:val="24"/>
        </w:rPr>
        <w:t>05</w:t>
      </w:r>
      <w:r>
        <w:rPr>
          <w:rFonts w:hint="eastAsia"/>
          <w:b/>
          <w:sz w:val="24"/>
          <w:szCs w:val="24"/>
        </w:rPr>
        <w:t>分）</w:t>
      </w:r>
    </w:p>
    <w:p w14:paraId="628C826F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【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公共政策分析】</w:t>
      </w:r>
    </w:p>
    <w:p w14:paraId="4374CF44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第一部分公共政策的基本概念与理论，政策过程与政策工具</w:t>
      </w:r>
    </w:p>
    <w:p w14:paraId="73402F9A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第二部分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公共政策执行，当前公共政策的理论分析</w:t>
      </w:r>
    </w:p>
    <w:p w14:paraId="006F273A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【公共行政学】</w:t>
      </w:r>
    </w:p>
    <w:p w14:paraId="43408E59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第一部分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公共行政概述，行政组织与行政监督</w:t>
      </w:r>
    </w:p>
    <w:p w14:paraId="1EA1C19B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第二部分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行政立法与行政伦理</w:t>
      </w:r>
    </w:p>
    <w:p w14:paraId="3E8D0B02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【行政行政学说史】</w:t>
      </w:r>
    </w:p>
    <w:p w14:paraId="43EC324E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第一部分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行政学说发展的源流</w:t>
      </w:r>
    </w:p>
    <w:p w14:paraId="5752A75C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第二部分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不同时期行政学说代表人物、代表著作与主要思想</w:t>
      </w:r>
    </w:p>
    <w:p w14:paraId="18EB6A23" w14:textId="77777777" w:rsidR="00B6441B" w:rsidRDefault="00B6441B"/>
    <w:p w14:paraId="1A5381E8" w14:textId="38D42815" w:rsidR="00B6441B" w:rsidRDefault="000D2E95">
      <w:pPr>
        <w:spacing w:line="360" w:lineRule="auto"/>
        <w:jc w:val="center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【社会保障（</w:t>
      </w:r>
      <w:r>
        <w:rPr>
          <w:rFonts w:ascii="Calibri" w:eastAsia="宋体" w:hAnsi="Calibri" w:cs="Times New Roman" w:hint="eastAsia"/>
          <w:b/>
          <w:sz w:val="24"/>
          <w:szCs w:val="24"/>
        </w:rPr>
        <w:t>120404</w:t>
      </w:r>
      <w:r>
        <w:rPr>
          <w:rFonts w:ascii="Calibri" w:eastAsia="宋体" w:hAnsi="Calibri" w:cs="Times New Roman" w:hint="eastAsia"/>
          <w:b/>
          <w:sz w:val="24"/>
          <w:szCs w:val="24"/>
        </w:rPr>
        <w:t>）考试大纲】</w:t>
      </w: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1</w:t>
      </w:r>
      <w:r w:rsidR="000F22E3">
        <w:rPr>
          <w:b/>
          <w:sz w:val="24"/>
          <w:szCs w:val="24"/>
        </w:rPr>
        <w:t>05</w:t>
      </w:r>
      <w:r>
        <w:rPr>
          <w:rFonts w:hint="eastAsia"/>
          <w:b/>
          <w:sz w:val="24"/>
          <w:szCs w:val="24"/>
        </w:rPr>
        <w:t>分）</w:t>
      </w:r>
    </w:p>
    <w:p w14:paraId="10AB55CF" w14:textId="77777777" w:rsidR="00B6441B" w:rsidRDefault="00B6441B">
      <w:pPr>
        <w:rPr>
          <w:rFonts w:ascii="Calibri" w:eastAsia="宋体" w:hAnsi="Calibri" w:cs="Times New Roman"/>
        </w:rPr>
      </w:pPr>
    </w:p>
    <w:p w14:paraId="1807A657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第一部分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社会保障制度；社会保障制度模式；社会保障制度的运行机制；</w:t>
      </w:r>
    </w:p>
    <w:p w14:paraId="78851DA9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第二部分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世界社会保障制度简史；中国社会保障制度改革的历史；</w:t>
      </w:r>
    </w:p>
    <w:p w14:paraId="25CFD63B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第三部分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社会保障与政府干预；公平、效率与社会保障；社会保障与消费、储蓄的关系；社会保障与劳动力市场的关系；社会保障与资本市场的关系；社会保障与经济增长的关系；社会保障水平；</w:t>
      </w:r>
    </w:p>
    <w:p w14:paraId="315A5666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第四部分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西方社会保障思想史；</w:t>
      </w:r>
    </w:p>
    <w:p w14:paraId="71B14D09" w14:textId="77777777" w:rsidR="00B6441B" w:rsidRDefault="000D2E95">
      <w:r>
        <w:rPr>
          <w:rFonts w:ascii="Calibri" w:eastAsia="宋体" w:hAnsi="Calibri" w:cs="Times New Roman" w:hint="eastAsia"/>
        </w:rPr>
        <w:t>第五部分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养老保障；医疗保障；失业保险；社会救助；社会福利。</w:t>
      </w:r>
    </w:p>
    <w:p w14:paraId="39E54523" w14:textId="77777777" w:rsidR="00B6441B" w:rsidRDefault="00B6441B">
      <w:pPr>
        <w:jc w:val="center"/>
        <w:rPr>
          <w:rFonts w:ascii="Calibri" w:eastAsia="宋体" w:hAnsi="Calibri" w:cs="Times New Roman"/>
          <w:sz w:val="24"/>
          <w:szCs w:val="24"/>
        </w:rPr>
      </w:pPr>
    </w:p>
    <w:p w14:paraId="2B9A14BA" w14:textId="4A5B18D5" w:rsidR="00B6441B" w:rsidRDefault="000D2E95">
      <w:pPr>
        <w:jc w:val="center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/>
          <w:b/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Calibri" w:eastAsia="宋体" w:hAnsi="Calibri" w:cs="Times New Roman"/>
          <w:b/>
          <w:sz w:val="24"/>
          <w:szCs w:val="24"/>
        </w:rPr>
        <w:instrText>ADDIN CNKISM.UserStyle</w:instrText>
      </w:r>
      <w:r>
        <w:rPr>
          <w:rFonts w:ascii="Calibri" w:eastAsia="宋体" w:hAnsi="Calibri" w:cs="Times New Roman"/>
          <w:b/>
          <w:sz w:val="24"/>
          <w:szCs w:val="24"/>
        </w:rPr>
      </w:r>
      <w:r>
        <w:rPr>
          <w:rFonts w:ascii="Calibri" w:eastAsia="宋体" w:hAnsi="Calibri" w:cs="Times New Roman"/>
          <w:b/>
          <w:sz w:val="24"/>
          <w:szCs w:val="24"/>
        </w:rPr>
        <w:fldChar w:fldCharType="end"/>
      </w:r>
      <w:r>
        <w:rPr>
          <w:rFonts w:ascii="Calibri" w:eastAsia="宋体" w:hAnsi="Calibri" w:cs="Times New Roman" w:hint="eastAsia"/>
          <w:b/>
          <w:sz w:val="24"/>
          <w:szCs w:val="24"/>
        </w:rPr>
        <w:t>【土地资源管理（</w:t>
      </w:r>
      <w:r>
        <w:rPr>
          <w:rFonts w:ascii="Calibri" w:eastAsia="宋体" w:hAnsi="Calibri" w:cs="Times New Roman" w:hint="eastAsia"/>
          <w:b/>
          <w:sz w:val="24"/>
          <w:szCs w:val="24"/>
        </w:rPr>
        <w:t>120405</w:t>
      </w:r>
      <w:r>
        <w:rPr>
          <w:rFonts w:ascii="Calibri" w:eastAsia="宋体" w:hAnsi="Calibri" w:cs="Times New Roman" w:hint="eastAsia"/>
          <w:b/>
          <w:sz w:val="24"/>
          <w:szCs w:val="24"/>
        </w:rPr>
        <w:t>）考试大纲】</w:t>
      </w: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1</w:t>
      </w:r>
      <w:r w:rsidR="000F22E3">
        <w:rPr>
          <w:b/>
          <w:sz w:val="24"/>
          <w:szCs w:val="24"/>
        </w:rPr>
        <w:t>05</w:t>
      </w:r>
      <w:r>
        <w:rPr>
          <w:rFonts w:hint="eastAsia"/>
          <w:b/>
          <w:sz w:val="24"/>
          <w:szCs w:val="24"/>
        </w:rPr>
        <w:t>分）</w:t>
      </w:r>
    </w:p>
    <w:p w14:paraId="5119E236" w14:textId="77777777" w:rsidR="00B6441B" w:rsidRDefault="00B6441B">
      <w:pPr>
        <w:rPr>
          <w:rFonts w:ascii="Calibri" w:eastAsia="宋体" w:hAnsi="Calibri" w:cs="Times New Roman"/>
        </w:rPr>
      </w:pPr>
    </w:p>
    <w:p w14:paraId="690805C2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【土地经济学】</w:t>
      </w:r>
      <w:r>
        <w:rPr>
          <w:rFonts w:ascii="Calibri" w:eastAsia="宋体" w:hAnsi="Calibri" w:cs="Times New Roman" w:hint="eastAsia"/>
        </w:rPr>
        <w:t xml:space="preserve"> </w:t>
      </w:r>
    </w:p>
    <w:p w14:paraId="73D1E300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</w:t>
      </w:r>
      <w:r>
        <w:rPr>
          <w:rFonts w:ascii="Calibri" w:eastAsia="宋体" w:hAnsi="Calibri" w:cs="Times New Roman"/>
        </w:rPr>
        <w:t>一部分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绪论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了解土地的特性、功能和分类；</w:t>
      </w:r>
    </w:p>
    <w:p w14:paraId="55FE7D0C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</w:t>
      </w:r>
      <w:r>
        <w:rPr>
          <w:rFonts w:ascii="Calibri" w:eastAsia="宋体" w:hAnsi="Calibri" w:cs="Times New Roman"/>
        </w:rPr>
        <w:t>二部分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土地利用效益评价、土地利用分区、土地集约利用、土地规模利用、土地可持续利用等；</w:t>
      </w:r>
    </w:p>
    <w:p w14:paraId="1F100D8D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</w:t>
      </w:r>
      <w:r>
        <w:rPr>
          <w:rFonts w:ascii="Calibri" w:eastAsia="宋体" w:hAnsi="Calibri" w:cs="Times New Roman"/>
        </w:rPr>
        <w:t>三部分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土地产权制度，中国土地所有制度、使用制度和管理体系，国外土地管理制度等；</w:t>
      </w:r>
    </w:p>
    <w:p w14:paraId="45E4AC0B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</w:t>
      </w:r>
      <w:r>
        <w:rPr>
          <w:rFonts w:ascii="Calibri" w:eastAsia="宋体" w:hAnsi="Calibri" w:cs="Times New Roman"/>
        </w:rPr>
        <w:t>四部分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土地市场原理与分类，地租、地价理论与应用，土地税收体制演变等。</w:t>
      </w:r>
    </w:p>
    <w:p w14:paraId="70A90952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【土地利用规划学】</w:t>
      </w:r>
    </w:p>
    <w:p w14:paraId="1FD77B23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第一部分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绪</w:t>
      </w:r>
      <w:r>
        <w:rPr>
          <w:rFonts w:ascii="Calibri" w:eastAsia="宋体" w:hAnsi="Calibri" w:cs="Times New Roman"/>
        </w:rPr>
        <w:t>论</w:t>
      </w:r>
      <w:r>
        <w:rPr>
          <w:rFonts w:ascii="Calibri" w:eastAsia="宋体" w:hAnsi="Calibri" w:cs="Times New Roman" w:hint="eastAsia"/>
        </w:rPr>
        <w:t>，土地利用规划的概念与发展演变历程，现行土地利用规划体系</w:t>
      </w:r>
    </w:p>
    <w:p w14:paraId="289BBA5E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第二部分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土地利用现状分析的方法和内容，土地利用结构优化调整的方法</w:t>
      </w:r>
    </w:p>
    <w:p w14:paraId="79497B04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第三</w:t>
      </w:r>
      <w:r>
        <w:rPr>
          <w:rFonts w:ascii="Calibri" w:eastAsia="宋体" w:hAnsi="Calibri" w:cs="Times New Roman"/>
        </w:rPr>
        <w:t>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土地用途管制制度，土地利用专项规划</w:t>
      </w:r>
    </w:p>
    <w:p w14:paraId="1301449D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</w:t>
      </w:r>
      <w:r>
        <w:rPr>
          <w:rFonts w:ascii="Calibri" w:eastAsia="宋体" w:hAnsi="Calibri" w:cs="Times New Roman"/>
        </w:rPr>
        <w:t>四部分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国土空间用途管制与规划体系构建</w:t>
      </w:r>
    </w:p>
    <w:p w14:paraId="32B1EDC3" w14:textId="77777777" w:rsidR="00B6441B" w:rsidRDefault="00B6441B">
      <w:pPr>
        <w:spacing w:line="360" w:lineRule="auto"/>
        <w:jc w:val="center"/>
        <w:rPr>
          <w:rFonts w:ascii="Calibri" w:eastAsia="宋体" w:hAnsi="Calibri" w:cs="Times New Roman"/>
          <w:b/>
        </w:rPr>
      </w:pPr>
    </w:p>
    <w:p w14:paraId="6EFB2A8D" w14:textId="2B950AD8" w:rsidR="00B6441B" w:rsidRDefault="000D2E95">
      <w:pPr>
        <w:jc w:val="center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【国家安全管理（</w:t>
      </w:r>
      <w:r>
        <w:rPr>
          <w:rFonts w:ascii="Calibri" w:eastAsia="宋体" w:hAnsi="Calibri" w:cs="Times New Roman" w:hint="eastAsia"/>
          <w:b/>
          <w:sz w:val="24"/>
          <w:szCs w:val="24"/>
        </w:rPr>
        <w:t>120421</w:t>
      </w:r>
      <w:r>
        <w:rPr>
          <w:rFonts w:ascii="Calibri" w:eastAsia="宋体" w:hAnsi="Calibri" w:cs="Times New Roman" w:hint="eastAsia"/>
          <w:b/>
          <w:sz w:val="24"/>
          <w:szCs w:val="24"/>
        </w:rPr>
        <w:t>）考试大纲】</w:t>
      </w: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10</w:t>
      </w:r>
      <w:r w:rsidR="000F22E3">
        <w:rPr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分）</w:t>
      </w:r>
    </w:p>
    <w:p w14:paraId="349C65D3" w14:textId="77777777" w:rsidR="00B6441B" w:rsidRDefault="00B6441B">
      <w:pPr>
        <w:rPr>
          <w:rFonts w:ascii="Calibri" w:eastAsia="宋体" w:hAnsi="Calibri" w:cs="Times New Roman"/>
        </w:rPr>
      </w:pPr>
    </w:p>
    <w:p w14:paraId="6EFB1A34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第一部分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了解国家安全的基本概念和特征，把握国家安全管理的概念内涵，以及国家安全管理学的基本任务，了解国家安全学与国家安全管理学的区别。</w:t>
      </w:r>
    </w:p>
    <w:p w14:paraId="322932D4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第二部分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掌握国家安全管理的研究范式，了解中国古代国家安全管理思想，以及不同历史时期的国家安全管理思想的特点和发展脉络；了解国家安全管理的指导思路、基本原则、目标和责任。</w:t>
      </w:r>
    </w:p>
    <w:p w14:paraId="718FC541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第三部分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了解国家安全管理内外部环境，熟悉国内的政治、经济、社会等状况与国家安全管理的关系，以及国际环境与国家安全管理的关系；掌握新时代国家安全管理面临的挑战和创新策略。</w:t>
      </w:r>
    </w:p>
    <w:p w14:paraId="338F5170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第四部分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了解国家安全管理的组织结构和类型，理解国家安全管理的组织变革；了解国家安全领导体系的内涵和构成，理解国家安全领导的权力运行与行为实践。</w:t>
      </w:r>
    </w:p>
    <w:p w14:paraId="1C341539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第五部分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理解国家安全管理职能的概念和特征，以及国家安全管理的一般职能和运行职能，了解国家安全管理职能的模式演进，以及新时代国家安全管理职能的基本要求；掌握国家安全管理的内容，区分传统安全和非传统安全管理的特征和时代意涵。</w:t>
      </w:r>
    </w:p>
    <w:p w14:paraId="151EF5E4" w14:textId="77777777" w:rsidR="00B6441B" w:rsidRDefault="000D2E95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第六部分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了解国家安全管理的基本方法，掌握国家安全管理的专业技术；了解国家安全管</w:t>
      </w:r>
      <w:r>
        <w:rPr>
          <w:rFonts w:ascii="Calibri" w:eastAsia="宋体" w:hAnsi="Calibri" w:cs="Times New Roman" w:hint="eastAsia"/>
        </w:rPr>
        <w:lastRenderedPageBreak/>
        <w:t>理沟通的重要性，理解国家安全管理的沟通策略和沟通技能。</w:t>
      </w:r>
    </w:p>
    <w:p w14:paraId="5FCBD88F" w14:textId="77777777" w:rsidR="00B6441B" w:rsidRDefault="00B6441B">
      <w:pPr>
        <w:spacing w:line="360" w:lineRule="auto"/>
        <w:rPr>
          <w:rFonts w:ascii="Calibri" w:eastAsia="宋体" w:hAnsi="Calibri" w:cs="Times New Roman"/>
        </w:rPr>
      </w:pPr>
    </w:p>
    <w:p w14:paraId="2A3FD0A6" w14:textId="77777777" w:rsidR="00B6441B" w:rsidRDefault="00B6441B">
      <w:pPr>
        <w:spacing w:line="360" w:lineRule="auto"/>
        <w:rPr>
          <w:rFonts w:ascii="Calibri" w:eastAsia="宋体" w:hAnsi="Calibri" w:cs="Times New Roman"/>
        </w:rPr>
      </w:pPr>
    </w:p>
    <w:p w14:paraId="6D343CF4" w14:textId="77777777" w:rsidR="00B6441B" w:rsidRDefault="00B6441B">
      <w:pPr>
        <w:spacing w:line="360" w:lineRule="auto"/>
        <w:rPr>
          <w:rFonts w:ascii="Calibri" w:eastAsia="宋体" w:hAnsi="Calibri" w:cs="Times New Roman"/>
        </w:rPr>
      </w:pPr>
      <w:bookmarkStart w:id="0" w:name="_GoBack"/>
      <w:bookmarkEnd w:id="0"/>
    </w:p>
    <w:sectPr w:rsidR="00B64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D3188" w14:textId="77777777" w:rsidR="008C20C9" w:rsidRDefault="008C20C9" w:rsidP="000F22E3">
      <w:r>
        <w:separator/>
      </w:r>
    </w:p>
  </w:endnote>
  <w:endnote w:type="continuationSeparator" w:id="0">
    <w:p w14:paraId="7D830B59" w14:textId="77777777" w:rsidR="008C20C9" w:rsidRDefault="008C20C9" w:rsidP="000F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DD2B9" w14:textId="77777777" w:rsidR="008C20C9" w:rsidRDefault="008C20C9" w:rsidP="000F22E3">
      <w:r>
        <w:separator/>
      </w:r>
    </w:p>
  </w:footnote>
  <w:footnote w:type="continuationSeparator" w:id="0">
    <w:p w14:paraId="6FC38199" w14:textId="77777777" w:rsidR="008C20C9" w:rsidRDefault="008C20C9" w:rsidP="000F2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65"/>
    <w:rsid w:val="000778EC"/>
    <w:rsid w:val="000B03A2"/>
    <w:rsid w:val="000D2E95"/>
    <w:rsid w:val="000E1EDC"/>
    <w:rsid w:val="000F22E3"/>
    <w:rsid w:val="00162953"/>
    <w:rsid w:val="001F1159"/>
    <w:rsid w:val="00302232"/>
    <w:rsid w:val="0030693D"/>
    <w:rsid w:val="00363C3C"/>
    <w:rsid w:val="003910D1"/>
    <w:rsid w:val="00416053"/>
    <w:rsid w:val="004A41AC"/>
    <w:rsid w:val="004E1AC2"/>
    <w:rsid w:val="00580296"/>
    <w:rsid w:val="00583137"/>
    <w:rsid w:val="005B2465"/>
    <w:rsid w:val="00690CE5"/>
    <w:rsid w:val="00712751"/>
    <w:rsid w:val="007876EB"/>
    <w:rsid w:val="008356D2"/>
    <w:rsid w:val="008C20C9"/>
    <w:rsid w:val="008C7551"/>
    <w:rsid w:val="009B551B"/>
    <w:rsid w:val="009F4342"/>
    <w:rsid w:val="00A0181E"/>
    <w:rsid w:val="00A112A9"/>
    <w:rsid w:val="00A86382"/>
    <w:rsid w:val="00B6441B"/>
    <w:rsid w:val="00BB2F9F"/>
    <w:rsid w:val="00BF3B5F"/>
    <w:rsid w:val="00C347FE"/>
    <w:rsid w:val="00C638E0"/>
    <w:rsid w:val="00CB6A5E"/>
    <w:rsid w:val="00CD24D7"/>
    <w:rsid w:val="00CE1D86"/>
    <w:rsid w:val="00D2476D"/>
    <w:rsid w:val="00D46DF2"/>
    <w:rsid w:val="00DF1C65"/>
    <w:rsid w:val="00EC3BBF"/>
    <w:rsid w:val="00FC0652"/>
    <w:rsid w:val="00FE1F44"/>
    <w:rsid w:val="3F8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5A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zq</cp:lastModifiedBy>
  <cp:revision>2</cp:revision>
  <dcterms:created xsi:type="dcterms:W3CDTF">2020-09-15T07:54:00Z</dcterms:created>
  <dcterms:modified xsi:type="dcterms:W3CDTF">2020-09-15T07:54:00Z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