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eastAsia="黑体"/>
          <w:b/>
          <w:spacing w:val="46"/>
          <w:sz w:val="28"/>
        </w:rPr>
      </w:pPr>
      <w:bookmarkStart w:id="1" w:name="_GoBack"/>
      <w:bookmarkStart w:id="0" w:name="OLE_LINK6"/>
      <w:r>
        <w:rPr>
          <w:rFonts w:hint="eastAsia" w:eastAsia="黑体"/>
          <w:b/>
          <w:spacing w:val="46"/>
          <w:sz w:val="28"/>
          <w:lang w:val="en-US" w:eastAsia="zh-CN"/>
        </w:rPr>
        <w:t>862</w:t>
      </w:r>
      <w:r>
        <w:rPr>
          <w:rFonts w:hint="eastAsia" w:eastAsia="黑体"/>
          <w:b/>
          <w:spacing w:val="46"/>
          <w:sz w:val="28"/>
        </w:rPr>
        <w:t>海洋生物学考试大纲</w:t>
      </w:r>
      <w:bookmarkEnd w:id="0"/>
    </w:p>
    <w:bookmarkEnd w:id="1"/>
    <w:p>
      <w:pPr>
        <w:jc w:val="center"/>
        <w:rPr>
          <w:spacing w:val="46"/>
        </w:rPr>
      </w:pP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7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0" w:type="dxa"/>
          </w:tcPr>
          <w:p>
            <w:pPr>
              <w:rPr>
                <w:b/>
              </w:rPr>
            </w:pPr>
            <w:r>
              <w:rPr>
                <w:rFonts w:hint="eastAsia"/>
                <w:b/>
              </w:rPr>
              <w:t>考试科目</w:t>
            </w:r>
          </w:p>
        </w:tc>
        <w:tc>
          <w:tcPr>
            <w:tcW w:w="7595" w:type="dxa"/>
          </w:tcPr>
          <w:p>
            <w:pPr>
              <w:jc w:val="center"/>
              <w:rPr>
                <w:b/>
              </w:rPr>
            </w:pPr>
            <w:r>
              <w:rPr>
                <w:rFonts w:hint="eastAsia"/>
                <w:b/>
                <w:lang w:val="en-US" w:eastAsia="zh-CN"/>
              </w:rPr>
              <w:t>862</w:t>
            </w:r>
            <w:r>
              <w:rPr>
                <w:rFonts w:hint="eastAsia"/>
                <w:b/>
              </w:rPr>
              <w:t>海洋生物学</w:t>
            </w:r>
          </w:p>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0" w:type="dxa"/>
          </w:tcPr>
          <w:p>
            <w:pPr>
              <w:rPr>
                <w:b/>
              </w:rPr>
            </w:pPr>
            <w:r>
              <w:rPr>
                <w:rFonts w:hint="eastAsia"/>
                <w:b/>
              </w:rPr>
              <w:t>考试大纲</w:t>
            </w:r>
          </w:p>
        </w:tc>
        <w:tc>
          <w:tcPr>
            <w:tcW w:w="7595" w:type="dxa"/>
          </w:tcPr>
          <w:p>
            <w:pPr>
              <w:spacing w:line="360" w:lineRule="auto"/>
              <w:jc w:val="center"/>
              <w:rPr>
                <w:kern w:val="2"/>
              </w:rPr>
            </w:pPr>
            <w:r>
              <w:rPr>
                <w:rFonts w:hint="eastAsia"/>
                <w:kern w:val="2"/>
              </w:rPr>
              <w:t>一、考试性质</w:t>
            </w:r>
          </w:p>
          <w:p>
            <w:pPr>
              <w:snapToGrid w:val="0"/>
              <w:spacing w:line="360" w:lineRule="auto"/>
              <w:ind w:firstLine="420" w:firstLineChars="200"/>
              <w:rPr>
                <w:kern w:val="2"/>
              </w:rPr>
            </w:pPr>
            <w:r>
              <w:rPr>
                <w:rFonts w:hint="eastAsia"/>
                <w:kern w:val="2"/>
              </w:rPr>
              <w:t>海洋生物学专业基础课考试是为高等院校招录专业学位研究生而设置的具有选拔性质的考试科目，是水产学科的重要专业基础课。其目的是科学、公平、有效地测试考生是否具备继续相关专业学位所需要的基础知识和基本技能，评价的标准是高等学校生物学或相关专业本科毕业生能达到的及格或及格以上水平，以利于高等院校择优选拔，确保硕士专业学位研究生的招生质量。</w:t>
            </w:r>
          </w:p>
          <w:p>
            <w:pPr>
              <w:spacing w:line="360" w:lineRule="auto"/>
              <w:jc w:val="center"/>
              <w:rPr>
                <w:kern w:val="2"/>
              </w:rPr>
            </w:pPr>
            <w:r>
              <w:rPr>
                <w:rFonts w:hint="eastAsia"/>
                <w:kern w:val="2"/>
              </w:rPr>
              <w:t>二、考查目标</w:t>
            </w:r>
          </w:p>
          <w:p>
            <w:pPr>
              <w:spacing w:line="360" w:lineRule="auto"/>
              <w:ind w:firstLine="420" w:firstLineChars="200"/>
              <w:rPr>
                <w:kern w:val="2"/>
              </w:rPr>
            </w:pPr>
            <w:r>
              <w:rPr>
                <w:rFonts w:hint="eastAsia"/>
                <w:kern w:val="2"/>
              </w:rPr>
              <w:t>要求考生对海洋生物学概念、发展史、研究方法和</w:t>
            </w:r>
            <w:r>
              <w:rPr>
                <w:rFonts w:hint="eastAsia" w:ascii="宋体" w:hAnsi="宋体"/>
                <w:bCs/>
                <w:color w:val="000000"/>
                <w:szCs w:val="21"/>
              </w:rPr>
              <w:t>海洋生物的形态、分类</w:t>
            </w:r>
            <w:r>
              <w:rPr>
                <w:rFonts w:hint="eastAsia"/>
                <w:kern w:val="2"/>
              </w:rPr>
              <w:t>知识有较深入了解。</w:t>
            </w:r>
            <w:r>
              <w:rPr>
                <w:rFonts w:hint="eastAsia" w:ascii="宋体" w:hAnsi="宋体"/>
                <w:bCs/>
                <w:color w:val="000000"/>
                <w:szCs w:val="21"/>
              </w:rPr>
              <w:t>要求学生掌握初步了解海洋生物的行为、分布、生态及其与环境之间的关系；了解鉴定海洋生物的主要方法；熟悉</w:t>
            </w:r>
            <w:r>
              <w:rPr>
                <w:rFonts w:ascii="Tahoma" w:hAnsi="Tahoma" w:cs="Tahoma"/>
                <w:szCs w:val="21"/>
              </w:rPr>
              <w:t>海洋生物</w:t>
            </w:r>
            <w:r>
              <w:rPr>
                <w:rFonts w:hint="eastAsia" w:ascii="Tahoma" w:hAnsi="Tahoma" w:cs="Tahoma"/>
                <w:szCs w:val="21"/>
              </w:rPr>
              <w:t>学和海洋生物技术的新研究和新进展</w:t>
            </w:r>
            <w:r>
              <w:rPr>
                <w:rFonts w:hint="eastAsia" w:ascii="宋体" w:hAnsi="宋体"/>
                <w:bCs/>
                <w:color w:val="000000"/>
                <w:szCs w:val="21"/>
              </w:rPr>
              <w:t>。了解</w:t>
            </w:r>
            <w:r>
              <w:rPr>
                <w:rFonts w:ascii="宋体" w:hAnsi="宋体" w:cs="Arial Unicode MS"/>
                <w:szCs w:val="21"/>
              </w:rPr>
              <w:t>我国海洋生物资源合理开发利用的方式方法，以及如何实现海洋生物资源的可持续利用。</w:t>
            </w:r>
          </w:p>
          <w:p>
            <w:pPr>
              <w:spacing w:line="360" w:lineRule="auto"/>
              <w:ind w:firstLine="420" w:firstLineChars="200"/>
              <w:rPr>
                <w:kern w:val="2"/>
              </w:rPr>
            </w:pPr>
            <w:r>
              <w:rPr>
                <w:rFonts w:hint="eastAsia"/>
                <w:kern w:val="2"/>
              </w:rPr>
              <w:t>考生应能：</w:t>
            </w:r>
          </w:p>
          <w:p>
            <w:pPr>
              <w:spacing w:line="360" w:lineRule="auto"/>
              <w:ind w:firstLine="420" w:firstLineChars="200"/>
              <w:rPr>
                <w:kern w:val="2"/>
              </w:rPr>
            </w:pPr>
            <w:r>
              <w:rPr>
                <w:kern w:val="2"/>
              </w:rPr>
              <w:t>1</w:t>
            </w:r>
            <w:r>
              <w:rPr>
                <w:rFonts w:hint="eastAsia"/>
                <w:kern w:val="2"/>
              </w:rPr>
              <w:t>．准确地掌握海洋</w:t>
            </w:r>
            <w:r>
              <w:rPr>
                <w:kern w:val="2"/>
              </w:rPr>
              <w:t>动</w:t>
            </w:r>
            <w:r>
              <w:rPr>
                <w:rFonts w:hint="eastAsia"/>
                <w:kern w:val="2"/>
              </w:rPr>
              <w:t>植</w:t>
            </w:r>
            <w:r>
              <w:rPr>
                <w:kern w:val="2"/>
              </w:rPr>
              <w:t>物主要门类中</w:t>
            </w:r>
            <w:r>
              <w:rPr>
                <w:rFonts w:hint="eastAsia"/>
                <w:kern w:val="2"/>
              </w:rPr>
              <w:t>重</w:t>
            </w:r>
            <w:r>
              <w:rPr>
                <w:kern w:val="2"/>
              </w:rPr>
              <w:t>要纲、目、科、属、种的分类系统和分类依据</w:t>
            </w:r>
            <w:r>
              <w:rPr>
                <w:rFonts w:hint="eastAsia"/>
                <w:kern w:val="2"/>
              </w:rPr>
              <w:t>。</w:t>
            </w:r>
          </w:p>
          <w:p>
            <w:pPr>
              <w:spacing w:line="360" w:lineRule="auto"/>
              <w:ind w:firstLine="420" w:firstLineChars="200"/>
              <w:rPr>
                <w:kern w:val="2"/>
              </w:rPr>
            </w:pPr>
            <w:r>
              <w:rPr>
                <w:kern w:val="2"/>
              </w:rPr>
              <w:t xml:space="preserve"> 2</w:t>
            </w:r>
            <w:r>
              <w:rPr>
                <w:rFonts w:hint="eastAsia"/>
                <w:kern w:val="2"/>
              </w:rPr>
              <w:t>．熟悉</w:t>
            </w:r>
            <w:r>
              <w:rPr>
                <w:kern w:val="2"/>
              </w:rPr>
              <w:t>海洋动植物形态结构并掌</w:t>
            </w:r>
            <w:r>
              <w:rPr>
                <w:rFonts w:hint="eastAsia"/>
                <w:kern w:val="2"/>
              </w:rPr>
              <w:t>握</w:t>
            </w:r>
            <w:r>
              <w:rPr>
                <w:kern w:val="2"/>
              </w:rPr>
              <w:t>海洋生物的</w:t>
            </w:r>
            <w:r>
              <w:rPr>
                <w:rFonts w:hint="eastAsia"/>
                <w:kern w:val="2"/>
              </w:rPr>
              <w:t>行为、分布和生态。</w:t>
            </w:r>
          </w:p>
          <w:p>
            <w:pPr>
              <w:spacing w:line="360" w:lineRule="auto"/>
              <w:ind w:firstLine="525" w:firstLineChars="250"/>
              <w:rPr>
                <w:kern w:val="2"/>
              </w:rPr>
            </w:pPr>
            <w:r>
              <w:rPr>
                <w:rFonts w:hint="eastAsia"/>
                <w:kern w:val="2"/>
              </w:rPr>
              <w:t>3．掌握</w:t>
            </w:r>
            <w:r>
              <w:rPr>
                <w:kern w:val="2"/>
              </w:rPr>
              <w:t>海洋动植物</w:t>
            </w:r>
            <w:r>
              <w:rPr>
                <w:rFonts w:hint="eastAsia"/>
                <w:kern w:val="2"/>
              </w:rPr>
              <w:t>与环</w:t>
            </w:r>
            <w:r>
              <w:rPr>
                <w:kern w:val="2"/>
              </w:rPr>
              <w:t>境之间的</w:t>
            </w:r>
            <w:r>
              <w:rPr>
                <w:rFonts w:hint="eastAsia"/>
                <w:kern w:val="2"/>
              </w:rPr>
              <w:t>相</w:t>
            </w:r>
            <w:r>
              <w:rPr>
                <w:kern w:val="2"/>
              </w:rPr>
              <w:t>互关系。</w:t>
            </w:r>
          </w:p>
          <w:p>
            <w:pPr>
              <w:spacing w:line="360" w:lineRule="auto"/>
              <w:ind w:firstLine="525" w:firstLineChars="250"/>
              <w:rPr>
                <w:kern w:val="2"/>
              </w:rPr>
            </w:pPr>
            <w:r>
              <w:rPr>
                <w:kern w:val="2"/>
              </w:rPr>
              <w:t>4</w:t>
            </w:r>
            <w:r>
              <w:rPr>
                <w:rFonts w:hint="eastAsia"/>
                <w:kern w:val="2"/>
              </w:rPr>
              <w:t>．了</w:t>
            </w:r>
            <w:r>
              <w:rPr>
                <w:kern w:val="2"/>
              </w:rPr>
              <w:t>解海洋生物学与海洋生物技术的新研究和新进展</w:t>
            </w:r>
            <w:r>
              <w:rPr>
                <w:rFonts w:hint="eastAsia"/>
                <w:kern w:val="2"/>
              </w:rPr>
              <w:t>。</w:t>
            </w:r>
          </w:p>
          <w:p>
            <w:pPr>
              <w:spacing w:line="360" w:lineRule="auto"/>
              <w:ind w:firstLine="525" w:firstLineChars="250"/>
              <w:rPr>
                <w:kern w:val="2"/>
              </w:rPr>
            </w:pPr>
            <w:r>
              <w:rPr>
                <w:kern w:val="2"/>
              </w:rPr>
              <w:t>5</w:t>
            </w:r>
            <w:r>
              <w:rPr>
                <w:rFonts w:hint="eastAsia"/>
                <w:kern w:val="2"/>
              </w:rPr>
              <w:t>．了解我国海洋生物资源合理开发利用的方式方法，以及如何实现海洋生物资源的可持续利用。</w:t>
            </w:r>
          </w:p>
          <w:p>
            <w:pPr>
              <w:spacing w:line="360" w:lineRule="auto"/>
              <w:jc w:val="center"/>
              <w:rPr>
                <w:kern w:val="2"/>
              </w:rPr>
            </w:pPr>
            <w:r>
              <w:rPr>
                <w:rFonts w:hint="eastAsia"/>
                <w:kern w:val="2"/>
              </w:rPr>
              <w:t>三、考试形式和试卷结构</w:t>
            </w:r>
          </w:p>
          <w:p>
            <w:pPr>
              <w:spacing w:line="360" w:lineRule="auto"/>
              <w:ind w:firstLine="420" w:firstLineChars="200"/>
              <w:rPr>
                <w:kern w:val="2"/>
              </w:rPr>
            </w:pPr>
            <w:r>
              <w:rPr>
                <w:rFonts w:hint="eastAsia"/>
                <w:kern w:val="2"/>
              </w:rPr>
              <w:t>一、试卷满分及考试时间</w:t>
            </w:r>
          </w:p>
          <w:p>
            <w:pPr>
              <w:spacing w:line="360" w:lineRule="auto"/>
              <w:ind w:firstLine="420" w:firstLineChars="200"/>
              <w:rPr>
                <w:kern w:val="2"/>
              </w:rPr>
            </w:pPr>
            <w:r>
              <w:rPr>
                <w:kern w:val="2"/>
              </w:rPr>
              <w:tab/>
            </w:r>
            <w:r>
              <w:rPr>
                <w:rFonts w:hint="eastAsia"/>
                <w:kern w:val="2"/>
              </w:rPr>
              <w:t>本试卷满分为</w:t>
            </w:r>
            <w:r>
              <w:rPr>
                <w:kern w:val="2"/>
              </w:rPr>
              <w:t>150</w:t>
            </w:r>
            <w:r>
              <w:rPr>
                <w:rFonts w:hint="eastAsia"/>
                <w:kern w:val="2"/>
              </w:rPr>
              <w:t>分，考试时间为</w:t>
            </w:r>
            <w:r>
              <w:rPr>
                <w:kern w:val="2"/>
              </w:rPr>
              <w:t>180</w:t>
            </w:r>
            <w:r>
              <w:rPr>
                <w:rFonts w:hint="eastAsia"/>
                <w:kern w:val="2"/>
              </w:rPr>
              <w:t>分钟。</w:t>
            </w:r>
          </w:p>
          <w:p>
            <w:pPr>
              <w:spacing w:line="360" w:lineRule="auto"/>
              <w:ind w:firstLine="420" w:firstLineChars="200"/>
              <w:rPr>
                <w:kern w:val="2"/>
              </w:rPr>
            </w:pPr>
            <w:r>
              <w:rPr>
                <w:rFonts w:hint="eastAsia"/>
                <w:kern w:val="2"/>
              </w:rPr>
              <w:t>二、答题方式</w:t>
            </w:r>
          </w:p>
          <w:p>
            <w:pPr>
              <w:spacing w:line="360" w:lineRule="auto"/>
              <w:ind w:firstLine="420" w:firstLineChars="200"/>
              <w:rPr>
                <w:kern w:val="2"/>
              </w:rPr>
            </w:pPr>
            <w:r>
              <w:rPr>
                <w:kern w:val="2"/>
              </w:rPr>
              <w:tab/>
            </w:r>
            <w:r>
              <w:rPr>
                <w:rFonts w:hint="eastAsia"/>
                <w:kern w:val="2"/>
              </w:rPr>
              <w:t>答题方式为闭卷、笔试。</w:t>
            </w:r>
          </w:p>
          <w:p>
            <w:pPr>
              <w:spacing w:line="360" w:lineRule="auto"/>
              <w:ind w:firstLine="420" w:firstLineChars="200"/>
              <w:rPr>
                <w:kern w:val="2"/>
              </w:rPr>
            </w:pPr>
            <w:r>
              <w:rPr>
                <w:rFonts w:hint="eastAsia"/>
                <w:kern w:val="2"/>
              </w:rPr>
              <w:t>三、考试内容结构</w:t>
            </w:r>
          </w:p>
          <w:p>
            <w:pPr>
              <w:snapToGrid w:val="0"/>
              <w:spacing w:line="360" w:lineRule="auto"/>
              <w:ind w:left="718" w:leftChars="342"/>
              <w:rPr>
                <w:kern w:val="2"/>
              </w:rPr>
            </w:pPr>
            <w:r>
              <w:rPr>
                <w:rFonts w:hint="eastAsia"/>
                <w:kern w:val="2"/>
              </w:rPr>
              <w:t>绪论（</w:t>
            </w:r>
            <w:r>
              <w:rPr>
                <w:kern w:val="2"/>
              </w:rPr>
              <w:t>10</w:t>
            </w:r>
            <w:r>
              <w:rPr>
                <w:rFonts w:hint="eastAsia"/>
                <w:kern w:val="2"/>
              </w:rPr>
              <w:t>分）</w:t>
            </w:r>
          </w:p>
          <w:p>
            <w:pPr>
              <w:snapToGrid w:val="0"/>
              <w:spacing w:line="360" w:lineRule="auto"/>
              <w:ind w:left="718" w:leftChars="342"/>
              <w:rPr>
                <w:kern w:val="2"/>
              </w:rPr>
            </w:pPr>
            <w:r>
              <w:rPr>
                <w:rFonts w:hint="eastAsia"/>
                <w:kern w:val="2"/>
              </w:rPr>
              <w:t>海洋</w:t>
            </w:r>
            <w:r>
              <w:rPr>
                <w:kern w:val="2"/>
              </w:rPr>
              <w:t>生物的分类、特征</w:t>
            </w:r>
            <w:r>
              <w:rPr>
                <w:rFonts w:hint="eastAsia"/>
                <w:kern w:val="2"/>
              </w:rPr>
              <w:t>和</w:t>
            </w:r>
            <w:r>
              <w:rPr>
                <w:kern w:val="2"/>
              </w:rPr>
              <w:t>生态学</w:t>
            </w:r>
            <w:r>
              <w:rPr>
                <w:rFonts w:hint="eastAsia"/>
                <w:kern w:val="2"/>
              </w:rPr>
              <w:t>（</w:t>
            </w:r>
            <w:r>
              <w:rPr>
                <w:kern w:val="2"/>
              </w:rPr>
              <w:t>75</w:t>
            </w:r>
            <w:r>
              <w:rPr>
                <w:rFonts w:hint="eastAsia"/>
                <w:kern w:val="2"/>
              </w:rPr>
              <w:t>分）</w:t>
            </w:r>
          </w:p>
          <w:p>
            <w:pPr>
              <w:snapToGrid w:val="0"/>
              <w:spacing w:line="360" w:lineRule="auto"/>
              <w:ind w:left="718" w:leftChars="342"/>
              <w:rPr>
                <w:kern w:val="2"/>
              </w:rPr>
            </w:pPr>
            <w:r>
              <w:rPr>
                <w:rFonts w:hint="eastAsia"/>
                <w:kern w:val="2"/>
              </w:rPr>
              <w:t>海洋生物学研究与海洋生物技术（</w:t>
            </w:r>
            <w:r>
              <w:rPr>
                <w:kern w:val="2"/>
              </w:rPr>
              <w:t>35</w:t>
            </w:r>
            <w:r>
              <w:rPr>
                <w:rFonts w:hint="eastAsia"/>
                <w:kern w:val="2"/>
              </w:rPr>
              <w:t>分）</w:t>
            </w:r>
          </w:p>
          <w:p>
            <w:pPr>
              <w:snapToGrid w:val="0"/>
              <w:spacing w:line="360" w:lineRule="auto"/>
              <w:ind w:left="718" w:leftChars="342"/>
              <w:rPr>
                <w:kern w:val="2"/>
              </w:rPr>
            </w:pPr>
            <w:r>
              <w:rPr>
                <w:rFonts w:hint="eastAsia"/>
                <w:kern w:val="2"/>
              </w:rPr>
              <w:t>海</w:t>
            </w:r>
            <w:r>
              <w:rPr>
                <w:kern w:val="2"/>
              </w:rPr>
              <w:t>洋生物资源利用与</w:t>
            </w:r>
            <w:r>
              <w:rPr>
                <w:rFonts w:hint="eastAsia"/>
                <w:kern w:val="2"/>
              </w:rPr>
              <w:t>保护</w:t>
            </w:r>
            <w:r>
              <w:rPr>
                <w:kern w:val="2"/>
              </w:rPr>
              <w:t>（</w:t>
            </w:r>
            <w:r>
              <w:rPr>
                <w:rFonts w:hint="eastAsia"/>
                <w:kern w:val="2"/>
              </w:rPr>
              <w:t>30分</w:t>
            </w:r>
            <w:r>
              <w:rPr>
                <w:kern w:val="2"/>
              </w:rPr>
              <w:t>）</w:t>
            </w:r>
          </w:p>
          <w:p>
            <w:pPr>
              <w:spacing w:line="360" w:lineRule="auto"/>
              <w:ind w:firstLine="420" w:firstLineChars="200"/>
              <w:rPr>
                <w:kern w:val="2"/>
              </w:rPr>
            </w:pPr>
            <w:r>
              <w:rPr>
                <w:rFonts w:hint="eastAsia"/>
                <w:kern w:val="2"/>
              </w:rPr>
              <w:t>四、试卷题型</w:t>
            </w:r>
          </w:p>
          <w:p>
            <w:pPr>
              <w:spacing w:line="360" w:lineRule="auto"/>
              <w:ind w:firstLine="420" w:firstLineChars="200"/>
              <w:rPr>
                <w:kern w:val="2"/>
              </w:rPr>
            </w:pPr>
            <w:r>
              <w:rPr>
                <w:kern w:val="2"/>
              </w:rPr>
              <w:tab/>
            </w:r>
            <w:r>
              <w:rPr>
                <w:rFonts w:hint="eastAsia"/>
                <w:kern w:val="2"/>
              </w:rPr>
              <w:t>单项选择题</w:t>
            </w:r>
          </w:p>
          <w:p>
            <w:pPr>
              <w:spacing w:line="360" w:lineRule="auto"/>
              <w:ind w:firstLine="420" w:firstLineChars="200"/>
              <w:rPr>
                <w:kern w:val="2"/>
              </w:rPr>
            </w:pPr>
            <w:r>
              <w:rPr>
                <w:kern w:val="2"/>
              </w:rPr>
              <w:tab/>
            </w:r>
            <w:r>
              <w:rPr>
                <w:rFonts w:hint="eastAsia"/>
                <w:kern w:val="2"/>
              </w:rPr>
              <w:t>填空题</w:t>
            </w:r>
          </w:p>
          <w:p>
            <w:pPr>
              <w:spacing w:line="360" w:lineRule="auto"/>
              <w:ind w:firstLine="420" w:firstLineChars="200"/>
              <w:rPr>
                <w:kern w:val="2"/>
              </w:rPr>
            </w:pPr>
            <w:r>
              <w:rPr>
                <w:kern w:val="2"/>
              </w:rPr>
              <w:tab/>
            </w:r>
            <w:r>
              <w:rPr>
                <w:rFonts w:hint="eastAsia"/>
                <w:kern w:val="2"/>
              </w:rPr>
              <w:t>名词解释题</w:t>
            </w:r>
          </w:p>
          <w:p>
            <w:pPr>
              <w:spacing w:line="360" w:lineRule="auto"/>
              <w:ind w:firstLine="420" w:firstLineChars="200"/>
              <w:rPr>
                <w:kern w:val="2"/>
              </w:rPr>
            </w:pPr>
            <w:r>
              <w:rPr>
                <w:kern w:val="2"/>
              </w:rPr>
              <w:tab/>
            </w:r>
            <w:r>
              <w:rPr>
                <w:rFonts w:hint="eastAsia"/>
                <w:kern w:val="2"/>
              </w:rPr>
              <w:t>简答题</w:t>
            </w:r>
          </w:p>
          <w:p>
            <w:pPr>
              <w:spacing w:line="360" w:lineRule="auto"/>
              <w:rPr>
                <w:kern w:val="2"/>
              </w:rPr>
            </w:pPr>
            <w:r>
              <w:rPr>
                <w:rFonts w:hint="eastAsia"/>
                <w:kern w:val="2"/>
              </w:rPr>
              <w:t>五、考察内容</w:t>
            </w:r>
          </w:p>
          <w:p>
            <w:pPr>
              <w:spacing w:before="150" w:line="360" w:lineRule="auto"/>
              <w:ind w:left="-100"/>
              <w:rPr>
                <w:kern w:val="2"/>
              </w:rPr>
            </w:pPr>
            <w:r>
              <w:rPr>
                <w:rFonts w:hint="eastAsia"/>
                <w:kern w:val="2"/>
              </w:rPr>
              <w:t>第一章绪论</w:t>
            </w:r>
          </w:p>
          <w:p>
            <w:pPr>
              <w:spacing w:line="360" w:lineRule="auto"/>
              <w:ind w:left="-67" w:leftChars="-32" w:firstLine="420" w:firstLineChars="200"/>
              <w:rPr>
                <w:kern w:val="2"/>
              </w:rPr>
            </w:pPr>
            <w:r>
              <w:rPr>
                <w:rFonts w:hint="eastAsia"/>
                <w:kern w:val="2"/>
              </w:rPr>
              <w:t>1.掌握海</w:t>
            </w:r>
            <w:r>
              <w:rPr>
                <w:kern w:val="2"/>
              </w:rPr>
              <w:t>洋生物的</w:t>
            </w:r>
            <w:r>
              <w:rPr>
                <w:rFonts w:hint="eastAsia"/>
                <w:kern w:val="2"/>
              </w:rPr>
              <w:t>基本知识：</w:t>
            </w:r>
            <w:r>
              <w:rPr>
                <w:kern w:val="2"/>
              </w:rPr>
              <w:t>概念</w:t>
            </w:r>
            <w:r>
              <w:rPr>
                <w:rFonts w:hint="eastAsia"/>
                <w:kern w:val="2"/>
              </w:rPr>
              <w:t>、分</w:t>
            </w:r>
            <w:r>
              <w:rPr>
                <w:kern w:val="2"/>
              </w:rPr>
              <w:t>类依据、分类等级、</w:t>
            </w:r>
            <w:r>
              <w:rPr>
                <w:rFonts w:hint="eastAsia"/>
                <w:kern w:val="2"/>
              </w:rPr>
              <w:t>双</w:t>
            </w:r>
            <w:r>
              <w:rPr>
                <w:kern w:val="2"/>
              </w:rPr>
              <w:t>名法</w:t>
            </w:r>
            <w:r>
              <w:rPr>
                <w:rFonts w:hint="eastAsia"/>
                <w:kern w:val="2"/>
              </w:rPr>
              <w:t>、</w:t>
            </w:r>
            <w:r>
              <w:rPr>
                <w:kern w:val="2"/>
              </w:rPr>
              <w:t>生态类型</w:t>
            </w:r>
            <w:r>
              <w:rPr>
                <w:rFonts w:hint="eastAsia"/>
                <w:kern w:val="2"/>
              </w:rPr>
              <w:t>；</w:t>
            </w:r>
          </w:p>
          <w:p>
            <w:pPr>
              <w:spacing w:line="360" w:lineRule="auto"/>
              <w:ind w:left="-67" w:leftChars="-32" w:firstLine="420" w:firstLineChars="200"/>
              <w:rPr>
                <w:kern w:val="2"/>
              </w:rPr>
            </w:pPr>
            <w:r>
              <w:rPr>
                <w:rFonts w:hint="eastAsia"/>
                <w:kern w:val="2"/>
              </w:rPr>
              <w:t>2.了解生物分类学和生物的发育生物学相关知识；</w:t>
            </w:r>
          </w:p>
          <w:p>
            <w:pPr>
              <w:spacing w:line="360" w:lineRule="auto"/>
              <w:ind w:left="-67" w:leftChars="-32" w:firstLine="420" w:firstLineChars="200"/>
              <w:rPr>
                <w:kern w:val="2"/>
              </w:rPr>
            </w:pPr>
            <w:r>
              <w:rPr>
                <w:kern w:val="2"/>
              </w:rPr>
              <w:t>3.了解近海渔业资源状况及发展方向。</w:t>
            </w:r>
          </w:p>
          <w:p>
            <w:pPr>
              <w:spacing w:before="120" w:after="120" w:line="360" w:lineRule="auto"/>
              <w:ind w:left="-100"/>
              <w:rPr>
                <w:kern w:val="2"/>
              </w:rPr>
            </w:pPr>
            <w:r>
              <w:rPr>
                <w:rFonts w:hint="eastAsia"/>
                <w:kern w:val="2"/>
              </w:rPr>
              <w:t>第二章海</w:t>
            </w:r>
            <w:r>
              <w:rPr>
                <w:kern w:val="2"/>
              </w:rPr>
              <w:t>洋生物的分类和特征</w:t>
            </w:r>
          </w:p>
          <w:p>
            <w:pPr>
              <w:spacing w:line="360" w:lineRule="auto"/>
              <w:ind w:left="-100" w:firstLine="435"/>
              <w:rPr>
                <w:kern w:val="2"/>
              </w:rPr>
            </w:pPr>
            <w:r>
              <w:rPr>
                <w:kern w:val="2"/>
              </w:rPr>
              <w:t>1.</w:t>
            </w:r>
            <w:r>
              <w:rPr>
                <w:rFonts w:hint="eastAsia"/>
                <w:kern w:val="2"/>
              </w:rPr>
              <w:t>掌握海洋生物中的主要门类的重要类群的主要特征；</w:t>
            </w:r>
          </w:p>
          <w:p>
            <w:pPr>
              <w:spacing w:line="360" w:lineRule="auto"/>
              <w:ind w:left="-100" w:firstLine="435"/>
              <w:rPr>
                <w:kern w:val="2"/>
              </w:rPr>
            </w:pPr>
            <w:r>
              <w:rPr>
                <w:kern w:val="2"/>
              </w:rPr>
              <w:t>2.</w:t>
            </w:r>
            <w:r>
              <w:rPr>
                <w:rFonts w:hint="eastAsia"/>
                <w:kern w:val="2"/>
              </w:rPr>
              <w:t>掌握</w:t>
            </w:r>
            <w:r>
              <w:rPr>
                <w:kern w:val="2"/>
              </w:rPr>
              <w:t>海洋生物</w:t>
            </w:r>
            <w:r>
              <w:rPr>
                <w:rFonts w:hint="eastAsia"/>
                <w:kern w:val="2"/>
              </w:rPr>
              <w:t>门</w:t>
            </w:r>
            <w:r>
              <w:rPr>
                <w:kern w:val="2"/>
              </w:rPr>
              <w:t>类的重要</w:t>
            </w:r>
            <w:r>
              <w:rPr>
                <w:rFonts w:hint="eastAsia"/>
                <w:kern w:val="2"/>
              </w:rPr>
              <w:t>类群</w:t>
            </w:r>
            <w:r>
              <w:rPr>
                <w:kern w:val="2"/>
              </w:rPr>
              <w:t>的</w:t>
            </w:r>
            <w:r>
              <w:rPr>
                <w:rFonts w:hint="eastAsia"/>
                <w:kern w:val="2"/>
              </w:rPr>
              <w:t>分类依据和生态学特征；</w:t>
            </w:r>
          </w:p>
          <w:p>
            <w:pPr>
              <w:spacing w:line="360" w:lineRule="auto"/>
              <w:ind w:left="-100" w:firstLine="420" w:firstLineChars="200"/>
              <w:rPr>
                <w:kern w:val="2"/>
              </w:rPr>
            </w:pPr>
            <w:r>
              <w:rPr>
                <w:kern w:val="2"/>
              </w:rPr>
              <w:t>3.</w:t>
            </w:r>
            <w:r>
              <w:rPr>
                <w:rFonts w:hint="eastAsia"/>
                <w:kern w:val="2"/>
              </w:rPr>
              <w:t>了解海洋生物主要门类的重要类群的经济意义。</w:t>
            </w:r>
          </w:p>
          <w:p>
            <w:pPr>
              <w:spacing w:line="360" w:lineRule="auto"/>
              <w:ind w:left="-100"/>
              <w:rPr>
                <w:kern w:val="2"/>
              </w:rPr>
            </w:pPr>
            <w:r>
              <w:rPr>
                <w:rFonts w:hint="eastAsia"/>
                <w:kern w:val="2"/>
              </w:rPr>
              <w:t>第三章海洋</w:t>
            </w:r>
            <w:r>
              <w:rPr>
                <w:kern w:val="2"/>
              </w:rPr>
              <w:t>生物生态学</w:t>
            </w:r>
          </w:p>
          <w:p>
            <w:pPr>
              <w:spacing w:line="360" w:lineRule="auto"/>
              <w:ind w:left="-100" w:firstLine="420" w:firstLineChars="200"/>
              <w:rPr>
                <w:kern w:val="2"/>
              </w:rPr>
            </w:pPr>
            <w:r>
              <w:rPr>
                <w:rFonts w:hint="eastAsia"/>
                <w:kern w:val="2"/>
              </w:rPr>
              <w:t>1.掌握海洋生态学一些基本概念以</w:t>
            </w:r>
            <w:r>
              <w:rPr>
                <w:kern w:val="2"/>
              </w:rPr>
              <w:t>及</w:t>
            </w:r>
            <w:r>
              <w:rPr>
                <w:rFonts w:hint="eastAsia"/>
                <w:kern w:val="2"/>
              </w:rPr>
              <w:t>海洋生物与环境的关系；</w:t>
            </w:r>
          </w:p>
          <w:p>
            <w:pPr>
              <w:spacing w:line="360" w:lineRule="auto"/>
              <w:ind w:left="-100" w:firstLine="420" w:firstLineChars="200"/>
              <w:rPr>
                <w:kern w:val="2"/>
              </w:rPr>
            </w:pPr>
            <w:r>
              <w:rPr>
                <w:kern w:val="2"/>
              </w:rPr>
              <w:t>2.</w:t>
            </w:r>
            <w:r>
              <w:rPr>
                <w:rFonts w:hint="eastAsia"/>
                <w:kern w:val="2"/>
              </w:rPr>
              <w:t>了解海洋生物资源科学管理与利用。</w:t>
            </w:r>
          </w:p>
          <w:p>
            <w:pPr>
              <w:spacing w:before="120" w:line="360" w:lineRule="auto"/>
              <w:ind w:left="-100"/>
              <w:rPr>
                <w:kern w:val="2"/>
              </w:rPr>
            </w:pPr>
            <w:r>
              <w:rPr>
                <w:rFonts w:hint="eastAsia"/>
                <w:kern w:val="2"/>
              </w:rPr>
              <w:t>第四章海洋</w:t>
            </w:r>
            <w:r>
              <w:rPr>
                <w:kern w:val="2"/>
              </w:rPr>
              <w:t>生物学研究与海洋生物技术</w:t>
            </w:r>
          </w:p>
          <w:p>
            <w:pPr>
              <w:spacing w:before="120" w:line="360" w:lineRule="auto"/>
              <w:ind w:left="-100" w:firstLine="420" w:firstLineChars="200"/>
              <w:rPr>
                <w:kern w:val="2"/>
              </w:rPr>
            </w:pPr>
            <w:r>
              <w:rPr>
                <w:rFonts w:hint="eastAsia"/>
                <w:kern w:val="2"/>
              </w:rPr>
              <w:t>1.了解海洋生物学的新研究和新进展；</w:t>
            </w:r>
          </w:p>
          <w:p>
            <w:pPr>
              <w:spacing w:before="120" w:line="360" w:lineRule="auto"/>
              <w:ind w:left="-100" w:firstLine="420" w:firstLineChars="200"/>
              <w:rPr>
                <w:kern w:val="2"/>
              </w:rPr>
            </w:pPr>
            <w:r>
              <w:rPr>
                <w:kern w:val="2"/>
              </w:rPr>
              <w:t>2.</w:t>
            </w:r>
            <w:r>
              <w:rPr>
                <w:rFonts w:hint="eastAsia"/>
                <w:kern w:val="2"/>
              </w:rPr>
              <w:t>了解海洋基因工程、生物活性物质等方面的研究。</w:t>
            </w:r>
          </w:p>
          <w:p>
            <w:pPr>
              <w:spacing w:before="120" w:line="360" w:lineRule="auto"/>
              <w:ind w:left="-100"/>
              <w:rPr>
                <w:kern w:val="2"/>
              </w:rPr>
            </w:pPr>
            <w:r>
              <w:rPr>
                <w:rFonts w:hint="eastAsia"/>
                <w:kern w:val="2"/>
              </w:rPr>
              <w:t>第五章海洋</w:t>
            </w:r>
            <w:r>
              <w:rPr>
                <w:kern w:val="2"/>
              </w:rPr>
              <w:t>生物资源利用与保护</w:t>
            </w:r>
          </w:p>
          <w:p>
            <w:pPr>
              <w:spacing w:line="360" w:lineRule="auto"/>
              <w:ind w:left="-100"/>
              <w:rPr>
                <w:kern w:val="2"/>
              </w:rPr>
            </w:pPr>
            <w:r>
              <w:rPr>
                <w:kern w:val="2"/>
              </w:rPr>
              <w:t>1.</w:t>
            </w:r>
            <w:r>
              <w:rPr>
                <w:rFonts w:hint="eastAsia"/>
                <w:kern w:val="2"/>
              </w:rPr>
              <w:t>掌握海洋生物资源利用与保护的基本理论；</w:t>
            </w:r>
          </w:p>
          <w:p>
            <w:pPr>
              <w:spacing w:line="360" w:lineRule="auto"/>
              <w:ind w:left="-100"/>
              <w:rPr>
                <w:kern w:val="2"/>
              </w:rPr>
            </w:pPr>
            <w:r>
              <w:rPr>
                <w:kern w:val="2"/>
              </w:rPr>
              <w:t>2.</w:t>
            </w:r>
            <w:r>
              <w:rPr>
                <w:rFonts w:hint="eastAsia"/>
                <w:kern w:val="2"/>
              </w:rPr>
              <w:t>了解各种理论体系在海洋生物保护和资源利用中的作用；</w:t>
            </w:r>
          </w:p>
          <w:p>
            <w:pPr>
              <w:spacing w:line="360" w:lineRule="auto"/>
              <w:ind w:left="-100"/>
              <w:rPr>
                <w:kern w:val="2"/>
              </w:rPr>
            </w:pPr>
            <w:r>
              <w:rPr>
                <w:kern w:val="2"/>
              </w:rPr>
              <w:t>3.</w:t>
            </w:r>
            <w:r>
              <w:rPr>
                <w:rFonts w:hint="eastAsia"/>
                <w:kern w:val="2"/>
              </w:rPr>
              <w:t>了解国内外海洋生物资源开发利用与保护。</w:t>
            </w:r>
          </w:p>
          <w:p>
            <w:pPr>
              <w:spacing w:line="300" w:lineRule="auto"/>
              <w:ind w:left="-100"/>
              <w:rPr>
                <w:kern w:val="2"/>
              </w:rPr>
            </w:pPr>
          </w:p>
        </w:tc>
      </w:tr>
    </w:tbl>
    <w:p>
      <w:pPr>
        <w:spacing w:line="400" w:lineRule="atLeas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1D7"/>
    <w:rsid w:val="00077AE6"/>
    <w:rsid w:val="000C77C2"/>
    <w:rsid w:val="001C27D1"/>
    <w:rsid w:val="001F3530"/>
    <w:rsid w:val="00230D40"/>
    <w:rsid w:val="00274837"/>
    <w:rsid w:val="002E187D"/>
    <w:rsid w:val="00392CFC"/>
    <w:rsid w:val="00432ABF"/>
    <w:rsid w:val="005A259F"/>
    <w:rsid w:val="00626F4D"/>
    <w:rsid w:val="00663584"/>
    <w:rsid w:val="006D70DE"/>
    <w:rsid w:val="00731CA4"/>
    <w:rsid w:val="00744AB4"/>
    <w:rsid w:val="008F3D89"/>
    <w:rsid w:val="009E697B"/>
    <w:rsid w:val="00B301CB"/>
    <w:rsid w:val="00B8082E"/>
    <w:rsid w:val="00B9597A"/>
    <w:rsid w:val="00BD7700"/>
    <w:rsid w:val="00C33A15"/>
    <w:rsid w:val="00C361D7"/>
    <w:rsid w:val="00DE59AF"/>
    <w:rsid w:val="00E51B8E"/>
    <w:rsid w:val="00F41246"/>
    <w:rsid w:val="6D9267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3">
    <w:name w:val="header"/>
    <w:basedOn w:val="1"/>
    <w:link w:val="7"/>
    <w:unhideWhenUsed/>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4">
    <w:name w:val="Normal (Web)"/>
    <w:basedOn w:val="1"/>
    <w:uiPriority w:val="0"/>
    <w:pPr>
      <w:spacing w:before="100" w:beforeAutospacing="1" w:after="100" w:afterAutospacing="1"/>
      <w:jc w:val="left"/>
    </w:pPr>
    <w:rPr>
      <w:sz w:val="24"/>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408</Words>
  <Characters>2330</Characters>
  <Lines>19</Lines>
  <Paragraphs>5</Paragraphs>
  <TotalTime>2</TotalTime>
  <ScaleCrop>false</ScaleCrop>
  <LinksUpToDate>false</LinksUpToDate>
  <CharactersWithSpaces>2733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2018-08-31T03:08:00Z</dcterms:created>
  <dc:creator>www</dc:creator>
  <cp:lastModifiedBy>天意1386732766</cp:lastModifiedBy>
  <dcterms:modified xsi:type="dcterms:W3CDTF">2018-09-11T08:31:51Z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