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DB" w:rsidRDefault="003A3917" w:rsidP="000F266E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F266E">
        <w:rPr>
          <w:rFonts w:hint="eastAsia"/>
          <w:b/>
          <w:sz w:val="36"/>
          <w:szCs w:val="36"/>
        </w:rPr>
        <w:t>2</w:t>
      </w:r>
      <w:r w:rsidR="00EC6FE5">
        <w:rPr>
          <w:rFonts w:hint="eastAsia"/>
          <w:b/>
          <w:sz w:val="36"/>
          <w:szCs w:val="36"/>
        </w:rPr>
        <w:t>1</w:t>
      </w:r>
      <w:r w:rsidR="00CE2F56">
        <w:rPr>
          <w:rFonts w:hint="eastAsia"/>
          <w:b/>
          <w:sz w:val="36"/>
          <w:szCs w:val="36"/>
        </w:rPr>
        <w:t>年硕士研究生入学</w:t>
      </w:r>
    </w:p>
    <w:p w:rsidR="00CE2F56" w:rsidRPr="00E961DB" w:rsidRDefault="00E62076" w:rsidP="000F266E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数字电子技术</w:t>
      </w:r>
      <w:r w:rsidR="00CE2F56">
        <w:rPr>
          <w:rFonts w:hint="eastAsia"/>
          <w:b/>
          <w:sz w:val="36"/>
          <w:szCs w:val="36"/>
        </w:rPr>
        <w:t>考试大纲</w:t>
      </w:r>
      <w:r w:rsidR="00F868B9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光学工程</w:t>
      </w:r>
      <w:r w:rsidR="00F868B9">
        <w:rPr>
          <w:rFonts w:hint="eastAsia"/>
          <w:b/>
          <w:sz w:val="36"/>
          <w:szCs w:val="36"/>
        </w:rPr>
        <w:t>专业）</w:t>
      </w:r>
    </w:p>
    <w:p w:rsidR="000F266E" w:rsidRDefault="000F266E" w:rsidP="000F266E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CE2F56" w:rsidRPr="000F266E" w:rsidRDefault="00E961DB" w:rsidP="000F266E">
      <w:pPr>
        <w:spacing w:line="360" w:lineRule="auto"/>
        <w:jc w:val="center"/>
        <w:rPr>
          <w:sz w:val="32"/>
          <w:szCs w:val="32"/>
        </w:rPr>
      </w:pPr>
      <w:r w:rsidRPr="000F266E">
        <w:rPr>
          <w:rFonts w:ascii="宋体" w:hAnsi="宋体" w:hint="eastAsia"/>
          <w:sz w:val="32"/>
          <w:szCs w:val="32"/>
        </w:rPr>
        <w:t>Ⅰ</w:t>
      </w:r>
      <w:r w:rsidRPr="000F266E">
        <w:rPr>
          <w:rFonts w:hint="eastAsia"/>
          <w:sz w:val="32"/>
          <w:szCs w:val="32"/>
        </w:rPr>
        <w:t>、考查目标</w:t>
      </w:r>
    </w:p>
    <w:p w:rsidR="00E961DB" w:rsidRPr="000F266E" w:rsidRDefault="00564E1F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 xml:space="preserve">1. </w:t>
      </w:r>
      <w:r w:rsidR="00E961DB" w:rsidRPr="000F266E">
        <w:rPr>
          <w:rFonts w:hint="eastAsia"/>
          <w:sz w:val="24"/>
        </w:rPr>
        <w:t>考查考生对数字电路的</w:t>
      </w:r>
      <w:r w:rsidR="00CE2F56" w:rsidRPr="000F266E">
        <w:rPr>
          <w:rFonts w:hint="eastAsia"/>
          <w:sz w:val="24"/>
        </w:rPr>
        <w:t>基本概念</w:t>
      </w:r>
      <w:r w:rsidR="00E961DB" w:rsidRPr="000F266E">
        <w:rPr>
          <w:rFonts w:hint="eastAsia"/>
          <w:sz w:val="24"/>
        </w:rPr>
        <w:t>和基本定理的理解程度；</w:t>
      </w:r>
    </w:p>
    <w:p w:rsidR="00FB6616" w:rsidRPr="000F266E" w:rsidRDefault="00564E1F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 xml:space="preserve">2. </w:t>
      </w:r>
      <w:r w:rsidR="00E961DB" w:rsidRPr="000F266E">
        <w:rPr>
          <w:rFonts w:hint="eastAsia"/>
          <w:sz w:val="24"/>
        </w:rPr>
        <w:t>考查考生应用数字电路的基本原理和方法</w:t>
      </w:r>
      <w:r w:rsidR="00FB6616" w:rsidRPr="000F266E">
        <w:rPr>
          <w:rFonts w:hint="eastAsia"/>
          <w:sz w:val="24"/>
        </w:rPr>
        <w:t>对组合逻辑电路、时序逻辑电路进行</w:t>
      </w:r>
      <w:r w:rsidR="00CE2F56" w:rsidRPr="000F266E">
        <w:rPr>
          <w:rFonts w:hint="eastAsia"/>
          <w:sz w:val="24"/>
        </w:rPr>
        <w:t>分析和设计的</w:t>
      </w:r>
      <w:r w:rsidR="00FB6616" w:rsidRPr="000F266E">
        <w:rPr>
          <w:rFonts w:hint="eastAsia"/>
          <w:sz w:val="24"/>
        </w:rPr>
        <w:t>能力；</w:t>
      </w:r>
    </w:p>
    <w:p w:rsidR="00E961DB" w:rsidRPr="000F266E" w:rsidRDefault="00564E1F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 xml:space="preserve">3. </w:t>
      </w:r>
      <w:r w:rsidR="00FB6616" w:rsidRPr="000F266E">
        <w:rPr>
          <w:rFonts w:hint="eastAsia"/>
          <w:sz w:val="24"/>
        </w:rPr>
        <w:t>考查考生对脉冲电路、</w:t>
      </w:r>
      <w:r w:rsidR="00CE2F56" w:rsidRPr="000F266E">
        <w:rPr>
          <w:rFonts w:hint="eastAsia"/>
          <w:sz w:val="24"/>
        </w:rPr>
        <w:t>A/D</w:t>
      </w:r>
      <w:r w:rsidR="00CE2F56"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D/A</w:t>
      </w:r>
      <w:r w:rsidR="00FB6616" w:rsidRPr="000F266E">
        <w:rPr>
          <w:rFonts w:hint="eastAsia"/>
          <w:sz w:val="24"/>
        </w:rPr>
        <w:t>转换器工作原理的了解和对可编程逻辑器件的应用程度。</w:t>
      </w:r>
    </w:p>
    <w:p w:rsidR="00E961DB" w:rsidRPr="000F266E" w:rsidRDefault="00E961DB" w:rsidP="000F266E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0F266E">
        <w:rPr>
          <w:rFonts w:ascii="宋体" w:hAnsi="宋体" w:hint="eastAsia"/>
          <w:sz w:val="32"/>
          <w:szCs w:val="32"/>
        </w:rPr>
        <w:t>Ⅱ、考试形式和试卷结构</w:t>
      </w:r>
    </w:p>
    <w:p w:rsidR="00E961DB" w:rsidRPr="000F266E" w:rsidRDefault="00E961D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一、试卷满分及考试时间</w:t>
      </w:r>
    </w:p>
    <w:p w:rsidR="00E961DB" w:rsidRPr="000F266E" w:rsidRDefault="00E961D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本试卷满分为</w:t>
      </w:r>
      <w:r w:rsidRPr="000F266E">
        <w:rPr>
          <w:rFonts w:hint="eastAsia"/>
          <w:sz w:val="24"/>
        </w:rPr>
        <w:t>150</w:t>
      </w:r>
      <w:r w:rsidRPr="000F266E">
        <w:rPr>
          <w:rFonts w:hint="eastAsia"/>
          <w:sz w:val="24"/>
        </w:rPr>
        <w:t>分，考试时间为</w:t>
      </w:r>
      <w:r w:rsidRPr="000F266E">
        <w:rPr>
          <w:rFonts w:hint="eastAsia"/>
          <w:sz w:val="24"/>
        </w:rPr>
        <w:t>180</w:t>
      </w:r>
      <w:r w:rsidRPr="000F266E">
        <w:rPr>
          <w:rFonts w:hint="eastAsia"/>
          <w:sz w:val="24"/>
        </w:rPr>
        <w:t>分钟</w:t>
      </w:r>
      <w:bookmarkStart w:id="0" w:name="_GoBack"/>
      <w:bookmarkEnd w:id="0"/>
    </w:p>
    <w:p w:rsidR="00E961DB" w:rsidRPr="000F266E" w:rsidRDefault="00E961D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二、答题方式</w:t>
      </w:r>
    </w:p>
    <w:p w:rsidR="00E961DB" w:rsidRPr="000F266E" w:rsidRDefault="00E961D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答题方式为闭卷、笔试</w:t>
      </w:r>
    </w:p>
    <w:p w:rsidR="00E961DB" w:rsidRPr="000F266E" w:rsidRDefault="00E961D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三、试卷内容结构</w:t>
      </w:r>
    </w:p>
    <w:p w:rsidR="00FB6616" w:rsidRPr="000F266E" w:rsidRDefault="00FB661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基础知识</w:t>
      </w:r>
      <w:r w:rsidRPr="000F266E">
        <w:rPr>
          <w:rFonts w:hint="eastAsia"/>
          <w:sz w:val="24"/>
        </w:rPr>
        <w:t xml:space="preserve">          50</w:t>
      </w:r>
      <w:r w:rsidRPr="000F266E">
        <w:rPr>
          <w:rFonts w:hint="eastAsia"/>
          <w:sz w:val="24"/>
        </w:rPr>
        <w:t>分</w:t>
      </w:r>
      <w:r w:rsidRPr="000F266E">
        <w:rPr>
          <w:rFonts w:hint="eastAsia"/>
          <w:sz w:val="24"/>
        </w:rPr>
        <w:t xml:space="preserve">          </w:t>
      </w:r>
    </w:p>
    <w:p w:rsidR="00FB6616" w:rsidRPr="000F266E" w:rsidRDefault="00FB661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电路分析和设计</w:t>
      </w:r>
      <w:r w:rsidRPr="000F266E">
        <w:rPr>
          <w:rFonts w:hint="eastAsia"/>
          <w:sz w:val="24"/>
        </w:rPr>
        <w:t xml:space="preserve">    100</w:t>
      </w:r>
      <w:r w:rsidRPr="000F266E">
        <w:rPr>
          <w:rFonts w:hint="eastAsia"/>
          <w:sz w:val="24"/>
        </w:rPr>
        <w:t>分</w:t>
      </w:r>
    </w:p>
    <w:p w:rsidR="00E961DB" w:rsidRPr="000F266E" w:rsidRDefault="00E961D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四、试卷题型结构</w:t>
      </w:r>
    </w:p>
    <w:p w:rsidR="00323AD2" w:rsidRPr="000F266E" w:rsidRDefault="00323AD2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单项选择题</w:t>
      </w:r>
      <w:r w:rsidRPr="000F266E">
        <w:rPr>
          <w:rFonts w:hint="eastAsia"/>
          <w:sz w:val="24"/>
        </w:rPr>
        <w:t xml:space="preserve">   30</w:t>
      </w:r>
      <w:r w:rsidRPr="000F266E">
        <w:rPr>
          <w:rFonts w:hint="eastAsia"/>
          <w:sz w:val="24"/>
        </w:rPr>
        <w:t>分</w:t>
      </w:r>
      <w:r w:rsidRPr="000F266E">
        <w:rPr>
          <w:rFonts w:hint="eastAsia"/>
          <w:sz w:val="24"/>
        </w:rPr>
        <w:t xml:space="preserve"> </w:t>
      </w:r>
      <w:r w:rsidRPr="000F266E">
        <w:rPr>
          <w:rFonts w:hint="eastAsia"/>
          <w:sz w:val="24"/>
        </w:rPr>
        <w:t>（</w:t>
      </w:r>
      <w:r w:rsidRPr="000F266E">
        <w:rPr>
          <w:rFonts w:hint="eastAsia"/>
          <w:sz w:val="24"/>
        </w:rPr>
        <w:t>10</w:t>
      </w:r>
      <w:r w:rsidRPr="000F266E">
        <w:rPr>
          <w:rFonts w:hint="eastAsia"/>
          <w:sz w:val="24"/>
        </w:rPr>
        <w:t>小题，每小题</w:t>
      </w:r>
      <w:r w:rsidRPr="000F266E">
        <w:rPr>
          <w:rFonts w:hint="eastAsia"/>
          <w:sz w:val="24"/>
        </w:rPr>
        <w:t>3</w:t>
      </w:r>
      <w:r w:rsidRPr="000F266E">
        <w:rPr>
          <w:rFonts w:hint="eastAsia"/>
          <w:sz w:val="24"/>
        </w:rPr>
        <w:t>分）</w:t>
      </w:r>
    </w:p>
    <w:p w:rsidR="00323AD2" w:rsidRPr="000F266E" w:rsidRDefault="00323AD2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填空题</w:t>
      </w:r>
      <w:r w:rsidRPr="000F266E">
        <w:rPr>
          <w:rFonts w:hint="eastAsia"/>
          <w:sz w:val="24"/>
        </w:rPr>
        <w:t xml:space="preserve">       10</w:t>
      </w:r>
      <w:r w:rsidRPr="000F266E">
        <w:rPr>
          <w:rFonts w:hint="eastAsia"/>
          <w:sz w:val="24"/>
        </w:rPr>
        <w:t>分</w:t>
      </w:r>
      <w:r w:rsidRPr="000F266E">
        <w:rPr>
          <w:rFonts w:hint="eastAsia"/>
          <w:sz w:val="24"/>
        </w:rPr>
        <w:t xml:space="preserve">  </w:t>
      </w:r>
      <w:r w:rsidRPr="000F266E">
        <w:rPr>
          <w:rFonts w:hint="eastAsia"/>
          <w:sz w:val="24"/>
        </w:rPr>
        <w:t>（</w:t>
      </w:r>
      <w:r w:rsidRPr="000F266E">
        <w:rPr>
          <w:rFonts w:hint="eastAsia"/>
          <w:sz w:val="24"/>
        </w:rPr>
        <w:t>5</w:t>
      </w:r>
      <w:r w:rsidRPr="000F266E">
        <w:rPr>
          <w:rFonts w:hint="eastAsia"/>
          <w:sz w:val="24"/>
        </w:rPr>
        <w:t>个空，每空</w:t>
      </w:r>
      <w:r w:rsidRPr="000F266E">
        <w:rPr>
          <w:rFonts w:hint="eastAsia"/>
          <w:sz w:val="24"/>
        </w:rPr>
        <w:t>2</w:t>
      </w:r>
      <w:r w:rsidRPr="000F266E">
        <w:rPr>
          <w:rFonts w:hint="eastAsia"/>
          <w:sz w:val="24"/>
        </w:rPr>
        <w:t>分）</w:t>
      </w:r>
    </w:p>
    <w:p w:rsidR="00323AD2" w:rsidRPr="000F266E" w:rsidRDefault="00323AD2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综合应用题</w:t>
      </w:r>
      <w:r w:rsidRPr="000F266E">
        <w:rPr>
          <w:rFonts w:hint="eastAsia"/>
          <w:sz w:val="24"/>
        </w:rPr>
        <w:t xml:space="preserve">   110</w:t>
      </w:r>
      <w:r w:rsidRPr="000F266E">
        <w:rPr>
          <w:rFonts w:hint="eastAsia"/>
          <w:sz w:val="24"/>
        </w:rPr>
        <w:t>分</w:t>
      </w:r>
    </w:p>
    <w:p w:rsidR="00E961DB" w:rsidRPr="000F266E" w:rsidRDefault="00323AD2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五、参考书：《数字电子技术基础》</w:t>
      </w:r>
      <w:r w:rsidRPr="000F266E">
        <w:rPr>
          <w:rFonts w:hint="eastAsia"/>
          <w:sz w:val="24"/>
        </w:rPr>
        <w:t xml:space="preserve"> </w:t>
      </w:r>
      <w:r w:rsidR="00564E1F" w:rsidRPr="000F266E">
        <w:rPr>
          <w:rFonts w:hint="eastAsia"/>
          <w:sz w:val="24"/>
        </w:rPr>
        <w:t>阎石，第四</w:t>
      </w:r>
      <w:r w:rsidR="00E961DB" w:rsidRPr="000F266E">
        <w:rPr>
          <w:rFonts w:hint="eastAsia"/>
          <w:sz w:val="24"/>
        </w:rPr>
        <w:t>版，高等教育出版社</w:t>
      </w:r>
    </w:p>
    <w:p w:rsidR="00E961DB" w:rsidRPr="000F266E" w:rsidRDefault="00E961DB" w:rsidP="000F266E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0F266E">
        <w:rPr>
          <w:rFonts w:ascii="宋体" w:hAnsi="宋体" w:hint="eastAsia"/>
          <w:sz w:val="32"/>
          <w:szCs w:val="32"/>
        </w:rPr>
        <w:t>Ⅲ、考查范围</w:t>
      </w: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逻辑代数基础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1</w:t>
      </w:r>
      <w:r w:rsidRPr="000F266E">
        <w:rPr>
          <w:rFonts w:hint="eastAsia"/>
          <w:sz w:val="24"/>
        </w:rPr>
        <w:t>、数制和码制、各码制之间的换算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2</w:t>
      </w:r>
      <w:r w:rsidRPr="000F266E">
        <w:rPr>
          <w:rFonts w:hint="eastAsia"/>
          <w:sz w:val="24"/>
        </w:rPr>
        <w:t>、逻辑代数中的基本运算和复合运算关系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3</w:t>
      </w:r>
      <w:r w:rsidRPr="000F266E">
        <w:rPr>
          <w:rFonts w:hint="eastAsia"/>
          <w:sz w:val="24"/>
        </w:rPr>
        <w:t>、逻辑代数中的基本公式和常用公式和三个基本定理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lastRenderedPageBreak/>
        <w:t>4</w:t>
      </w:r>
      <w:r w:rsidRPr="000F266E">
        <w:rPr>
          <w:rFonts w:hint="eastAsia"/>
          <w:sz w:val="24"/>
        </w:rPr>
        <w:t>、逻辑函数及其表示方法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5</w:t>
      </w:r>
      <w:r w:rsidRPr="000F266E">
        <w:rPr>
          <w:rFonts w:hint="eastAsia"/>
          <w:sz w:val="24"/>
        </w:rPr>
        <w:t>、逻辑函数的两种标准形式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6</w:t>
      </w:r>
      <w:r w:rsidRPr="000F266E">
        <w:rPr>
          <w:rFonts w:hint="eastAsia"/>
          <w:sz w:val="24"/>
        </w:rPr>
        <w:t>、逻辑函数的公式化简法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7</w:t>
      </w:r>
      <w:r w:rsidRPr="000F266E">
        <w:rPr>
          <w:rFonts w:hint="eastAsia"/>
          <w:sz w:val="24"/>
        </w:rPr>
        <w:t>、逻辑函数</w:t>
      </w:r>
      <w:proofErr w:type="gramStart"/>
      <w:r w:rsidRPr="000F266E">
        <w:rPr>
          <w:rFonts w:hint="eastAsia"/>
          <w:sz w:val="24"/>
        </w:rPr>
        <w:t>的卡诺图化简</w:t>
      </w:r>
      <w:proofErr w:type="gramEnd"/>
      <w:r w:rsidRPr="000F266E">
        <w:rPr>
          <w:rFonts w:hint="eastAsia"/>
          <w:sz w:val="24"/>
        </w:rPr>
        <w:t>法</w:t>
      </w:r>
    </w:p>
    <w:p w:rsidR="00CE2F56" w:rsidRPr="000F266E" w:rsidRDefault="00CE2F56" w:rsidP="000F266E">
      <w:pPr>
        <w:spacing w:line="360" w:lineRule="auto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门电路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1</w:t>
      </w:r>
      <w:r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TTL</w:t>
      </w:r>
      <w:r w:rsidRPr="000F266E">
        <w:rPr>
          <w:rFonts w:hint="eastAsia"/>
          <w:sz w:val="24"/>
        </w:rPr>
        <w:t>门电路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2</w:t>
      </w:r>
      <w:r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TTL</w:t>
      </w:r>
      <w:r w:rsidRPr="000F266E">
        <w:rPr>
          <w:rFonts w:hint="eastAsia"/>
          <w:sz w:val="24"/>
        </w:rPr>
        <w:t>反相器的电路结构和工作原理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3</w:t>
      </w:r>
      <w:r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TTL</w:t>
      </w:r>
      <w:r w:rsidRPr="000F266E">
        <w:rPr>
          <w:rFonts w:hint="eastAsia"/>
          <w:sz w:val="24"/>
        </w:rPr>
        <w:t>反相器的静态输入特性和输出特性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4</w:t>
      </w:r>
      <w:r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TTL</w:t>
      </w:r>
      <w:r w:rsidRPr="000F266E">
        <w:rPr>
          <w:rFonts w:hint="eastAsia"/>
          <w:sz w:val="24"/>
        </w:rPr>
        <w:t>门电路输入端的的动态特性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5</w:t>
      </w:r>
      <w:r w:rsidRPr="000F266E">
        <w:rPr>
          <w:rFonts w:hint="eastAsia"/>
          <w:sz w:val="24"/>
        </w:rPr>
        <w:t>、其他类型的</w:t>
      </w:r>
      <w:r w:rsidRPr="000F266E">
        <w:rPr>
          <w:rFonts w:hint="eastAsia"/>
          <w:sz w:val="24"/>
        </w:rPr>
        <w:t>TTL</w:t>
      </w:r>
      <w:r w:rsidRPr="000F266E">
        <w:rPr>
          <w:rFonts w:hint="eastAsia"/>
          <w:sz w:val="24"/>
        </w:rPr>
        <w:t>门电路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6</w:t>
      </w:r>
      <w:r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COMS</w:t>
      </w:r>
      <w:r w:rsidRPr="000F266E">
        <w:rPr>
          <w:rFonts w:hint="eastAsia"/>
          <w:sz w:val="24"/>
        </w:rPr>
        <w:t>反相器的工作原理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7</w:t>
      </w:r>
      <w:r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COMS</w:t>
      </w:r>
      <w:r w:rsidRPr="000F266E">
        <w:rPr>
          <w:rFonts w:hint="eastAsia"/>
          <w:sz w:val="24"/>
        </w:rPr>
        <w:t>反相器的静态输入和输出特性</w:t>
      </w:r>
    </w:p>
    <w:p w:rsidR="00CE2F56" w:rsidRPr="000F266E" w:rsidRDefault="00CE2F56" w:rsidP="000F266E">
      <w:pPr>
        <w:spacing w:line="360" w:lineRule="auto"/>
        <w:ind w:firstLineChars="50" w:firstLine="120"/>
        <w:rPr>
          <w:sz w:val="24"/>
        </w:rPr>
      </w:pPr>
      <w:r w:rsidRPr="000F266E">
        <w:rPr>
          <w:rFonts w:hint="eastAsia"/>
          <w:sz w:val="24"/>
        </w:rPr>
        <w:t>8</w:t>
      </w:r>
      <w:r w:rsidRPr="000F266E">
        <w:rPr>
          <w:rFonts w:hint="eastAsia"/>
          <w:sz w:val="24"/>
        </w:rPr>
        <w:t>、其他类型的</w:t>
      </w:r>
      <w:r w:rsidRPr="000F266E">
        <w:rPr>
          <w:rFonts w:hint="eastAsia"/>
          <w:sz w:val="24"/>
        </w:rPr>
        <w:t>COMS</w:t>
      </w:r>
      <w:r w:rsidRPr="000F266E">
        <w:rPr>
          <w:rFonts w:hint="eastAsia"/>
          <w:sz w:val="24"/>
        </w:rPr>
        <w:t>门电路</w:t>
      </w:r>
    </w:p>
    <w:p w:rsidR="00CE2F56" w:rsidRPr="000F266E" w:rsidRDefault="00CE2F56" w:rsidP="000F266E">
      <w:pPr>
        <w:spacing w:line="360" w:lineRule="auto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组合逻辑电路</w:t>
      </w:r>
    </w:p>
    <w:p w:rsidR="00CE2F56" w:rsidRPr="000F266E" w:rsidRDefault="00CE2F56" w:rsidP="000F266E">
      <w:pPr>
        <w:numPr>
          <w:ilvl w:val="1"/>
          <w:numId w:val="2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组合逻辑电路的分析方法和设计方法</w:t>
      </w:r>
    </w:p>
    <w:p w:rsidR="00CE2F56" w:rsidRPr="000F266E" w:rsidRDefault="00CE2F56" w:rsidP="000F266E">
      <w:pPr>
        <w:numPr>
          <w:ilvl w:val="1"/>
          <w:numId w:val="2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若干常用的组合逻辑电路的功能及应用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2.1</w:t>
      </w:r>
      <w:r w:rsidRPr="000F266E">
        <w:rPr>
          <w:rFonts w:hint="eastAsia"/>
          <w:sz w:val="24"/>
        </w:rPr>
        <w:t>编码器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2.2</w:t>
      </w:r>
      <w:r w:rsidRPr="000F266E">
        <w:rPr>
          <w:rFonts w:hint="eastAsia"/>
          <w:sz w:val="24"/>
        </w:rPr>
        <w:t>译码器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2.3</w:t>
      </w:r>
      <w:r w:rsidRPr="000F266E">
        <w:rPr>
          <w:rFonts w:hint="eastAsia"/>
          <w:sz w:val="24"/>
        </w:rPr>
        <w:t>数据选择器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2.4</w:t>
      </w:r>
      <w:r w:rsidRPr="000F266E">
        <w:rPr>
          <w:rFonts w:hint="eastAsia"/>
          <w:sz w:val="24"/>
        </w:rPr>
        <w:t>加法器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2.5</w:t>
      </w:r>
      <w:r w:rsidRPr="000F266E">
        <w:rPr>
          <w:rFonts w:hint="eastAsia"/>
          <w:sz w:val="24"/>
        </w:rPr>
        <w:t>数值比较器</w:t>
      </w:r>
    </w:p>
    <w:p w:rsidR="00CE2F56" w:rsidRPr="000F266E" w:rsidRDefault="00CE2F56" w:rsidP="000F266E">
      <w:pPr>
        <w:spacing w:line="360" w:lineRule="auto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触发器</w:t>
      </w:r>
    </w:p>
    <w:p w:rsidR="00CE2F56" w:rsidRPr="000F266E" w:rsidRDefault="00CE2F56" w:rsidP="000F266E">
      <w:pPr>
        <w:numPr>
          <w:ilvl w:val="1"/>
          <w:numId w:val="3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触发器的电路结构与动作特点</w:t>
      </w:r>
    </w:p>
    <w:p w:rsidR="00CE2F56" w:rsidRPr="000F266E" w:rsidRDefault="00CE2F56" w:rsidP="000F266E">
      <w:pPr>
        <w:numPr>
          <w:ilvl w:val="1"/>
          <w:numId w:val="3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触发器的逻辑功能及其描述方法（各种触发器的特性表及特性方程）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3</w:t>
      </w:r>
      <w:r w:rsidRPr="000F266E">
        <w:rPr>
          <w:rFonts w:hint="eastAsia"/>
          <w:sz w:val="24"/>
        </w:rPr>
        <w:t>、不同逻辑功能的触发器之间的转换</w:t>
      </w: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时序逻辑电路</w:t>
      </w:r>
    </w:p>
    <w:p w:rsidR="00CE2F56" w:rsidRPr="000F266E" w:rsidRDefault="00CE2F56" w:rsidP="000F266E">
      <w:pPr>
        <w:spacing w:line="360" w:lineRule="auto"/>
        <w:ind w:firstLineChars="100" w:firstLine="240"/>
        <w:rPr>
          <w:sz w:val="24"/>
        </w:rPr>
      </w:pPr>
      <w:r w:rsidRPr="000F266E">
        <w:rPr>
          <w:rFonts w:hint="eastAsia"/>
          <w:sz w:val="24"/>
        </w:rPr>
        <w:lastRenderedPageBreak/>
        <w:t>1</w:t>
      </w:r>
      <w:r w:rsidRPr="000F266E">
        <w:rPr>
          <w:rFonts w:hint="eastAsia"/>
          <w:sz w:val="24"/>
        </w:rPr>
        <w:t>、时序逻辑电路的分析方法</w:t>
      </w:r>
    </w:p>
    <w:p w:rsidR="00CE2F56" w:rsidRPr="000F266E" w:rsidRDefault="00616775" w:rsidP="000F266E">
      <w:pPr>
        <w:spacing w:line="360" w:lineRule="auto"/>
        <w:ind w:firstLineChars="100" w:firstLine="240"/>
        <w:rPr>
          <w:sz w:val="24"/>
        </w:rPr>
      </w:pPr>
      <w:r w:rsidRPr="000F266E">
        <w:rPr>
          <w:rFonts w:hint="eastAsia"/>
          <w:sz w:val="24"/>
        </w:rPr>
        <w:t>1.1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同步时序逻辑电路的分析方法</w:t>
      </w:r>
    </w:p>
    <w:p w:rsidR="00CE2F56" w:rsidRPr="000F266E" w:rsidRDefault="00CE2F56" w:rsidP="000F266E">
      <w:pPr>
        <w:spacing w:line="360" w:lineRule="auto"/>
        <w:ind w:leftChars="86" w:left="181" w:firstLineChars="50" w:firstLine="120"/>
        <w:rPr>
          <w:sz w:val="24"/>
        </w:rPr>
      </w:pPr>
      <w:r w:rsidRPr="000F266E">
        <w:rPr>
          <w:rFonts w:hint="eastAsia"/>
          <w:sz w:val="24"/>
        </w:rPr>
        <w:t>1.2</w:t>
      </w:r>
      <w:r w:rsidRPr="000F266E">
        <w:rPr>
          <w:rFonts w:hint="eastAsia"/>
          <w:sz w:val="24"/>
        </w:rPr>
        <w:t>、时序逻辑电路的状态转换表、状态转换图和时序图</w:t>
      </w:r>
    </w:p>
    <w:p w:rsidR="00CE2F56" w:rsidRPr="000F266E" w:rsidRDefault="00CE2F56" w:rsidP="000F266E">
      <w:pPr>
        <w:spacing w:line="360" w:lineRule="auto"/>
        <w:ind w:leftChars="153" w:left="561" w:hangingChars="100" w:hanging="240"/>
        <w:rPr>
          <w:sz w:val="24"/>
        </w:rPr>
      </w:pPr>
      <w:r w:rsidRPr="000F266E">
        <w:rPr>
          <w:rFonts w:hint="eastAsia"/>
          <w:sz w:val="24"/>
        </w:rPr>
        <w:t>1.3</w:t>
      </w:r>
      <w:r w:rsidR="00616775" w:rsidRPr="000F266E">
        <w:rPr>
          <w:rFonts w:hint="eastAsia"/>
          <w:sz w:val="24"/>
        </w:rPr>
        <w:t>、简单的异步时序逻辑电路的分析（通过画时序图分析电路的</w:t>
      </w:r>
      <w:r w:rsidR="00616775" w:rsidRPr="000F266E">
        <w:rPr>
          <w:rFonts w:hint="eastAsia"/>
          <w:sz w:val="24"/>
        </w:rPr>
        <w:t xml:space="preserve"> </w:t>
      </w:r>
      <w:r w:rsidR="00616775" w:rsidRPr="000F266E">
        <w:rPr>
          <w:rFonts w:hint="eastAsia"/>
          <w:sz w:val="24"/>
        </w:rPr>
        <w:t>逻辑功能）</w:t>
      </w:r>
    </w:p>
    <w:p w:rsidR="00CE2F56" w:rsidRPr="000F266E" w:rsidRDefault="00CE2F56" w:rsidP="000F266E">
      <w:pPr>
        <w:spacing w:line="360" w:lineRule="auto"/>
        <w:ind w:firstLineChars="100" w:firstLine="240"/>
        <w:rPr>
          <w:sz w:val="24"/>
        </w:rPr>
      </w:pPr>
      <w:r w:rsidRPr="000F266E">
        <w:rPr>
          <w:rFonts w:hint="eastAsia"/>
          <w:sz w:val="24"/>
        </w:rPr>
        <w:t>2</w:t>
      </w:r>
      <w:r w:rsidRPr="000F266E">
        <w:rPr>
          <w:rFonts w:hint="eastAsia"/>
          <w:sz w:val="24"/>
        </w:rPr>
        <w:t>、若干常用的时序逻辑电路的功能和应用</w:t>
      </w:r>
    </w:p>
    <w:p w:rsidR="00CE2F56" w:rsidRPr="000F266E" w:rsidRDefault="00CE2F56" w:rsidP="000F266E">
      <w:pPr>
        <w:spacing w:line="360" w:lineRule="auto"/>
        <w:ind w:leftChars="86" w:left="181" w:firstLineChars="50" w:firstLine="120"/>
        <w:rPr>
          <w:sz w:val="24"/>
        </w:rPr>
      </w:pPr>
      <w:r w:rsidRPr="000F266E">
        <w:rPr>
          <w:rFonts w:hint="eastAsia"/>
          <w:sz w:val="24"/>
        </w:rPr>
        <w:t>2.1</w:t>
      </w:r>
      <w:r w:rsidRPr="000F266E">
        <w:rPr>
          <w:rFonts w:hint="eastAsia"/>
          <w:sz w:val="24"/>
        </w:rPr>
        <w:t>寄存器和移位寄存器</w:t>
      </w:r>
    </w:p>
    <w:p w:rsidR="00CE2F56" w:rsidRPr="000F266E" w:rsidRDefault="00CE2F56" w:rsidP="000F266E">
      <w:pPr>
        <w:spacing w:line="360" w:lineRule="auto"/>
        <w:ind w:leftChars="86" w:left="181" w:firstLineChars="50" w:firstLine="120"/>
        <w:rPr>
          <w:sz w:val="24"/>
        </w:rPr>
      </w:pPr>
      <w:r w:rsidRPr="000F266E">
        <w:rPr>
          <w:rFonts w:hint="eastAsia"/>
          <w:sz w:val="24"/>
        </w:rPr>
        <w:t>2.2</w:t>
      </w:r>
      <w:r w:rsidRPr="000F266E">
        <w:rPr>
          <w:rFonts w:hint="eastAsia"/>
          <w:sz w:val="24"/>
        </w:rPr>
        <w:t>计数器</w:t>
      </w:r>
    </w:p>
    <w:p w:rsidR="00CE2F56" w:rsidRPr="000F266E" w:rsidRDefault="00CE2F56" w:rsidP="000F266E">
      <w:pPr>
        <w:spacing w:line="360" w:lineRule="auto"/>
        <w:ind w:leftChars="86" w:left="181" w:firstLineChars="50" w:firstLine="120"/>
        <w:rPr>
          <w:sz w:val="24"/>
        </w:rPr>
      </w:pPr>
      <w:r w:rsidRPr="000F266E">
        <w:rPr>
          <w:rFonts w:hint="eastAsia"/>
          <w:sz w:val="24"/>
        </w:rPr>
        <w:t>2.3</w:t>
      </w:r>
      <w:r w:rsidRPr="000F266E">
        <w:rPr>
          <w:rFonts w:hint="eastAsia"/>
          <w:sz w:val="24"/>
        </w:rPr>
        <w:t>顺序脉冲发生器</w:t>
      </w:r>
    </w:p>
    <w:p w:rsidR="00CE2F56" w:rsidRPr="000F266E" w:rsidRDefault="00CE2F56" w:rsidP="000F266E">
      <w:pPr>
        <w:spacing w:line="360" w:lineRule="auto"/>
        <w:ind w:leftChars="86" w:left="181" w:firstLineChars="50" w:firstLine="120"/>
        <w:rPr>
          <w:sz w:val="24"/>
        </w:rPr>
      </w:pPr>
      <w:r w:rsidRPr="000F266E">
        <w:rPr>
          <w:rFonts w:hint="eastAsia"/>
          <w:sz w:val="24"/>
        </w:rPr>
        <w:t>2.4</w:t>
      </w:r>
      <w:r w:rsidRPr="000F266E">
        <w:rPr>
          <w:rFonts w:hint="eastAsia"/>
          <w:sz w:val="24"/>
        </w:rPr>
        <w:t>序列信号发生器</w:t>
      </w:r>
    </w:p>
    <w:p w:rsidR="00CE2F56" w:rsidRPr="000F266E" w:rsidRDefault="00CE2F56" w:rsidP="000F266E">
      <w:pPr>
        <w:spacing w:line="360" w:lineRule="auto"/>
        <w:ind w:firstLineChars="100" w:firstLine="240"/>
        <w:rPr>
          <w:sz w:val="24"/>
        </w:rPr>
      </w:pPr>
      <w:r w:rsidRPr="000F266E">
        <w:rPr>
          <w:rFonts w:hint="eastAsia"/>
          <w:sz w:val="24"/>
        </w:rPr>
        <w:t>3</w:t>
      </w:r>
      <w:r w:rsidRPr="000F266E">
        <w:rPr>
          <w:rFonts w:hint="eastAsia"/>
          <w:sz w:val="24"/>
        </w:rPr>
        <w:t>、同步时序逻辑电路的设计方法</w:t>
      </w:r>
    </w:p>
    <w:p w:rsidR="00CE2F56" w:rsidRPr="000F266E" w:rsidRDefault="00CE2F56" w:rsidP="000F266E">
      <w:pPr>
        <w:spacing w:line="360" w:lineRule="auto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脉冲波形的产生和整形</w:t>
      </w:r>
    </w:p>
    <w:p w:rsidR="00CE2F56" w:rsidRPr="000F266E" w:rsidRDefault="00CE2F56" w:rsidP="000F266E">
      <w:pPr>
        <w:numPr>
          <w:ilvl w:val="1"/>
          <w:numId w:val="4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施密特触发器电路、特性、应用</w:t>
      </w:r>
    </w:p>
    <w:p w:rsidR="00CE2F56" w:rsidRPr="000F266E" w:rsidRDefault="00CE2F56" w:rsidP="000F266E">
      <w:pPr>
        <w:numPr>
          <w:ilvl w:val="1"/>
          <w:numId w:val="4"/>
        </w:numPr>
        <w:tabs>
          <w:tab w:val="num" w:pos="900"/>
        </w:tabs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单稳态触发器电路、特性、应用</w:t>
      </w:r>
    </w:p>
    <w:p w:rsidR="00CE2F56" w:rsidRPr="000F266E" w:rsidRDefault="00CE2F56" w:rsidP="000F266E">
      <w:pPr>
        <w:numPr>
          <w:ilvl w:val="1"/>
          <w:numId w:val="4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多谐振荡器电路、特性、应用</w:t>
      </w:r>
    </w:p>
    <w:p w:rsidR="00CE2F56" w:rsidRPr="000F266E" w:rsidRDefault="00CE2F56" w:rsidP="000F266E">
      <w:pPr>
        <w:numPr>
          <w:ilvl w:val="1"/>
          <w:numId w:val="4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555</w:t>
      </w:r>
      <w:r w:rsidRPr="000F266E">
        <w:rPr>
          <w:rFonts w:hint="eastAsia"/>
          <w:sz w:val="24"/>
        </w:rPr>
        <w:t>定时器及其应用</w:t>
      </w:r>
    </w:p>
    <w:p w:rsidR="00CE2F56" w:rsidRPr="000F266E" w:rsidRDefault="00616775" w:rsidP="000F266E">
      <w:pPr>
        <w:numPr>
          <w:ilvl w:val="1"/>
          <w:numId w:val="9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555</w:t>
      </w:r>
      <w:r w:rsidR="00CE2F56" w:rsidRPr="000F266E">
        <w:rPr>
          <w:rFonts w:hint="eastAsia"/>
          <w:sz w:val="24"/>
        </w:rPr>
        <w:t>定时器的电路结构与功能</w:t>
      </w:r>
    </w:p>
    <w:p w:rsidR="00CE2F56" w:rsidRPr="000F266E" w:rsidRDefault="00616775" w:rsidP="000F266E">
      <w:pPr>
        <w:numPr>
          <w:ilvl w:val="1"/>
          <w:numId w:val="9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用</w:t>
      </w:r>
      <w:r w:rsidR="00CE2F56" w:rsidRPr="000F266E">
        <w:rPr>
          <w:rFonts w:hint="eastAsia"/>
          <w:sz w:val="24"/>
        </w:rPr>
        <w:t>555</w:t>
      </w:r>
      <w:r w:rsidR="00CE2F56" w:rsidRPr="000F266E">
        <w:rPr>
          <w:rFonts w:hint="eastAsia"/>
          <w:sz w:val="24"/>
        </w:rPr>
        <w:t>定时器接成的施密特触发器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4.3</w:t>
      </w:r>
      <w:r w:rsidR="00616775" w:rsidRPr="000F266E">
        <w:rPr>
          <w:rFonts w:hint="eastAsia"/>
          <w:sz w:val="24"/>
        </w:rPr>
        <w:t>、</w:t>
      </w:r>
      <w:r w:rsidRPr="000F266E">
        <w:rPr>
          <w:rFonts w:hint="eastAsia"/>
          <w:sz w:val="24"/>
        </w:rPr>
        <w:t>用</w:t>
      </w:r>
      <w:r w:rsidRPr="000F266E">
        <w:rPr>
          <w:rFonts w:hint="eastAsia"/>
          <w:sz w:val="24"/>
        </w:rPr>
        <w:t>555</w:t>
      </w:r>
      <w:r w:rsidRPr="000F266E">
        <w:rPr>
          <w:rFonts w:hint="eastAsia"/>
          <w:sz w:val="24"/>
        </w:rPr>
        <w:t>定时器接成的单稳态触发器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4.4</w:t>
      </w:r>
      <w:r w:rsidRPr="000F266E">
        <w:rPr>
          <w:rFonts w:hint="eastAsia"/>
          <w:sz w:val="24"/>
        </w:rPr>
        <w:t>用</w:t>
      </w:r>
      <w:r w:rsidRPr="000F266E">
        <w:rPr>
          <w:rFonts w:hint="eastAsia"/>
          <w:sz w:val="24"/>
        </w:rPr>
        <w:t>555</w:t>
      </w:r>
      <w:r w:rsidRPr="000F266E">
        <w:rPr>
          <w:rFonts w:hint="eastAsia"/>
          <w:sz w:val="24"/>
        </w:rPr>
        <w:t>定时器接成的多</w:t>
      </w:r>
      <w:proofErr w:type="gramStart"/>
      <w:r w:rsidRPr="000F266E">
        <w:rPr>
          <w:rFonts w:hint="eastAsia"/>
          <w:sz w:val="24"/>
        </w:rPr>
        <w:t>谐</w:t>
      </w:r>
      <w:proofErr w:type="gramEnd"/>
      <w:r w:rsidRPr="000F266E">
        <w:rPr>
          <w:rFonts w:hint="eastAsia"/>
          <w:sz w:val="24"/>
        </w:rPr>
        <w:t>触发器</w:t>
      </w:r>
    </w:p>
    <w:p w:rsidR="00CE2F56" w:rsidRPr="000F266E" w:rsidRDefault="00CE2F56" w:rsidP="000F266E">
      <w:pPr>
        <w:spacing w:line="360" w:lineRule="auto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半导体存储器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7.1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只读存储器（</w:t>
      </w:r>
      <w:r w:rsidR="00CE2F56" w:rsidRPr="000F266E">
        <w:rPr>
          <w:rFonts w:hint="eastAsia"/>
          <w:sz w:val="24"/>
        </w:rPr>
        <w:t>ROM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7.2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掩模只读存储器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7.3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可编程只读存储器（</w:t>
      </w:r>
      <w:r w:rsidR="00CE2F56" w:rsidRPr="000F266E">
        <w:rPr>
          <w:rFonts w:hint="eastAsia"/>
          <w:sz w:val="24"/>
        </w:rPr>
        <w:t>PROM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7.4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可擦除的可编程只读存储器（</w:t>
      </w:r>
      <w:r w:rsidR="00CE2F56" w:rsidRPr="000F266E">
        <w:rPr>
          <w:rFonts w:hint="eastAsia"/>
          <w:sz w:val="24"/>
        </w:rPr>
        <w:t>EPROM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7.5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随机存储器（</w:t>
      </w:r>
      <w:r w:rsidR="00CE2F56" w:rsidRPr="000F266E">
        <w:rPr>
          <w:rFonts w:hint="eastAsia"/>
          <w:sz w:val="24"/>
        </w:rPr>
        <w:t>RAM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616775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7.6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用存储器实现组合逻辑函数</w:t>
      </w:r>
    </w:p>
    <w:p w:rsidR="00CE2F56" w:rsidRPr="000F266E" w:rsidRDefault="00CE2F56" w:rsidP="000F266E">
      <w:pPr>
        <w:spacing w:line="360" w:lineRule="auto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lastRenderedPageBreak/>
        <w:t>可编程逻辑器件</w:t>
      </w:r>
    </w:p>
    <w:p w:rsidR="00CE2F56" w:rsidRPr="000F266E" w:rsidRDefault="008E778B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现场可编程逻辑阵列（</w:t>
      </w:r>
      <w:r w:rsidR="00CE2F56" w:rsidRPr="000F266E">
        <w:rPr>
          <w:rFonts w:hint="eastAsia"/>
          <w:sz w:val="24"/>
        </w:rPr>
        <w:t>FPLA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8E778B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可编程阵列逻辑（</w:t>
      </w:r>
      <w:r w:rsidR="00CE2F56" w:rsidRPr="000F266E">
        <w:rPr>
          <w:rFonts w:hint="eastAsia"/>
          <w:sz w:val="24"/>
        </w:rPr>
        <w:t>PLA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8E778B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通用阵列逻辑（</w:t>
      </w:r>
      <w:r w:rsidR="00CE2F56" w:rsidRPr="000F266E">
        <w:rPr>
          <w:rFonts w:hint="eastAsia"/>
          <w:sz w:val="24"/>
        </w:rPr>
        <w:t>GAL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8E778B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可擦除的可编程逻辑器件（</w:t>
      </w:r>
      <w:r w:rsidR="00CE2F56" w:rsidRPr="000F266E">
        <w:rPr>
          <w:rFonts w:hint="eastAsia"/>
          <w:sz w:val="24"/>
        </w:rPr>
        <w:t>EPLD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8E778B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现场可编程逻辑门阵列（</w:t>
      </w:r>
      <w:r w:rsidR="00CE2F56" w:rsidRPr="000F266E">
        <w:rPr>
          <w:rFonts w:hint="eastAsia"/>
          <w:sz w:val="24"/>
        </w:rPr>
        <w:t>FPGA</w:t>
      </w:r>
      <w:r w:rsidR="00CE2F56" w:rsidRPr="000F266E">
        <w:rPr>
          <w:rFonts w:hint="eastAsia"/>
          <w:sz w:val="24"/>
        </w:rPr>
        <w:t>）</w:t>
      </w:r>
    </w:p>
    <w:p w:rsidR="00CE2F56" w:rsidRPr="000F266E" w:rsidRDefault="008E778B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PLD</w:t>
      </w:r>
      <w:r w:rsidR="00CE2F56" w:rsidRPr="000F266E">
        <w:rPr>
          <w:rFonts w:hint="eastAsia"/>
          <w:sz w:val="24"/>
        </w:rPr>
        <w:t>的编程</w:t>
      </w:r>
    </w:p>
    <w:p w:rsidR="00CE2F56" w:rsidRPr="000F266E" w:rsidRDefault="00CE2F56" w:rsidP="000F266E">
      <w:pPr>
        <w:numPr>
          <w:ilvl w:val="1"/>
          <w:numId w:val="6"/>
        </w:num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在系统可编程逻辑器件（</w:t>
      </w:r>
      <w:r w:rsidRPr="000F266E">
        <w:rPr>
          <w:rFonts w:hint="eastAsia"/>
          <w:sz w:val="24"/>
        </w:rPr>
        <w:t>ISP-PLD</w:t>
      </w:r>
      <w:r w:rsidRPr="000F266E">
        <w:rPr>
          <w:rFonts w:hint="eastAsia"/>
          <w:sz w:val="24"/>
        </w:rPr>
        <w:t>）</w:t>
      </w:r>
    </w:p>
    <w:p w:rsidR="00CE2F56" w:rsidRPr="000F266E" w:rsidRDefault="00CE2F56" w:rsidP="000F266E">
      <w:pPr>
        <w:spacing w:line="360" w:lineRule="auto"/>
        <w:ind w:left="180"/>
        <w:rPr>
          <w:sz w:val="24"/>
        </w:rPr>
      </w:pPr>
    </w:p>
    <w:p w:rsidR="00CE2F56" w:rsidRPr="000F266E" w:rsidRDefault="00CE2F56" w:rsidP="000F266E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0F266E">
        <w:rPr>
          <w:rFonts w:hint="eastAsia"/>
          <w:b/>
          <w:sz w:val="24"/>
        </w:rPr>
        <w:t>数</w:t>
      </w:r>
      <w:r w:rsidRPr="000F266E">
        <w:rPr>
          <w:rFonts w:hint="eastAsia"/>
          <w:b/>
          <w:sz w:val="24"/>
        </w:rPr>
        <w:t>-</w:t>
      </w:r>
      <w:r w:rsidRPr="000F266E">
        <w:rPr>
          <w:rFonts w:hint="eastAsia"/>
          <w:b/>
          <w:sz w:val="24"/>
        </w:rPr>
        <w:t>模和</w:t>
      </w:r>
      <w:proofErr w:type="gramStart"/>
      <w:r w:rsidRPr="000F266E">
        <w:rPr>
          <w:rFonts w:hint="eastAsia"/>
          <w:b/>
          <w:sz w:val="24"/>
        </w:rPr>
        <w:t>模</w:t>
      </w:r>
      <w:r w:rsidRPr="000F266E">
        <w:rPr>
          <w:rFonts w:hint="eastAsia"/>
          <w:b/>
          <w:sz w:val="24"/>
        </w:rPr>
        <w:t>-</w:t>
      </w:r>
      <w:proofErr w:type="gramEnd"/>
      <w:r w:rsidRPr="000F266E">
        <w:rPr>
          <w:rFonts w:hint="eastAsia"/>
          <w:b/>
          <w:sz w:val="24"/>
        </w:rPr>
        <w:t>数转换</w:t>
      </w:r>
    </w:p>
    <w:p w:rsidR="00CE2F56" w:rsidRPr="000F266E" w:rsidRDefault="008E778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1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D/A</w:t>
      </w:r>
      <w:r w:rsidR="00CE2F56" w:rsidRPr="000F266E">
        <w:rPr>
          <w:rFonts w:hint="eastAsia"/>
          <w:sz w:val="24"/>
        </w:rPr>
        <w:t>转换器</w:t>
      </w:r>
    </w:p>
    <w:p w:rsidR="00CE2F56" w:rsidRPr="000F266E" w:rsidRDefault="00CE2F56" w:rsidP="000F266E">
      <w:pPr>
        <w:spacing w:line="360" w:lineRule="auto"/>
        <w:ind w:left="480" w:hangingChars="200" w:hanging="480"/>
        <w:rPr>
          <w:sz w:val="24"/>
        </w:rPr>
      </w:pPr>
      <w:r w:rsidRPr="000F266E">
        <w:rPr>
          <w:rFonts w:hint="eastAsia"/>
          <w:sz w:val="24"/>
        </w:rPr>
        <w:t xml:space="preserve">1.1 </w:t>
      </w:r>
      <w:r w:rsidRPr="000F266E">
        <w:rPr>
          <w:rFonts w:hint="eastAsia"/>
          <w:sz w:val="24"/>
        </w:rPr>
        <w:t>权电阻网络</w:t>
      </w:r>
      <w:r w:rsidRPr="000F266E">
        <w:rPr>
          <w:rFonts w:hint="eastAsia"/>
          <w:sz w:val="24"/>
        </w:rPr>
        <w:t>D/A</w:t>
      </w:r>
      <w:r w:rsidRPr="000F266E">
        <w:rPr>
          <w:rFonts w:hint="eastAsia"/>
          <w:sz w:val="24"/>
        </w:rPr>
        <w:t>转换器、倒</w:t>
      </w:r>
      <w:r w:rsidRPr="000F266E">
        <w:rPr>
          <w:rFonts w:hint="eastAsia"/>
          <w:sz w:val="24"/>
        </w:rPr>
        <w:t>T</w:t>
      </w:r>
      <w:r w:rsidRPr="000F266E">
        <w:rPr>
          <w:rFonts w:hint="eastAsia"/>
          <w:sz w:val="24"/>
        </w:rPr>
        <w:t>型电阻网络</w:t>
      </w:r>
      <w:r w:rsidRPr="000F266E">
        <w:rPr>
          <w:rFonts w:hint="eastAsia"/>
          <w:sz w:val="24"/>
        </w:rPr>
        <w:t>D/A</w:t>
      </w:r>
      <w:r w:rsidRPr="000F266E">
        <w:rPr>
          <w:rFonts w:hint="eastAsia"/>
          <w:sz w:val="24"/>
        </w:rPr>
        <w:t>转换器、权电流型</w:t>
      </w:r>
      <w:r w:rsidRPr="000F266E">
        <w:rPr>
          <w:rFonts w:hint="eastAsia"/>
          <w:sz w:val="24"/>
        </w:rPr>
        <w:t>D/A</w:t>
      </w:r>
      <w:r w:rsidRPr="000F266E">
        <w:rPr>
          <w:rFonts w:hint="eastAsia"/>
          <w:sz w:val="24"/>
        </w:rPr>
        <w:t>转换器电路原理及应用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1.2  D/A</w:t>
      </w:r>
      <w:r w:rsidRPr="000F266E">
        <w:rPr>
          <w:rFonts w:hint="eastAsia"/>
          <w:sz w:val="24"/>
        </w:rPr>
        <w:t>转换器转换精度与转换速度</w:t>
      </w:r>
    </w:p>
    <w:p w:rsidR="00CE2F56" w:rsidRPr="000F266E" w:rsidRDefault="008E778B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>2</w:t>
      </w:r>
      <w:r w:rsidRPr="000F266E">
        <w:rPr>
          <w:rFonts w:hint="eastAsia"/>
          <w:sz w:val="24"/>
        </w:rPr>
        <w:t>、</w:t>
      </w:r>
      <w:r w:rsidR="00CE2F56" w:rsidRPr="000F266E">
        <w:rPr>
          <w:rFonts w:hint="eastAsia"/>
          <w:sz w:val="24"/>
        </w:rPr>
        <w:t>A/D</w:t>
      </w:r>
      <w:r w:rsidR="00CE2F56" w:rsidRPr="000F266E">
        <w:rPr>
          <w:rFonts w:hint="eastAsia"/>
          <w:sz w:val="24"/>
        </w:rPr>
        <w:t>转换器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smartTag w:uri="urn:schemas-microsoft-com:office:smarttags" w:element="chmetcnv">
        <w:smartTagPr>
          <w:attr w:name="UnitName" w:val="a"/>
          <w:attr w:name="SourceValue" w:val="2.1"/>
          <w:attr w:name="HasSpace" w:val="True"/>
          <w:attr w:name="Negative" w:val="False"/>
          <w:attr w:name="NumberType" w:val="1"/>
          <w:attr w:name="TCSC" w:val="0"/>
        </w:smartTagPr>
        <w:r w:rsidRPr="000F266E">
          <w:rPr>
            <w:rFonts w:hint="eastAsia"/>
            <w:sz w:val="24"/>
          </w:rPr>
          <w:t>2.1  A</w:t>
        </w:r>
      </w:smartTag>
      <w:r w:rsidRPr="000F266E">
        <w:rPr>
          <w:rFonts w:hint="eastAsia"/>
          <w:sz w:val="24"/>
        </w:rPr>
        <w:t>/D</w:t>
      </w:r>
      <w:r w:rsidRPr="000F266E">
        <w:rPr>
          <w:rFonts w:hint="eastAsia"/>
          <w:sz w:val="24"/>
        </w:rPr>
        <w:t>转换的基本原理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 xml:space="preserve">2.2  </w:t>
      </w:r>
      <w:r w:rsidRPr="000F266E">
        <w:rPr>
          <w:rFonts w:hint="eastAsia"/>
          <w:sz w:val="24"/>
        </w:rPr>
        <w:t>取样</w:t>
      </w:r>
      <w:r w:rsidRPr="000F266E">
        <w:rPr>
          <w:rFonts w:hint="eastAsia"/>
          <w:sz w:val="24"/>
        </w:rPr>
        <w:t>-</w:t>
      </w:r>
      <w:r w:rsidRPr="000F266E">
        <w:rPr>
          <w:rFonts w:hint="eastAsia"/>
          <w:sz w:val="24"/>
        </w:rPr>
        <w:t>保持电路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 xml:space="preserve">2.3  </w:t>
      </w:r>
      <w:r w:rsidRPr="000F266E">
        <w:rPr>
          <w:rFonts w:hint="eastAsia"/>
          <w:sz w:val="24"/>
        </w:rPr>
        <w:t>直接</w:t>
      </w:r>
      <w:r w:rsidRPr="000F266E">
        <w:rPr>
          <w:rFonts w:hint="eastAsia"/>
          <w:sz w:val="24"/>
        </w:rPr>
        <w:t>A/D</w:t>
      </w:r>
      <w:r w:rsidRPr="000F266E">
        <w:rPr>
          <w:rFonts w:hint="eastAsia"/>
          <w:sz w:val="24"/>
        </w:rPr>
        <w:t>转换器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r w:rsidRPr="000F266E">
        <w:rPr>
          <w:rFonts w:hint="eastAsia"/>
          <w:sz w:val="24"/>
        </w:rPr>
        <w:t xml:space="preserve">2.4  </w:t>
      </w:r>
      <w:r w:rsidRPr="000F266E">
        <w:rPr>
          <w:rFonts w:hint="eastAsia"/>
          <w:sz w:val="24"/>
        </w:rPr>
        <w:t>间接</w:t>
      </w:r>
      <w:r w:rsidRPr="000F266E">
        <w:rPr>
          <w:rFonts w:hint="eastAsia"/>
          <w:sz w:val="24"/>
        </w:rPr>
        <w:t>A/D</w:t>
      </w:r>
      <w:r w:rsidRPr="000F266E">
        <w:rPr>
          <w:rFonts w:hint="eastAsia"/>
          <w:sz w:val="24"/>
        </w:rPr>
        <w:t>转换器</w:t>
      </w:r>
    </w:p>
    <w:p w:rsidR="00CE2F56" w:rsidRPr="000F266E" w:rsidRDefault="00CE2F56" w:rsidP="000F266E">
      <w:pPr>
        <w:spacing w:line="360" w:lineRule="auto"/>
        <w:rPr>
          <w:sz w:val="24"/>
        </w:rPr>
      </w:pPr>
      <w:smartTag w:uri="urn:schemas-microsoft-com:office:smarttags" w:element="chmetcnv">
        <w:smartTagPr>
          <w:attr w:name="UnitName" w:val="a"/>
          <w:attr w:name="SourceValue" w:val="2.5"/>
          <w:attr w:name="HasSpace" w:val="True"/>
          <w:attr w:name="Negative" w:val="False"/>
          <w:attr w:name="NumberType" w:val="1"/>
          <w:attr w:name="TCSC" w:val="0"/>
        </w:smartTagPr>
        <w:r w:rsidRPr="000F266E">
          <w:rPr>
            <w:rFonts w:hint="eastAsia"/>
            <w:sz w:val="24"/>
          </w:rPr>
          <w:t>2.5  A</w:t>
        </w:r>
      </w:smartTag>
      <w:r w:rsidRPr="000F266E">
        <w:rPr>
          <w:rFonts w:hint="eastAsia"/>
          <w:sz w:val="24"/>
        </w:rPr>
        <w:t>/D</w:t>
      </w:r>
      <w:r w:rsidRPr="000F266E">
        <w:rPr>
          <w:rFonts w:hint="eastAsia"/>
          <w:sz w:val="24"/>
        </w:rPr>
        <w:t>转换器的转换精度与转换速度</w:t>
      </w:r>
    </w:p>
    <w:p w:rsidR="009F2541" w:rsidRDefault="009F2541" w:rsidP="000F266E">
      <w:pPr>
        <w:spacing w:line="360" w:lineRule="auto"/>
        <w:rPr>
          <w:sz w:val="28"/>
        </w:rPr>
      </w:pPr>
    </w:p>
    <w:p w:rsidR="009F2541" w:rsidRPr="00176922" w:rsidRDefault="009F2541" w:rsidP="000F266E">
      <w:pPr>
        <w:spacing w:line="360" w:lineRule="auto"/>
        <w:rPr>
          <w:sz w:val="28"/>
          <w:szCs w:val="28"/>
        </w:rPr>
      </w:pPr>
    </w:p>
    <w:sectPr w:rsidR="009F2541" w:rsidRPr="0017692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21" w:rsidRDefault="00B16D21" w:rsidP="00875769">
      <w:r>
        <w:separator/>
      </w:r>
    </w:p>
  </w:endnote>
  <w:endnote w:type="continuationSeparator" w:id="0">
    <w:p w:rsidR="00B16D21" w:rsidRDefault="00B16D21" w:rsidP="0087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6" w:rsidRDefault="00E62076" w:rsidP="009B48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076" w:rsidRDefault="00E62076" w:rsidP="008E778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36614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62076" w:rsidRDefault="00EC6FE5" w:rsidP="00EC6FE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7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7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21" w:rsidRDefault="00B16D21" w:rsidP="00875769">
      <w:r>
        <w:separator/>
      </w:r>
    </w:p>
  </w:footnote>
  <w:footnote w:type="continuationSeparator" w:id="0">
    <w:p w:rsidR="00B16D21" w:rsidRDefault="00B16D21" w:rsidP="00875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96A"/>
    <w:multiLevelType w:val="multilevel"/>
    <w:tmpl w:val="9F04D1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FAC6026"/>
    <w:multiLevelType w:val="hybridMultilevel"/>
    <w:tmpl w:val="9A8A4672"/>
    <w:lvl w:ilvl="0" w:tplc="9686059E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FEAC95E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FC62D5"/>
    <w:multiLevelType w:val="hybridMultilevel"/>
    <w:tmpl w:val="38EC2E66"/>
    <w:lvl w:ilvl="0" w:tplc="88BCFD0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C8C6771"/>
    <w:multiLevelType w:val="multilevel"/>
    <w:tmpl w:val="29A644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90F338E"/>
    <w:multiLevelType w:val="multilevel"/>
    <w:tmpl w:val="6C8258F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44D84A08"/>
    <w:multiLevelType w:val="multilevel"/>
    <w:tmpl w:val="05280F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E1D4877"/>
    <w:multiLevelType w:val="multilevel"/>
    <w:tmpl w:val="B43278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65E12426"/>
    <w:multiLevelType w:val="multilevel"/>
    <w:tmpl w:val="138098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7D295524"/>
    <w:multiLevelType w:val="multilevel"/>
    <w:tmpl w:val="233ACA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22"/>
    <w:rsid w:val="0002735D"/>
    <w:rsid w:val="00073C75"/>
    <w:rsid w:val="00090100"/>
    <w:rsid w:val="000C6E1B"/>
    <w:rsid w:val="000D236F"/>
    <w:rsid w:val="000F266E"/>
    <w:rsid w:val="00104EBB"/>
    <w:rsid w:val="00115636"/>
    <w:rsid w:val="0013290F"/>
    <w:rsid w:val="00176922"/>
    <w:rsid w:val="001A509C"/>
    <w:rsid w:val="001D1841"/>
    <w:rsid w:val="00225F0E"/>
    <w:rsid w:val="00241054"/>
    <w:rsid w:val="002852E2"/>
    <w:rsid w:val="002C4D95"/>
    <w:rsid w:val="002F4E63"/>
    <w:rsid w:val="00323AD2"/>
    <w:rsid w:val="00327E16"/>
    <w:rsid w:val="00374885"/>
    <w:rsid w:val="003810D4"/>
    <w:rsid w:val="00382B62"/>
    <w:rsid w:val="00387FC1"/>
    <w:rsid w:val="00393D96"/>
    <w:rsid w:val="003943A1"/>
    <w:rsid w:val="003A3917"/>
    <w:rsid w:val="003B3AA4"/>
    <w:rsid w:val="00401D41"/>
    <w:rsid w:val="00411BB7"/>
    <w:rsid w:val="00411CC5"/>
    <w:rsid w:val="0041683F"/>
    <w:rsid w:val="0044163F"/>
    <w:rsid w:val="00450BD4"/>
    <w:rsid w:val="004B00C9"/>
    <w:rsid w:val="004C6FF2"/>
    <w:rsid w:val="004E3916"/>
    <w:rsid w:val="00502987"/>
    <w:rsid w:val="00502A8A"/>
    <w:rsid w:val="00564E1F"/>
    <w:rsid w:val="00565F20"/>
    <w:rsid w:val="005828E7"/>
    <w:rsid w:val="00586E8A"/>
    <w:rsid w:val="005A060D"/>
    <w:rsid w:val="005C4196"/>
    <w:rsid w:val="005E75FD"/>
    <w:rsid w:val="00616775"/>
    <w:rsid w:val="00623507"/>
    <w:rsid w:val="00641B94"/>
    <w:rsid w:val="00651515"/>
    <w:rsid w:val="0065173F"/>
    <w:rsid w:val="00657F6C"/>
    <w:rsid w:val="00664EEB"/>
    <w:rsid w:val="00665966"/>
    <w:rsid w:val="00735C62"/>
    <w:rsid w:val="00775D80"/>
    <w:rsid w:val="007C0226"/>
    <w:rsid w:val="007F1A3D"/>
    <w:rsid w:val="00827610"/>
    <w:rsid w:val="00871272"/>
    <w:rsid w:val="0087192E"/>
    <w:rsid w:val="00875769"/>
    <w:rsid w:val="008B04F1"/>
    <w:rsid w:val="008B280B"/>
    <w:rsid w:val="008B394E"/>
    <w:rsid w:val="008E778B"/>
    <w:rsid w:val="00951FDE"/>
    <w:rsid w:val="00983FFE"/>
    <w:rsid w:val="00986107"/>
    <w:rsid w:val="009B485B"/>
    <w:rsid w:val="009F2541"/>
    <w:rsid w:val="00A32952"/>
    <w:rsid w:val="00A40E7F"/>
    <w:rsid w:val="00AB693D"/>
    <w:rsid w:val="00AC4FFA"/>
    <w:rsid w:val="00AD04D6"/>
    <w:rsid w:val="00B16D21"/>
    <w:rsid w:val="00B26D70"/>
    <w:rsid w:val="00B33EFA"/>
    <w:rsid w:val="00B636F1"/>
    <w:rsid w:val="00B7475D"/>
    <w:rsid w:val="00B94EF1"/>
    <w:rsid w:val="00BC1333"/>
    <w:rsid w:val="00C00537"/>
    <w:rsid w:val="00C027F9"/>
    <w:rsid w:val="00C036F0"/>
    <w:rsid w:val="00C24F16"/>
    <w:rsid w:val="00C3277E"/>
    <w:rsid w:val="00C53C98"/>
    <w:rsid w:val="00C720A9"/>
    <w:rsid w:val="00CE2F56"/>
    <w:rsid w:val="00CF0837"/>
    <w:rsid w:val="00CF77E4"/>
    <w:rsid w:val="00D57C20"/>
    <w:rsid w:val="00DA60D5"/>
    <w:rsid w:val="00DF1812"/>
    <w:rsid w:val="00E24A89"/>
    <w:rsid w:val="00E36D00"/>
    <w:rsid w:val="00E62076"/>
    <w:rsid w:val="00E71C66"/>
    <w:rsid w:val="00E76FB8"/>
    <w:rsid w:val="00E961DB"/>
    <w:rsid w:val="00EA2635"/>
    <w:rsid w:val="00EA2E44"/>
    <w:rsid w:val="00EB41B9"/>
    <w:rsid w:val="00EC6FE5"/>
    <w:rsid w:val="00ED7249"/>
    <w:rsid w:val="00F20D9C"/>
    <w:rsid w:val="00F4541C"/>
    <w:rsid w:val="00F868B9"/>
    <w:rsid w:val="00F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757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7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75769"/>
    <w:rPr>
      <w:kern w:val="2"/>
      <w:sz w:val="18"/>
      <w:szCs w:val="18"/>
    </w:rPr>
  </w:style>
  <w:style w:type="character" w:styleId="a5">
    <w:name w:val="page number"/>
    <w:basedOn w:val="a0"/>
    <w:rsid w:val="008E778B"/>
  </w:style>
  <w:style w:type="paragraph" w:styleId="a6">
    <w:name w:val="Balloon Text"/>
    <w:basedOn w:val="a"/>
    <w:link w:val="Char1"/>
    <w:rsid w:val="0065173F"/>
    <w:rPr>
      <w:sz w:val="18"/>
      <w:szCs w:val="18"/>
    </w:rPr>
  </w:style>
  <w:style w:type="character" w:customStyle="1" w:styleId="Char1">
    <w:name w:val="批注框文本 Char"/>
    <w:basedOn w:val="a0"/>
    <w:link w:val="a6"/>
    <w:rsid w:val="006517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757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7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75769"/>
    <w:rPr>
      <w:kern w:val="2"/>
      <w:sz w:val="18"/>
      <w:szCs w:val="18"/>
    </w:rPr>
  </w:style>
  <w:style w:type="character" w:styleId="a5">
    <w:name w:val="page number"/>
    <w:basedOn w:val="a0"/>
    <w:rsid w:val="008E778B"/>
  </w:style>
  <w:style w:type="paragraph" w:styleId="a6">
    <w:name w:val="Balloon Text"/>
    <w:basedOn w:val="a"/>
    <w:link w:val="Char1"/>
    <w:rsid w:val="0065173F"/>
    <w:rPr>
      <w:sz w:val="18"/>
      <w:szCs w:val="18"/>
    </w:rPr>
  </w:style>
  <w:style w:type="character" w:customStyle="1" w:styleId="Char1">
    <w:name w:val="批注框文本 Char"/>
    <w:basedOn w:val="a0"/>
    <w:link w:val="a6"/>
    <w:rsid w:val="006517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1301</Characters>
  <Application>Microsoft Office Word</Application>
  <DocSecurity>0</DocSecurity>
  <Lines>10</Lines>
  <Paragraphs>3</Paragraphs>
  <ScaleCrop>false</ScaleCrop>
  <Company>user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李仕萍</cp:lastModifiedBy>
  <cp:revision>4</cp:revision>
  <cp:lastPrinted>2020-07-15T00:24:00Z</cp:lastPrinted>
  <dcterms:created xsi:type="dcterms:W3CDTF">2020-07-15T00:23:00Z</dcterms:created>
  <dcterms:modified xsi:type="dcterms:W3CDTF">2020-07-15T00:38:00Z</dcterms:modified>
</cp:coreProperties>
</file>