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F2" w:rsidRPr="00B1529D" w:rsidRDefault="00696908" w:rsidP="00A73A00">
      <w:pPr>
        <w:spacing w:line="360" w:lineRule="auto"/>
        <w:ind w:firstLineChars="100" w:firstLine="32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2021</w:t>
      </w:r>
      <w:r w:rsidR="006C558F" w:rsidRPr="00B1529D">
        <w:rPr>
          <w:rFonts w:eastAsia="黑体" w:hint="eastAsia"/>
          <w:sz w:val="32"/>
          <w:szCs w:val="32"/>
        </w:rPr>
        <w:t>年</w:t>
      </w:r>
      <w:r w:rsidR="00BF6AF2" w:rsidRPr="00B1529D">
        <w:rPr>
          <w:rFonts w:eastAsia="黑体" w:hint="eastAsia"/>
          <w:sz w:val="32"/>
          <w:szCs w:val="32"/>
        </w:rPr>
        <w:t>暨南大学攻读税务硕士专业学位研究生</w:t>
      </w:r>
    </w:p>
    <w:p w:rsidR="006C558F" w:rsidRPr="00B1529D" w:rsidRDefault="00BF6AF2" w:rsidP="00AA168E">
      <w:pPr>
        <w:spacing w:line="360" w:lineRule="auto"/>
        <w:ind w:firstLineChars="100" w:firstLine="320"/>
        <w:jc w:val="center"/>
        <w:rPr>
          <w:rFonts w:eastAsia="黑体"/>
          <w:sz w:val="32"/>
          <w:szCs w:val="32"/>
        </w:rPr>
      </w:pPr>
      <w:r w:rsidRPr="00B1529D">
        <w:rPr>
          <w:rFonts w:eastAsia="黑体" w:hint="eastAsia"/>
          <w:sz w:val="32"/>
          <w:szCs w:val="32"/>
        </w:rPr>
        <w:t>《税务专业基础》</w:t>
      </w:r>
      <w:r w:rsidR="006C558F" w:rsidRPr="00B1529D">
        <w:rPr>
          <w:rFonts w:eastAsia="黑体" w:hint="eastAsia"/>
          <w:sz w:val="32"/>
          <w:szCs w:val="32"/>
        </w:rPr>
        <w:t>（</w:t>
      </w:r>
      <w:r w:rsidR="006C558F" w:rsidRPr="00B1529D">
        <w:rPr>
          <w:rFonts w:eastAsia="黑体" w:hint="eastAsia"/>
          <w:sz w:val="32"/>
          <w:szCs w:val="32"/>
        </w:rPr>
        <w:t>433</w:t>
      </w:r>
      <w:r w:rsidR="006C558F" w:rsidRPr="00B1529D">
        <w:rPr>
          <w:rFonts w:eastAsia="黑体" w:hint="eastAsia"/>
          <w:sz w:val="32"/>
          <w:szCs w:val="32"/>
        </w:rPr>
        <w:t>）</w:t>
      </w:r>
    </w:p>
    <w:p w:rsidR="00BF6AF2" w:rsidRPr="00B1529D" w:rsidRDefault="00BF6AF2" w:rsidP="00AA168E">
      <w:pPr>
        <w:spacing w:line="360" w:lineRule="auto"/>
        <w:ind w:firstLineChars="100" w:firstLine="320"/>
        <w:jc w:val="center"/>
        <w:rPr>
          <w:rFonts w:eastAsia="黑体"/>
          <w:sz w:val="32"/>
          <w:szCs w:val="32"/>
        </w:rPr>
      </w:pPr>
      <w:r w:rsidRPr="00B1529D">
        <w:rPr>
          <w:rFonts w:eastAsia="黑体" w:hint="eastAsia"/>
          <w:sz w:val="32"/>
          <w:szCs w:val="32"/>
        </w:rPr>
        <w:t>考试大纲</w:t>
      </w:r>
    </w:p>
    <w:p w:rsidR="006C558F" w:rsidRPr="00B1529D" w:rsidRDefault="006C558F" w:rsidP="006C558F">
      <w:pPr>
        <w:spacing w:line="360" w:lineRule="auto"/>
        <w:jc w:val="center"/>
        <w:rPr>
          <w:rFonts w:eastAsiaTheme="minorEastAsia"/>
          <w:b/>
          <w:sz w:val="32"/>
          <w:szCs w:val="32"/>
        </w:rPr>
      </w:pPr>
      <w:r w:rsidRPr="00B1529D">
        <w:rPr>
          <w:rFonts w:eastAsiaTheme="minorEastAsia" w:hint="eastAsia"/>
          <w:b/>
          <w:sz w:val="32"/>
          <w:szCs w:val="32"/>
        </w:rPr>
        <w:t>（</w:t>
      </w:r>
      <w:r w:rsidR="00696908">
        <w:rPr>
          <w:rFonts w:eastAsiaTheme="minorEastAsia"/>
          <w:b/>
          <w:sz w:val="32"/>
          <w:szCs w:val="32"/>
        </w:rPr>
        <w:t>20</w:t>
      </w:r>
      <w:r w:rsidR="00696908">
        <w:rPr>
          <w:rFonts w:eastAsiaTheme="minorEastAsia" w:hint="eastAsia"/>
          <w:b/>
          <w:sz w:val="32"/>
          <w:szCs w:val="32"/>
        </w:rPr>
        <w:t>20</w:t>
      </w:r>
      <w:r w:rsidRPr="00B1529D">
        <w:rPr>
          <w:rFonts w:eastAsiaTheme="minorEastAsia" w:hint="eastAsia"/>
          <w:b/>
          <w:sz w:val="32"/>
          <w:szCs w:val="32"/>
        </w:rPr>
        <w:t>年</w:t>
      </w:r>
      <w:r w:rsidR="000E61F2">
        <w:rPr>
          <w:rFonts w:eastAsiaTheme="minorEastAsia" w:hint="eastAsia"/>
          <w:b/>
          <w:sz w:val="32"/>
          <w:szCs w:val="32"/>
        </w:rPr>
        <w:t>7</w:t>
      </w:r>
      <w:r w:rsidRPr="00B1529D">
        <w:rPr>
          <w:rFonts w:eastAsiaTheme="minorEastAsia" w:hint="eastAsia"/>
          <w:b/>
          <w:sz w:val="32"/>
          <w:szCs w:val="32"/>
        </w:rPr>
        <w:t>月）</w:t>
      </w:r>
    </w:p>
    <w:p w:rsidR="00BF6AF2" w:rsidRPr="00B1529D" w:rsidRDefault="00BF6AF2" w:rsidP="00BF6AF2">
      <w:pPr>
        <w:spacing w:line="360" w:lineRule="auto"/>
        <w:rPr>
          <w:sz w:val="24"/>
        </w:rPr>
      </w:pPr>
    </w:p>
    <w:p w:rsidR="0094108D" w:rsidRPr="00B1529D" w:rsidRDefault="009E6339" w:rsidP="0094108D">
      <w:pPr>
        <w:spacing w:line="360" w:lineRule="auto"/>
        <w:ind w:firstLineChars="200" w:firstLine="480"/>
        <w:rPr>
          <w:sz w:val="24"/>
        </w:rPr>
      </w:pPr>
      <w:r w:rsidRPr="00B1529D">
        <w:rPr>
          <w:rFonts w:hint="eastAsia"/>
          <w:sz w:val="24"/>
        </w:rPr>
        <w:t>《税务专业基础》是全国税务</w:t>
      </w:r>
      <w:r w:rsidR="0094108D" w:rsidRPr="00B1529D">
        <w:rPr>
          <w:rFonts w:hint="eastAsia"/>
          <w:sz w:val="24"/>
        </w:rPr>
        <w:t>硕士</w:t>
      </w:r>
      <w:r w:rsidR="005A27C7" w:rsidRPr="005A27C7">
        <w:rPr>
          <w:rFonts w:hint="eastAsia"/>
          <w:sz w:val="24"/>
        </w:rPr>
        <w:t>（</w:t>
      </w:r>
      <w:r w:rsidR="005A27C7" w:rsidRPr="005A27C7">
        <w:rPr>
          <w:rFonts w:hint="eastAsia"/>
          <w:sz w:val="24"/>
        </w:rPr>
        <w:t>MT</w:t>
      </w:r>
      <w:r w:rsidR="005A27C7" w:rsidRPr="005A27C7">
        <w:rPr>
          <w:rFonts w:hint="eastAsia"/>
          <w:sz w:val="24"/>
        </w:rPr>
        <w:t>）</w:t>
      </w:r>
      <w:r w:rsidRPr="00B1529D">
        <w:rPr>
          <w:rFonts w:hint="eastAsia"/>
          <w:sz w:val="24"/>
        </w:rPr>
        <w:t>专业学位</w:t>
      </w:r>
      <w:r w:rsidR="0094108D" w:rsidRPr="00B1529D">
        <w:rPr>
          <w:rFonts w:hint="eastAsia"/>
          <w:sz w:val="24"/>
        </w:rPr>
        <w:t>入学初试考试的专业基础课程。</w:t>
      </w:r>
    </w:p>
    <w:p w:rsidR="0094108D" w:rsidRPr="00B1529D" w:rsidRDefault="000E3358" w:rsidP="00BF6AF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为了科学、规范地</w:t>
      </w:r>
      <w:r w:rsidR="00BF6AF2" w:rsidRPr="00B1529D">
        <w:rPr>
          <w:rFonts w:hint="eastAsia"/>
          <w:sz w:val="24"/>
        </w:rPr>
        <w:t>测评考生的税务专业基本素质和综合能力，根据税务硕士专业学位的特点，</w:t>
      </w:r>
      <w:r w:rsidR="0094108D" w:rsidRPr="00B1529D">
        <w:rPr>
          <w:rFonts w:hint="eastAsia"/>
          <w:sz w:val="24"/>
        </w:rPr>
        <w:t>制订</w:t>
      </w:r>
      <w:proofErr w:type="gramStart"/>
      <w:r w:rsidR="0094108D" w:rsidRPr="00B1529D">
        <w:rPr>
          <w:rFonts w:hint="eastAsia"/>
          <w:sz w:val="24"/>
        </w:rPr>
        <w:t>本考试</w:t>
      </w:r>
      <w:proofErr w:type="gramEnd"/>
      <w:r w:rsidR="0094108D" w:rsidRPr="00B1529D">
        <w:rPr>
          <w:rFonts w:hint="eastAsia"/>
          <w:sz w:val="24"/>
        </w:rPr>
        <w:t>大纲。</w:t>
      </w:r>
    </w:p>
    <w:p w:rsidR="00BF6AF2" w:rsidRPr="00B1529D" w:rsidRDefault="0094108D" w:rsidP="00BF6AF2">
      <w:pPr>
        <w:spacing w:line="360" w:lineRule="auto"/>
        <w:ind w:firstLineChars="200" w:firstLine="480"/>
        <w:rPr>
          <w:sz w:val="24"/>
        </w:rPr>
      </w:pPr>
      <w:r w:rsidRPr="00B1529D">
        <w:rPr>
          <w:rFonts w:hint="eastAsia"/>
          <w:sz w:val="24"/>
        </w:rPr>
        <w:t>本大纲</w:t>
      </w:r>
      <w:r w:rsidR="00A73A00">
        <w:rPr>
          <w:rFonts w:hint="eastAsia"/>
          <w:sz w:val="24"/>
        </w:rPr>
        <w:t>供报考暨南大学税务硕士专业学位研究生</w:t>
      </w:r>
      <w:r w:rsidR="00BF6AF2" w:rsidRPr="00B1529D">
        <w:rPr>
          <w:rFonts w:hint="eastAsia"/>
          <w:sz w:val="24"/>
        </w:rPr>
        <w:t>参加全国税务专业硕士入学初试考试的考生使用。</w:t>
      </w:r>
    </w:p>
    <w:p w:rsidR="00BF6AF2" w:rsidRPr="00B1529D" w:rsidRDefault="00BF6AF2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</w:p>
    <w:p w:rsidR="00BF6AF2" w:rsidRPr="00B1529D" w:rsidRDefault="00BF6AF2" w:rsidP="00AA168E">
      <w:pPr>
        <w:spacing w:line="360" w:lineRule="auto"/>
        <w:ind w:firstLineChars="200" w:firstLine="560"/>
        <w:rPr>
          <w:rFonts w:eastAsia="黑体"/>
          <w:sz w:val="28"/>
        </w:rPr>
      </w:pPr>
      <w:r w:rsidRPr="00B1529D">
        <w:rPr>
          <w:rFonts w:eastAsia="黑体" w:hint="eastAsia"/>
          <w:sz w:val="28"/>
        </w:rPr>
        <w:t>第一部分　考试说明</w:t>
      </w:r>
    </w:p>
    <w:p w:rsidR="00BF6AF2" w:rsidRPr="00B1529D" w:rsidRDefault="00BF6AF2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《税务专业基础》考试内容由</w:t>
      </w:r>
      <w:r w:rsidR="00A73A00" w:rsidRPr="00B1529D">
        <w:rPr>
          <w:rFonts w:hint="eastAsia"/>
          <w:sz w:val="24"/>
        </w:rPr>
        <w:t>税收基本理论</w:t>
      </w:r>
      <w:r w:rsidR="00A73A00">
        <w:rPr>
          <w:rFonts w:hint="eastAsia"/>
          <w:sz w:val="24"/>
        </w:rPr>
        <w:t>、</w:t>
      </w:r>
      <w:r w:rsidR="00A73A00" w:rsidRPr="00B1529D">
        <w:rPr>
          <w:rFonts w:hint="eastAsia"/>
          <w:sz w:val="24"/>
        </w:rPr>
        <w:t>中国税制</w:t>
      </w:r>
      <w:r w:rsidR="00A73A00">
        <w:rPr>
          <w:rFonts w:hint="eastAsia"/>
          <w:sz w:val="24"/>
        </w:rPr>
        <w:t>及其应用、</w:t>
      </w:r>
      <w:r w:rsidR="00A73A00" w:rsidRPr="005A27C7">
        <w:rPr>
          <w:rFonts w:hint="eastAsia"/>
          <w:sz w:val="24"/>
        </w:rPr>
        <w:t>国际税收</w:t>
      </w:r>
      <w:r w:rsidR="00A73A00">
        <w:rPr>
          <w:rFonts w:hint="eastAsia"/>
          <w:sz w:val="24"/>
        </w:rPr>
        <w:t>、</w:t>
      </w:r>
      <w:r w:rsidR="00A73A00" w:rsidRPr="005A27C7">
        <w:rPr>
          <w:rFonts w:hint="eastAsia"/>
          <w:sz w:val="24"/>
        </w:rPr>
        <w:t>税收征管</w:t>
      </w:r>
      <w:r w:rsidR="00A73A00">
        <w:rPr>
          <w:rFonts w:hint="eastAsia"/>
          <w:sz w:val="24"/>
        </w:rPr>
        <w:t>和</w:t>
      </w:r>
      <w:r w:rsidRPr="00B1529D">
        <w:rPr>
          <w:rFonts w:hint="eastAsia"/>
          <w:sz w:val="24"/>
        </w:rPr>
        <w:t>税收</w:t>
      </w:r>
      <w:r w:rsidR="00A44CE6" w:rsidRPr="00B1529D">
        <w:rPr>
          <w:rFonts w:hint="eastAsia"/>
          <w:sz w:val="24"/>
        </w:rPr>
        <w:t>政策</w:t>
      </w:r>
      <w:r w:rsidR="00A73A00">
        <w:rPr>
          <w:rFonts w:hint="eastAsia"/>
          <w:sz w:val="24"/>
        </w:rPr>
        <w:t>五</w:t>
      </w:r>
      <w:r w:rsidR="00A44CE6" w:rsidRPr="00B1529D">
        <w:rPr>
          <w:rFonts w:hint="eastAsia"/>
          <w:sz w:val="24"/>
        </w:rPr>
        <w:t>个</w:t>
      </w:r>
      <w:r w:rsidRPr="00B1529D">
        <w:rPr>
          <w:rFonts w:hint="eastAsia"/>
          <w:sz w:val="24"/>
        </w:rPr>
        <w:t>部分组成。</w:t>
      </w:r>
    </w:p>
    <w:p w:rsidR="00BF6AF2" w:rsidRPr="00B1529D" w:rsidRDefault="00BF6AF2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考试目的是测试申请攻读税</w:t>
      </w:r>
      <w:r w:rsidR="0094108D" w:rsidRPr="00B1529D">
        <w:rPr>
          <w:rFonts w:hint="eastAsia"/>
          <w:sz w:val="24"/>
        </w:rPr>
        <w:t>务</w:t>
      </w:r>
      <w:r w:rsidRPr="00B1529D">
        <w:rPr>
          <w:rFonts w:hint="eastAsia"/>
          <w:sz w:val="24"/>
        </w:rPr>
        <w:t>专业硕士学位的本科生对税务</w:t>
      </w:r>
      <w:r w:rsidR="00A44CE6" w:rsidRPr="00B1529D">
        <w:rPr>
          <w:rFonts w:hint="eastAsia"/>
          <w:sz w:val="24"/>
        </w:rPr>
        <w:t>专业基础的理论及制度的掌握程度，考查考生是否具备应用基本理论</w:t>
      </w:r>
      <w:r w:rsidRPr="00B1529D">
        <w:rPr>
          <w:rFonts w:hint="eastAsia"/>
          <w:sz w:val="24"/>
        </w:rPr>
        <w:t>分析各种涉税经济现象、解决相关问题的能力，是否具有</w:t>
      </w:r>
      <w:r w:rsidR="00A73A00">
        <w:rPr>
          <w:rFonts w:hint="eastAsia"/>
          <w:sz w:val="24"/>
        </w:rPr>
        <w:t>从事税收实践工作和研究税收问题的知识基础</w:t>
      </w:r>
      <w:r w:rsidRPr="00B1529D">
        <w:rPr>
          <w:rFonts w:hint="eastAsia"/>
          <w:sz w:val="24"/>
        </w:rPr>
        <w:t>和潜质。</w:t>
      </w:r>
    </w:p>
    <w:p w:rsidR="00BF6AF2" w:rsidRPr="00B1529D" w:rsidRDefault="00BF6AF2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考试要求达到高等学校优秀</w:t>
      </w:r>
      <w:r w:rsidR="0094108D" w:rsidRPr="00B1529D">
        <w:rPr>
          <w:rFonts w:hint="eastAsia"/>
          <w:sz w:val="24"/>
        </w:rPr>
        <w:t>本科毕业生的水平，以保证被录取者具有较好的理论准备、</w:t>
      </w:r>
      <w:r w:rsidRPr="00B1529D">
        <w:rPr>
          <w:rFonts w:hint="eastAsia"/>
          <w:sz w:val="24"/>
        </w:rPr>
        <w:t>科研</w:t>
      </w:r>
      <w:r w:rsidR="0094108D" w:rsidRPr="00B1529D">
        <w:rPr>
          <w:rFonts w:hint="eastAsia"/>
          <w:sz w:val="24"/>
        </w:rPr>
        <w:t>基础</w:t>
      </w:r>
      <w:r w:rsidRPr="00B1529D">
        <w:rPr>
          <w:rFonts w:hint="eastAsia"/>
          <w:sz w:val="24"/>
        </w:rPr>
        <w:t>与实践能力。</w:t>
      </w:r>
    </w:p>
    <w:p w:rsidR="00BF6AF2" w:rsidRPr="00B1529D" w:rsidRDefault="00BF6AF2" w:rsidP="00B1529D">
      <w:pPr>
        <w:spacing w:line="360" w:lineRule="auto"/>
        <w:ind w:firstLineChars="200" w:firstLine="480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</w:p>
    <w:p w:rsidR="00BF6AF2" w:rsidRPr="00B1529D" w:rsidRDefault="00BF6AF2" w:rsidP="00AA168E">
      <w:pPr>
        <w:spacing w:line="360" w:lineRule="auto"/>
        <w:ind w:firstLineChars="200" w:firstLine="560"/>
        <w:rPr>
          <w:rFonts w:eastAsia="黑体"/>
          <w:sz w:val="28"/>
        </w:rPr>
      </w:pPr>
      <w:r w:rsidRPr="00B1529D">
        <w:rPr>
          <w:rFonts w:eastAsia="黑体" w:hint="eastAsia"/>
          <w:sz w:val="28"/>
        </w:rPr>
        <w:t>第二部分　考查要点</w:t>
      </w:r>
    </w:p>
    <w:p w:rsidR="00AA168E" w:rsidRPr="00B1529D" w:rsidRDefault="00BF6AF2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一、税收基本理论</w:t>
      </w:r>
      <w:r w:rsidR="000643A7" w:rsidRPr="00B1529D">
        <w:rPr>
          <w:rFonts w:eastAsia="华文楷体" w:hint="eastAsia"/>
          <w:b/>
          <w:sz w:val="24"/>
        </w:rPr>
        <w:t>与税制要素</w:t>
      </w:r>
    </w:p>
    <w:p w:rsidR="00BF6AF2" w:rsidRPr="00B1529D" w:rsidRDefault="000643A7" w:rsidP="00AA168E">
      <w:pPr>
        <w:spacing w:line="360" w:lineRule="auto"/>
        <w:ind w:firstLineChars="400" w:firstLine="960"/>
        <w:rPr>
          <w:rFonts w:eastAsia="华文楷体"/>
          <w:b/>
          <w:sz w:val="24"/>
        </w:rPr>
      </w:pPr>
      <w:r w:rsidRPr="00B1529D">
        <w:rPr>
          <w:rFonts w:hint="eastAsia"/>
          <w:sz w:val="24"/>
        </w:rPr>
        <w:t>1</w:t>
      </w:r>
      <w:r w:rsidR="00BF6AF2" w:rsidRPr="00B1529D">
        <w:rPr>
          <w:rFonts w:hint="eastAsia"/>
          <w:sz w:val="24"/>
        </w:rPr>
        <w:t>.</w:t>
      </w:r>
      <w:r w:rsidR="0094108D" w:rsidRPr="00B1529D">
        <w:rPr>
          <w:rFonts w:hint="eastAsia"/>
          <w:sz w:val="24"/>
        </w:rPr>
        <w:t xml:space="preserve"> </w:t>
      </w:r>
      <w:r w:rsidR="00BF6AF2" w:rsidRPr="00B1529D">
        <w:rPr>
          <w:rFonts w:hint="eastAsia"/>
          <w:sz w:val="24"/>
        </w:rPr>
        <w:t>税收</w:t>
      </w:r>
      <w:r w:rsidRPr="00B1529D">
        <w:rPr>
          <w:rFonts w:hint="eastAsia"/>
          <w:sz w:val="24"/>
        </w:rPr>
        <w:t>的产生、发展和职能</w:t>
      </w:r>
    </w:p>
    <w:p w:rsidR="000643A7" w:rsidRPr="00B1529D" w:rsidRDefault="000643A7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2</w:t>
      </w:r>
      <w:r w:rsidR="00BF6AF2" w:rsidRPr="00B1529D">
        <w:rPr>
          <w:rFonts w:hint="eastAsia"/>
          <w:sz w:val="24"/>
        </w:rPr>
        <w:t>.</w:t>
      </w:r>
      <w:r w:rsidR="0094108D" w:rsidRPr="00B1529D">
        <w:rPr>
          <w:rFonts w:hint="eastAsia"/>
          <w:sz w:val="24"/>
        </w:rPr>
        <w:t xml:space="preserve"> </w:t>
      </w:r>
      <w:r w:rsidR="00BF6AF2" w:rsidRPr="00B1529D">
        <w:rPr>
          <w:rFonts w:hint="eastAsia"/>
          <w:sz w:val="24"/>
        </w:rPr>
        <w:t>税</w:t>
      </w:r>
      <w:r w:rsidRPr="00B1529D">
        <w:rPr>
          <w:rFonts w:hint="eastAsia"/>
          <w:sz w:val="24"/>
        </w:rPr>
        <w:t>收原则</w:t>
      </w:r>
    </w:p>
    <w:p w:rsidR="000643A7" w:rsidRPr="00B1529D" w:rsidRDefault="000643A7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3. </w:t>
      </w:r>
      <w:r w:rsidR="00696908">
        <w:rPr>
          <w:rFonts w:hint="eastAsia"/>
          <w:sz w:val="24"/>
        </w:rPr>
        <w:t>税收负担、税负转嫁</w:t>
      </w:r>
      <w:r w:rsidRPr="00B1529D">
        <w:rPr>
          <w:rFonts w:hint="eastAsia"/>
          <w:sz w:val="24"/>
        </w:rPr>
        <w:t>与</w:t>
      </w:r>
      <w:r w:rsidR="00696908">
        <w:rPr>
          <w:rFonts w:hint="eastAsia"/>
          <w:sz w:val="24"/>
        </w:rPr>
        <w:t>归宿</w:t>
      </w:r>
    </w:p>
    <w:p w:rsidR="000643A7" w:rsidRPr="00B1529D" w:rsidRDefault="000643A7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lastRenderedPageBreak/>
        <w:t xml:space="preserve">4. </w:t>
      </w:r>
      <w:r w:rsidRPr="00B1529D">
        <w:rPr>
          <w:rFonts w:hint="eastAsia"/>
          <w:sz w:val="24"/>
        </w:rPr>
        <w:t>税种设置与税制结构</w:t>
      </w:r>
    </w:p>
    <w:p w:rsidR="000643A7" w:rsidRPr="00B1529D" w:rsidRDefault="000643A7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5. </w:t>
      </w:r>
      <w:r w:rsidRPr="00B1529D">
        <w:rPr>
          <w:rFonts w:hint="eastAsia"/>
          <w:sz w:val="24"/>
        </w:rPr>
        <w:t>税制构成要素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）纳税义务人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）征税对象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）税目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4</w:t>
      </w:r>
      <w:r w:rsidRPr="00B1529D">
        <w:rPr>
          <w:rFonts w:hint="eastAsia"/>
          <w:sz w:val="24"/>
        </w:rPr>
        <w:t>）税率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5</w:t>
      </w:r>
      <w:r w:rsidRPr="00B1529D">
        <w:rPr>
          <w:rFonts w:hint="eastAsia"/>
          <w:sz w:val="24"/>
        </w:rPr>
        <w:t>）纳税环节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6</w:t>
      </w:r>
      <w:r w:rsidRPr="00B1529D">
        <w:rPr>
          <w:rFonts w:hint="eastAsia"/>
          <w:sz w:val="24"/>
        </w:rPr>
        <w:t>）纳税期限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7</w:t>
      </w:r>
      <w:r w:rsidRPr="00B1529D">
        <w:rPr>
          <w:rFonts w:hint="eastAsia"/>
          <w:sz w:val="24"/>
        </w:rPr>
        <w:t>）纳税地点</w:t>
      </w:r>
    </w:p>
    <w:p w:rsidR="000643A7" w:rsidRPr="00B1529D" w:rsidRDefault="000643A7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8</w:t>
      </w:r>
      <w:r w:rsidRPr="00B1529D">
        <w:rPr>
          <w:rFonts w:hint="eastAsia"/>
          <w:sz w:val="24"/>
        </w:rPr>
        <w:t>）其他要素</w:t>
      </w:r>
    </w:p>
    <w:p w:rsidR="00AA168E" w:rsidRPr="00B1529D" w:rsidRDefault="00BF6AF2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二、增值税</w:t>
      </w:r>
    </w:p>
    <w:p w:rsidR="00AA168E" w:rsidRPr="00B1529D" w:rsidRDefault="00BF6AF2" w:rsidP="00AA168E">
      <w:pPr>
        <w:spacing w:line="360" w:lineRule="auto"/>
        <w:ind w:firstLineChars="400" w:firstLine="960"/>
        <w:rPr>
          <w:rFonts w:eastAsia="华文楷体"/>
          <w:b/>
          <w:sz w:val="24"/>
        </w:rPr>
      </w:pPr>
      <w:r w:rsidRPr="00B1529D">
        <w:rPr>
          <w:rFonts w:hint="eastAsia"/>
          <w:sz w:val="24"/>
        </w:rPr>
        <w:t>1.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增值税概述</w:t>
      </w:r>
    </w:p>
    <w:p w:rsidR="00BF6AF2" w:rsidRPr="00B1529D" w:rsidRDefault="00BF6AF2" w:rsidP="00AA168E">
      <w:pPr>
        <w:spacing w:line="360" w:lineRule="auto"/>
        <w:ind w:firstLineChars="400" w:firstLine="960"/>
        <w:rPr>
          <w:rFonts w:eastAsia="华文楷体"/>
          <w:b/>
          <w:sz w:val="24"/>
        </w:rPr>
      </w:pPr>
      <w:r w:rsidRPr="00B1529D">
        <w:rPr>
          <w:rFonts w:hint="eastAsia"/>
          <w:sz w:val="24"/>
        </w:rPr>
        <w:t>2.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增值税基本征收制度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）纳税人</w:t>
      </w:r>
    </w:p>
    <w:p w:rsidR="00AA168E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）征税范围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）税率和征收率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4</w:t>
      </w:r>
      <w:r w:rsidR="00BF6AF2" w:rsidRPr="00B1529D">
        <w:rPr>
          <w:rFonts w:hint="eastAsia"/>
          <w:sz w:val="24"/>
        </w:rPr>
        <w:t>）应纳税额计算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5</w:t>
      </w:r>
      <w:r w:rsidR="00BF6AF2" w:rsidRPr="00B1529D">
        <w:rPr>
          <w:rFonts w:hint="eastAsia"/>
          <w:sz w:val="24"/>
        </w:rPr>
        <w:t>）税收优惠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6</w:t>
      </w:r>
      <w:r w:rsidR="00BF6AF2" w:rsidRPr="00B1529D">
        <w:rPr>
          <w:rFonts w:hint="eastAsia"/>
          <w:sz w:val="24"/>
        </w:rPr>
        <w:t>）增值税出口退税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3.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增值税税收管理制度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1</w:t>
      </w:r>
      <w:r w:rsidR="00BF6AF2" w:rsidRPr="00B1529D">
        <w:rPr>
          <w:rFonts w:hint="eastAsia"/>
          <w:sz w:val="24"/>
        </w:rPr>
        <w:t>）发票管理规定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2</w:t>
      </w:r>
      <w:r w:rsidR="00BF6AF2" w:rsidRPr="00B1529D">
        <w:rPr>
          <w:rFonts w:hint="eastAsia"/>
          <w:sz w:val="24"/>
        </w:rPr>
        <w:t>）增值税的征收与缴纳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4.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增值税案例分析</w:t>
      </w:r>
    </w:p>
    <w:p w:rsidR="00BF6AF2" w:rsidRPr="00B1529D" w:rsidRDefault="00BF6AF2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三、消费税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1.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消费税概述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2.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消费税基本征收制度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）纳税人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）征税范围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3</w:t>
      </w:r>
      <w:r w:rsidR="00BF6AF2" w:rsidRPr="00B1529D">
        <w:rPr>
          <w:rFonts w:hint="eastAsia"/>
          <w:sz w:val="24"/>
        </w:rPr>
        <w:t>）税目与税率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lastRenderedPageBreak/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4</w:t>
      </w:r>
      <w:r w:rsidR="00BF6AF2" w:rsidRPr="00B1529D">
        <w:rPr>
          <w:rFonts w:hint="eastAsia"/>
          <w:sz w:val="24"/>
        </w:rPr>
        <w:t>）应纳税额计算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3.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消费税征收与缴纳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4.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消费税案例分析</w:t>
      </w:r>
    </w:p>
    <w:p w:rsidR="00BF6AF2" w:rsidRPr="00B1529D" w:rsidRDefault="001343E8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四</w:t>
      </w:r>
      <w:r w:rsidR="00BF6AF2" w:rsidRPr="00B1529D">
        <w:rPr>
          <w:rFonts w:eastAsia="华文楷体" w:hint="eastAsia"/>
          <w:b/>
          <w:sz w:val="24"/>
        </w:rPr>
        <w:t>、企业所得税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1.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企业所得税概述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2.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企业所得税基本征收制度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）纳税人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）征税范围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3</w:t>
      </w:r>
      <w:r w:rsidR="00BF6AF2" w:rsidRPr="00B1529D">
        <w:rPr>
          <w:rFonts w:hint="eastAsia"/>
          <w:sz w:val="24"/>
        </w:rPr>
        <w:t>）税率与税收优惠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4</w:t>
      </w:r>
      <w:r w:rsidR="00BF6AF2" w:rsidRPr="00B1529D">
        <w:rPr>
          <w:rFonts w:hint="eastAsia"/>
          <w:sz w:val="24"/>
        </w:rPr>
        <w:t>）资产的税务处理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5</w:t>
      </w:r>
      <w:r w:rsidR="00BF6AF2" w:rsidRPr="00B1529D">
        <w:rPr>
          <w:rFonts w:hint="eastAsia"/>
          <w:sz w:val="24"/>
        </w:rPr>
        <w:t>）应纳税所得额的确定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6</w:t>
      </w:r>
      <w:r w:rsidR="00BF6AF2" w:rsidRPr="00B1529D">
        <w:rPr>
          <w:rFonts w:hint="eastAsia"/>
          <w:sz w:val="24"/>
        </w:rPr>
        <w:t>）应纳税额的计算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3.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企业所得税征收与纳税申报</w:t>
      </w:r>
    </w:p>
    <w:p w:rsidR="00AA168E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4.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企业所得税案例分析</w:t>
      </w:r>
    </w:p>
    <w:p w:rsidR="00BF6AF2" w:rsidRPr="00B1529D" w:rsidRDefault="001343E8" w:rsidP="00B1529D">
      <w:pPr>
        <w:spacing w:line="360" w:lineRule="auto"/>
        <w:ind w:firstLineChars="150" w:firstLine="360"/>
        <w:rPr>
          <w:sz w:val="24"/>
        </w:rPr>
      </w:pPr>
      <w:r w:rsidRPr="00B1529D">
        <w:rPr>
          <w:rFonts w:eastAsia="华文楷体" w:hint="eastAsia"/>
          <w:b/>
          <w:sz w:val="24"/>
        </w:rPr>
        <w:t>五</w:t>
      </w:r>
      <w:r w:rsidR="00BF6AF2" w:rsidRPr="00B1529D">
        <w:rPr>
          <w:rFonts w:eastAsia="华文楷体" w:hint="eastAsia"/>
          <w:b/>
          <w:sz w:val="24"/>
        </w:rPr>
        <w:t>、个人所得税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1.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个人所得税概述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2.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个人所得税基本征收制度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）纳税人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）征税范围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3</w:t>
      </w:r>
      <w:r w:rsidR="00BF6AF2" w:rsidRPr="00B1529D">
        <w:rPr>
          <w:rFonts w:hint="eastAsia"/>
          <w:sz w:val="24"/>
        </w:rPr>
        <w:t>）税率与税收优惠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4</w:t>
      </w:r>
      <w:r w:rsidR="00BF6AF2" w:rsidRPr="00B1529D">
        <w:rPr>
          <w:rFonts w:hint="eastAsia"/>
          <w:sz w:val="24"/>
        </w:rPr>
        <w:t>）计税依据的确定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5</w:t>
      </w:r>
      <w:r w:rsidR="00BF6AF2" w:rsidRPr="00B1529D">
        <w:rPr>
          <w:rFonts w:hint="eastAsia"/>
          <w:sz w:val="24"/>
        </w:rPr>
        <w:t>）应纳税额计算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3.</w:t>
      </w:r>
      <w:r w:rsidR="0094108D" w:rsidRPr="00B1529D">
        <w:rPr>
          <w:rFonts w:hint="eastAsia"/>
          <w:sz w:val="24"/>
        </w:rPr>
        <w:t xml:space="preserve"> </w:t>
      </w:r>
      <w:r w:rsidRPr="00B1529D">
        <w:rPr>
          <w:rFonts w:hint="eastAsia"/>
          <w:sz w:val="24"/>
        </w:rPr>
        <w:t>个人所得税征收与缴纳</w:t>
      </w:r>
    </w:p>
    <w:p w:rsidR="00BF6AF2" w:rsidRPr="00B1529D" w:rsidRDefault="00BF6AF2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4. </w:t>
      </w:r>
      <w:r w:rsidRPr="00B1529D">
        <w:rPr>
          <w:rFonts w:hint="eastAsia"/>
          <w:sz w:val="24"/>
        </w:rPr>
        <w:t>个人所得税案例分析</w:t>
      </w:r>
    </w:p>
    <w:p w:rsidR="001343E8" w:rsidRPr="00B1529D" w:rsidRDefault="001343E8" w:rsidP="00B1529D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六、城市维护建设税和烟叶税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1. </w:t>
      </w:r>
      <w:r w:rsidR="001343E8" w:rsidRPr="00B1529D">
        <w:rPr>
          <w:rFonts w:hint="eastAsia"/>
          <w:sz w:val="24"/>
        </w:rPr>
        <w:t>城市维护建设税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纳税义务人与征税范围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税率、计税依据与应纳税额的计算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lastRenderedPageBreak/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税收优惠与征收管理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2. </w:t>
      </w:r>
      <w:r w:rsidR="001343E8" w:rsidRPr="00B1529D">
        <w:rPr>
          <w:rFonts w:hint="eastAsia"/>
          <w:sz w:val="24"/>
        </w:rPr>
        <w:t>烟叶税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纳税义务人与征税范围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税率和计税依据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征收管理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3. </w:t>
      </w:r>
      <w:r w:rsidR="001343E8" w:rsidRPr="00B1529D">
        <w:rPr>
          <w:rFonts w:hint="eastAsia"/>
          <w:sz w:val="24"/>
        </w:rPr>
        <w:t>教育费附加和地方教育附加</w:t>
      </w:r>
    </w:p>
    <w:p w:rsidR="001343E8" w:rsidRPr="00B1529D" w:rsidRDefault="001343E8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七、关税和船舶吨税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1. </w:t>
      </w:r>
      <w:r w:rsidR="001343E8" w:rsidRPr="00B1529D">
        <w:rPr>
          <w:rFonts w:hint="eastAsia"/>
          <w:sz w:val="24"/>
        </w:rPr>
        <w:t>关税征税对象与纳税义务人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征税对象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纳税义务人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2. </w:t>
      </w:r>
      <w:r w:rsidR="001343E8" w:rsidRPr="00B1529D">
        <w:rPr>
          <w:rFonts w:hint="eastAsia"/>
          <w:sz w:val="24"/>
        </w:rPr>
        <w:t>关税进出口税则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进出口税则概况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税则归类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税率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3. </w:t>
      </w:r>
      <w:r w:rsidR="001343E8" w:rsidRPr="00B1529D">
        <w:rPr>
          <w:rFonts w:hint="eastAsia"/>
          <w:sz w:val="24"/>
        </w:rPr>
        <w:t>关税完税价格与应纳税额的计算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原产地规定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关税的完税价格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应纳税额的计算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4. </w:t>
      </w:r>
      <w:r w:rsidR="001343E8" w:rsidRPr="00B1529D">
        <w:rPr>
          <w:rFonts w:hint="eastAsia"/>
          <w:sz w:val="24"/>
        </w:rPr>
        <w:t>关税减免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5. </w:t>
      </w:r>
      <w:r w:rsidR="001343E8" w:rsidRPr="00B1529D">
        <w:rPr>
          <w:rFonts w:hint="eastAsia"/>
          <w:sz w:val="24"/>
        </w:rPr>
        <w:t>关税征收管理</w:t>
      </w:r>
    </w:p>
    <w:p w:rsidR="001343E8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6. </w:t>
      </w:r>
      <w:r w:rsidR="001343E8" w:rsidRPr="00B1529D">
        <w:rPr>
          <w:rFonts w:hint="eastAsia"/>
          <w:sz w:val="24"/>
        </w:rPr>
        <w:t>船舶吨税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征收范围和税率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应纳税额计算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税收优惠</w:t>
      </w:r>
    </w:p>
    <w:p w:rsidR="001343E8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4</w:t>
      </w:r>
      <w:r w:rsidRPr="00B1529D">
        <w:rPr>
          <w:rFonts w:hint="eastAsia"/>
          <w:sz w:val="24"/>
        </w:rPr>
        <w:t>）</w:t>
      </w:r>
      <w:r w:rsidR="001343E8" w:rsidRPr="00B1529D">
        <w:rPr>
          <w:rFonts w:hint="eastAsia"/>
          <w:sz w:val="24"/>
        </w:rPr>
        <w:t>征收管理</w:t>
      </w:r>
    </w:p>
    <w:p w:rsidR="00EA7DF7" w:rsidRPr="00B1529D" w:rsidRDefault="00EA7DF7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八、资源税和环境保护税</w:t>
      </w:r>
    </w:p>
    <w:p w:rsidR="00BF6AF2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1. </w:t>
      </w:r>
      <w:r w:rsidR="00BF6AF2" w:rsidRPr="00B1529D">
        <w:rPr>
          <w:rFonts w:hint="eastAsia"/>
          <w:sz w:val="24"/>
        </w:rPr>
        <w:t>资源税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纳税义务人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税目、税率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lastRenderedPageBreak/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扣缴义务人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4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计税依据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5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应纳税额的计算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6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减税、免税项目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7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征收管理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8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水资源税</w:t>
      </w:r>
    </w:p>
    <w:p w:rsidR="00BF6AF2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9</w:t>
      </w:r>
      <w:r w:rsidRPr="00B1529D">
        <w:rPr>
          <w:rFonts w:hint="eastAsia"/>
          <w:sz w:val="24"/>
        </w:rPr>
        <w:t>）</w:t>
      </w:r>
      <w:r w:rsidR="00BF6AF2" w:rsidRPr="00B1529D">
        <w:rPr>
          <w:rFonts w:hint="eastAsia"/>
          <w:sz w:val="24"/>
        </w:rPr>
        <w:t>资源税案例分析</w:t>
      </w:r>
    </w:p>
    <w:p w:rsidR="00EA7DF7" w:rsidRPr="00B1529D" w:rsidRDefault="00CE5B3F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2. </w:t>
      </w:r>
      <w:r w:rsidR="00EA7DF7" w:rsidRPr="00B1529D">
        <w:rPr>
          <w:rFonts w:hint="eastAsia"/>
          <w:sz w:val="24"/>
        </w:rPr>
        <w:t>环境保护税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纳税义务人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税目、税额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3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计税依据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4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应纳税额的计算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5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税收减免</w:t>
      </w:r>
    </w:p>
    <w:p w:rsidR="00EA7DF7" w:rsidRPr="00B1529D" w:rsidRDefault="00CE5B3F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6</w:t>
      </w:r>
      <w:r w:rsidRPr="00B1529D">
        <w:rPr>
          <w:rFonts w:hint="eastAsia"/>
          <w:sz w:val="24"/>
        </w:rPr>
        <w:t>）</w:t>
      </w:r>
      <w:r w:rsidR="00EA7DF7" w:rsidRPr="00B1529D">
        <w:rPr>
          <w:rFonts w:hint="eastAsia"/>
          <w:sz w:val="24"/>
        </w:rPr>
        <w:t>征收管理</w:t>
      </w:r>
    </w:p>
    <w:p w:rsidR="00BF6AF2" w:rsidRPr="00B1529D" w:rsidRDefault="009E6339" w:rsidP="00B1529D">
      <w:pPr>
        <w:spacing w:line="360" w:lineRule="auto"/>
        <w:ind w:firstLineChars="100" w:firstLine="24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九</w:t>
      </w:r>
      <w:r w:rsidR="00BF6AF2" w:rsidRPr="00B1529D">
        <w:rPr>
          <w:rFonts w:eastAsia="华文楷体" w:hint="eastAsia"/>
          <w:b/>
          <w:sz w:val="24"/>
        </w:rPr>
        <w:t>、城镇土地使用税和耕地占用税</w:t>
      </w:r>
    </w:p>
    <w:p w:rsidR="00BF6AF2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1</w:t>
      </w:r>
      <w:r w:rsidR="00BF6AF2" w:rsidRPr="00B1529D">
        <w:rPr>
          <w:rFonts w:hint="eastAsia"/>
          <w:sz w:val="24"/>
        </w:rPr>
        <w:t xml:space="preserve">. </w:t>
      </w:r>
      <w:r w:rsidR="00BF6AF2" w:rsidRPr="00B1529D">
        <w:rPr>
          <w:rFonts w:hint="eastAsia"/>
          <w:sz w:val="24"/>
        </w:rPr>
        <w:t>城镇土地使用税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）纳税人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）征税范围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3</w:t>
      </w:r>
      <w:r w:rsidR="00BF6AF2" w:rsidRPr="00B1529D">
        <w:rPr>
          <w:rFonts w:hint="eastAsia"/>
          <w:sz w:val="24"/>
        </w:rPr>
        <w:t>）税率与计税依据的确定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4</w:t>
      </w:r>
      <w:r w:rsidR="00BF6AF2" w:rsidRPr="00B1529D">
        <w:rPr>
          <w:rFonts w:hint="eastAsia"/>
          <w:sz w:val="24"/>
        </w:rPr>
        <w:t>）税收优惠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5</w:t>
      </w:r>
      <w:r w:rsidR="00BF6AF2" w:rsidRPr="00B1529D">
        <w:rPr>
          <w:rFonts w:hint="eastAsia"/>
          <w:sz w:val="24"/>
        </w:rPr>
        <w:t>）应纳税额计算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6</w:t>
      </w:r>
      <w:r w:rsidR="00BF6AF2" w:rsidRPr="00B1529D">
        <w:rPr>
          <w:rFonts w:hint="eastAsia"/>
          <w:sz w:val="24"/>
        </w:rPr>
        <w:t>）</w:t>
      </w:r>
      <w:r w:rsidR="00A44CE6" w:rsidRPr="00B1529D">
        <w:rPr>
          <w:rFonts w:hint="eastAsia"/>
          <w:sz w:val="24"/>
        </w:rPr>
        <w:t>城镇</w:t>
      </w:r>
      <w:r w:rsidR="00BF6AF2" w:rsidRPr="00B1529D">
        <w:rPr>
          <w:rFonts w:hint="eastAsia"/>
          <w:sz w:val="24"/>
        </w:rPr>
        <w:t>土地使用税的征收与缴纳</w:t>
      </w:r>
    </w:p>
    <w:p w:rsidR="00BF6AF2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2</w:t>
      </w:r>
      <w:r w:rsidR="00BF6AF2" w:rsidRPr="00B1529D">
        <w:rPr>
          <w:rFonts w:hint="eastAsia"/>
          <w:sz w:val="24"/>
        </w:rPr>
        <w:t xml:space="preserve">. </w:t>
      </w:r>
      <w:r w:rsidR="00BF6AF2" w:rsidRPr="00B1529D">
        <w:rPr>
          <w:rFonts w:hint="eastAsia"/>
          <w:sz w:val="24"/>
        </w:rPr>
        <w:t>耕地占用税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）纳税人</w:t>
      </w:r>
    </w:p>
    <w:p w:rsidR="00BF6AF2" w:rsidRPr="00B1529D" w:rsidRDefault="00BF6AF2" w:rsidP="00AA168E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）征税范围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3</w:t>
      </w:r>
      <w:r w:rsidR="00BF6AF2" w:rsidRPr="00B1529D">
        <w:rPr>
          <w:rFonts w:hint="eastAsia"/>
          <w:sz w:val="24"/>
        </w:rPr>
        <w:t>）税率与计税依据的确定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4</w:t>
      </w:r>
      <w:r w:rsidR="00BF6AF2" w:rsidRPr="00B1529D">
        <w:rPr>
          <w:rFonts w:hint="eastAsia"/>
          <w:sz w:val="24"/>
        </w:rPr>
        <w:t>）税收优惠</w:t>
      </w:r>
    </w:p>
    <w:p w:rsidR="00BF6AF2" w:rsidRPr="00B1529D" w:rsidRDefault="00AA168E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5</w:t>
      </w:r>
      <w:r w:rsidR="00BF6AF2" w:rsidRPr="00B1529D">
        <w:rPr>
          <w:rFonts w:hint="eastAsia"/>
          <w:sz w:val="24"/>
        </w:rPr>
        <w:t>）应纳税额计算</w:t>
      </w:r>
    </w:p>
    <w:p w:rsidR="00B1529D" w:rsidRPr="00B1529D" w:rsidRDefault="00AA168E" w:rsidP="00B1529D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BF6AF2" w:rsidRPr="00B1529D">
        <w:rPr>
          <w:rFonts w:hint="eastAsia"/>
          <w:sz w:val="24"/>
        </w:rPr>
        <w:t>（</w:t>
      </w:r>
      <w:r w:rsidR="00BF6AF2" w:rsidRPr="00B1529D">
        <w:rPr>
          <w:rFonts w:hint="eastAsia"/>
          <w:sz w:val="24"/>
        </w:rPr>
        <w:t>6</w:t>
      </w:r>
      <w:r w:rsidR="00BF6AF2" w:rsidRPr="00B1529D">
        <w:rPr>
          <w:rFonts w:hint="eastAsia"/>
          <w:sz w:val="24"/>
        </w:rPr>
        <w:t>）耕地占用税的征收与缴纳</w:t>
      </w:r>
    </w:p>
    <w:p w:rsidR="009E6339" w:rsidRPr="00B1529D" w:rsidRDefault="009E6339" w:rsidP="00B1529D">
      <w:pPr>
        <w:spacing w:line="360" w:lineRule="auto"/>
        <w:ind w:firstLineChars="100" w:firstLine="240"/>
        <w:rPr>
          <w:sz w:val="24"/>
        </w:rPr>
      </w:pPr>
      <w:r w:rsidRPr="00B1529D">
        <w:rPr>
          <w:rFonts w:eastAsia="华文楷体" w:hint="eastAsia"/>
          <w:b/>
          <w:sz w:val="24"/>
        </w:rPr>
        <w:lastRenderedPageBreak/>
        <w:t>十、房产税、契税和土地增值税</w:t>
      </w:r>
    </w:p>
    <w:p w:rsidR="009E6339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1. </w:t>
      </w:r>
      <w:r w:rsidRPr="00B1529D">
        <w:rPr>
          <w:rFonts w:hint="eastAsia"/>
          <w:sz w:val="24"/>
        </w:rPr>
        <w:t>房产税</w:t>
      </w:r>
    </w:p>
    <w:p w:rsidR="009E6339" w:rsidRPr="00B1529D" w:rsidRDefault="009E6339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）纳税义务人与征税范围</w:t>
      </w:r>
    </w:p>
    <w:p w:rsidR="009E6339" w:rsidRPr="00B1529D" w:rsidRDefault="009E6339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）税率、计税依据和应纳税额的计算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3</w:t>
      </w:r>
      <w:r w:rsidR="009E6339" w:rsidRPr="00B1529D">
        <w:rPr>
          <w:rFonts w:hint="eastAsia"/>
          <w:sz w:val="24"/>
        </w:rPr>
        <w:t>）税收优惠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4</w:t>
      </w:r>
      <w:r w:rsidR="009E6339" w:rsidRPr="00B1529D">
        <w:rPr>
          <w:rFonts w:hint="eastAsia"/>
          <w:sz w:val="24"/>
        </w:rPr>
        <w:t>）征收管理</w:t>
      </w:r>
    </w:p>
    <w:p w:rsidR="009E6339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2. </w:t>
      </w:r>
      <w:r w:rsidRPr="00B1529D">
        <w:rPr>
          <w:rFonts w:hint="eastAsia"/>
          <w:sz w:val="24"/>
        </w:rPr>
        <w:t>契税</w:t>
      </w:r>
    </w:p>
    <w:p w:rsidR="009E6339" w:rsidRPr="00B1529D" w:rsidRDefault="009E6339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）纳税义务人与征税范围</w:t>
      </w:r>
    </w:p>
    <w:p w:rsidR="009E6339" w:rsidRPr="00B1529D" w:rsidRDefault="009E6339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）税率、计税依据和应纳税额的计算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3</w:t>
      </w:r>
      <w:r w:rsidR="009E6339" w:rsidRPr="00B1529D">
        <w:rPr>
          <w:rFonts w:hint="eastAsia"/>
          <w:sz w:val="24"/>
        </w:rPr>
        <w:t>）税收优惠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4</w:t>
      </w:r>
      <w:r w:rsidR="009E6339" w:rsidRPr="00B1529D">
        <w:rPr>
          <w:rFonts w:hint="eastAsia"/>
          <w:sz w:val="24"/>
        </w:rPr>
        <w:t>）征收管理</w:t>
      </w:r>
    </w:p>
    <w:p w:rsidR="009E6339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3. </w:t>
      </w:r>
      <w:r w:rsidRPr="00B1529D">
        <w:rPr>
          <w:rFonts w:hint="eastAsia"/>
          <w:sz w:val="24"/>
        </w:rPr>
        <w:t>土地增值税</w:t>
      </w:r>
    </w:p>
    <w:p w:rsidR="009E6339" w:rsidRPr="00B1529D" w:rsidRDefault="009E6339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1</w:t>
      </w:r>
      <w:r w:rsidRPr="00B1529D">
        <w:rPr>
          <w:rFonts w:hint="eastAsia"/>
          <w:sz w:val="24"/>
        </w:rPr>
        <w:t>）纳税义务人与征税范围</w:t>
      </w:r>
    </w:p>
    <w:p w:rsidR="009E6339" w:rsidRPr="00B1529D" w:rsidRDefault="009E6339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）征率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3</w:t>
      </w:r>
      <w:r w:rsidR="009E6339" w:rsidRPr="00B1529D">
        <w:rPr>
          <w:rFonts w:hint="eastAsia"/>
          <w:sz w:val="24"/>
        </w:rPr>
        <w:t>）应税收入与扣除项目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4</w:t>
      </w:r>
      <w:r w:rsidR="009E6339" w:rsidRPr="00B1529D">
        <w:rPr>
          <w:rFonts w:hint="eastAsia"/>
          <w:sz w:val="24"/>
        </w:rPr>
        <w:t>）应纳税额计算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5</w:t>
      </w:r>
      <w:r w:rsidR="009E6339" w:rsidRPr="00B1529D">
        <w:rPr>
          <w:rFonts w:hint="eastAsia"/>
          <w:sz w:val="24"/>
        </w:rPr>
        <w:t>）房地产开发企业土地增值税清算</w:t>
      </w:r>
    </w:p>
    <w:p w:rsidR="009E6339" w:rsidRPr="00B1529D" w:rsidRDefault="00B1529D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="009E6339" w:rsidRPr="00B1529D">
        <w:rPr>
          <w:rFonts w:hint="eastAsia"/>
          <w:sz w:val="24"/>
        </w:rPr>
        <w:t>（</w:t>
      </w:r>
      <w:r w:rsidR="009E6339" w:rsidRPr="00B1529D">
        <w:rPr>
          <w:rFonts w:hint="eastAsia"/>
          <w:sz w:val="24"/>
        </w:rPr>
        <w:t>6</w:t>
      </w:r>
      <w:r w:rsidR="009E6339" w:rsidRPr="00B1529D">
        <w:rPr>
          <w:rFonts w:hint="eastAsia"/>
          <w:sz w:val="24"/>
        </w:rPr>
        <w:t>）</w:t>
      </w:r>
      <w:r w:rsidR="000643A7" w:rsidRPr="00B1529D">
        <w:rPr>
          <w:rFonts w:hint="eastAsia"/>
          <w:sz w:val="24"/>
        </w:rPr>
        <w:t>税收优惠</w:t>
      </w:r>
    </w:p>
    <w:p w:rsidR="000643A7" w:rsidRPr="00B1529D" w:rsidRDefault="000643A7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7</w:t>
      </w:r>
      <w:r w:rsidRPr="00B1529D">
        <w:rPr>
          <w:rFonts w:hint="eastAsia"/>
          <w:sz w:val="24"/>
        </w:rPr>
        <w:t>）征收管理</w:t>
      </w:r>
    </w:p>
    <w:p w:rsidR="009E6339" w:rsidRPr="00B1529D" w:rsidRDefault="000643A7" w:rsidP="00B1529D">
      <w:pPr>
        <w:spacing w:line="360" w:lineRule="auto"/>
        <w:ind w:firstLineChars="500" w:firstLine="1200"/>
        <w:rPr>
          <w:sz w:val="24"/>
        </w:rPr>
      </w:pPr>
      <w:r w:rsidRPr="00B1529D">
        <w:rPr>
          <w:rFonts w:hint="eastAsia"/>
          <w:sz w:val="24"/>
        </w:rPr>
        <w:t>（</w:t>
      </w:r>
      <w:r w:rsidRPr="00B1529D">
        <w:rPr>
          <w:rFonts w:hint="eastAsia"/>
          <w:sz w:val="24"/>
        </w:rPr>
        <w:t>8</w:t>
      </w:r>
      <w:r w:rsidRPr="00B1529D">
        <w:rPr>
          <w:rFonts w:hint="eastAsia"/>
          <w:sz w:val="24"/>
        </w:rPr>
        <w:t>）土地增值税案例分析</w:t>
      </w:r>
    </w:p>
    <w:p w:rsidR="00BF6AF2" w:rsidRPr="00B1529D" w:rsidRDefault="009E6339" w:rsidP="00B1529D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十</w:t>
      </w:r>
      <w:r w:rsidR="000643A7" w:rsidRPr="00B1529D">
        <w:rPr>
          <w:rFonts w:eastAsia="华文楷体" w:hint="eastAsia"/>
          <w:b/>
          <w:sz w:val="24"/>
        </w:rPr>
        <w:t>一</w:t>
      </w:r>
      <w:r w:rsidR="00BF6AF2" w:rsidRPr="00B1529D">
        <w:rPr>
          <w:rFonts w:eastAsia="华文楷体" w:hint="eastAsia"/>
          <w:b/>
          <w:sz w:val="24"/>
        </w:rPr>
        <w:t>、</w:t>
      </w:r>
      <w:r w:rsidR="000643A7" w:rsidRPr="00B1529D">
        <w:rPr>
          <w:rFonts w:eastAsia="华文楷体" w:hint="eastAsia"/>
          <w:b/>
          <w:sz w:val="24"/>
        </w:rPr>
        <w:t>车辆购置税、车船税和</w:t>
      </w:r>
      <w:r w:rsidR="00BF6AF2" w:rsidRPr="00B1529D">
        <w:rPr>
          <w:rFonts w:eastAsia="华文楷体" w:hint="eastAsia"/>
          <w:b/>
          <w:sz w:val="24"/>
        </w:rPr>
        <w:t>印花税</w:t>
      </w:r>
    </w:p>
    <w:p w:rsidR="00BF6AF2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1. </w:t>
      </w:r>
      <w:r w:rsidR="000643A7" w:rsidRPr="00B1529D">
        <w:rPr>
          <w:rFonts w:hint="eastAsia"/>
          <w:sz w:val="24"/>
        </w:rPr>
        <w:t>车辆购置税</w:t>
      </w:r>
    </w:p>
    <w:p w:rsidR="00BF6AF2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2. </w:t>
      </w:r>
      <w:r w:rsidR="000643A7" w:rsidRPr="00B1529D">
        <w:rPr>
          <w:rFonts w:hint="eastAsia"/>
          <w:sz w:val="24"/>
        </w:rPr>
        <w:t>车船税</w:t>
      </w:r>
    </w:p>
    <w:p w:rsidR="00BF6AF2" w:rsidRPr="00B1529D" w:rsidRDefault="009E6339" w:rsidP="00AA168E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 xml:space="preserve">3. </w:t>
      </w:r>
      <w:r w:rsidR="000643A7" w:rsidRPr="00B1529D">
        <w:rPr>
          <w:rFonts w:hint="eastAsia"/>
          <w:sz w:val="24"/>
        </w:rPr>
        <w:t>印花税</w:t>
      </w:r>
    </w:p>
    <w:p w:rsidR="00582DA3" w:rsidRPr="005A27C7" w:rsidRDefault="00582DA3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5A27C7">
        <w:rPr>
          <w:rFonts w:eastAsia="华文楷体" w:hint="eastAsia"/>
          <w:b/>
          <w:sz w:val="24"/>
        </w:rPr>
        <w:t>十二、国际税收</w:t>
      </w:r>
    </w:p>
    <w:p w:rsidR="00582DA3" w:rsidRPr="005A27C7" w:rsidRDefault="00582DA3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1. </w:t>
      </w:r>
      <w:r w:rsidR="008A0D17" w:rsidRPr="005A27C7">
        <w:rPr>
          <w:rFonts w:hint="eastAsia"/>
          <w:sz w:val="24"/>
        </w:rPr>
        <w:t>税收管辖权</w:t>
      </w:r>
    </w:p>
    <w:p w:rsidR="00582DA3" w:rsidRPr="005A27C7" w:rsidRDefault="00582DA3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2. </w:t>
      </w:r>
      <w:r w:rsidR="008A0D17" w:rsidRPr="005A27C7">
        <w:rPr>
          <w:rFonts w:hint="eastAsia"/>
          <w:sz w:val="24"/>
        </w:rPr>
        <w:t>国际重复征税</w:t>
      </w:r>
    </w:p>
    <w:p w:rsidR="00582DA3" w:rsidRPr="005A27C7" w:rsidRDefault="00582DA3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3. </w:t>
      </w:r>
      <w:r w:rsidR="008A0D17" w:rsidRPr="005A27C7">
        <w:rPr>
          <w:rFonts w:hint="eastAsia"/>
          <w:sz w:val="24"/>
        </w:rPr>
        <w:t>国际税收抵免</w:t>
      </w:r>
    </w:p>
    <w:p w:rsidR="008A0D17" w:rsidRPr="005A27C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lastRenderedPageBreak/>
        <w:t xml:space="preserve">4. </w:t>
      </w:r>
      <w:r w:rsidRPr="005A27C7">
        <w:rPr>
          <w:rFonts w:hint="eastAsia"/>
          <w:sz w:val="24"/>
        </w:rPr>
        <w:t>国际避税及其防范</w:t>
      </w:r>
    </w:p>
    <w:p w:rsidR="008A0D17" w:rsidRPr="005A27C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5. </w:t>
      </w:r>
      <w:r w:rsidRPr="005A27C7">
        <w:rPr>
          <w:rFonts w:hint="eastAsia"/>
          <w:sz w:val="24"/>
        </w:rPr>
        <w:t>国际税收协定</w:t>
      </w:r>
    </w:p>
    <w:p w:rsidR="008A0D17" w:rsidRPr="005A27C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6. </w:t>
      </w:r>
      <w:r w:rsidRPr="005A27C7">
        <w:rPr>
          <w:rFonts w:hint="eastAsia"/>
          <w:sz w:val="24"/>
        </w:rPr>
        <w:t>国际税收征管合作</w:t>
      </w:r>
    </w:p>
    <w:p w:rsidR="00582DA3" w:rsidRPr="005A27C7" w:rsidRDefault="00582DA3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5A27C7">
        <w:rPr>
          <w:rFonts w:eastAsia="华文楷体" w:hint="eastAsia"/>
          <w:b/>
          <w:sz w:val="24"/>
        </w:rPr>
        <w:t>十三、税收征管</w:t>
      </w:r>
    </w:p>
    <w:p w:rsidR="008A0D17" w:rsidRPr="005A27C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1. </w:t>
      </w:r>
      <w:r w:rsidR="00AA168E" w:rsidRPr="005A27C7">
        <w:rPr>
          <w:rFonts w:hint="eastAsia"/>
          <w:sz w:val="24"/>
        </w:rPr>
        <w:t>税务管理</w:t>
      </w:r>
    </w:p>
    <w:p w:rsidR="008A0D17" w:rsidRPr="005A27C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2. </w:t>
      </w:r>
      <w:r w:rsidR="00AA168E" w:rsidRPr="005A27C7">
        <w:rPr>
          <w:rFonts w:hint="eastAsia"/>
          <w:sz w:val="24"/>
        </w:rPr>
        <w:t>税款征收</w:t>
      </w:r>
    </w:p>
    <w:p w:rsidR="008A0D17" w:rsidRPr="005A27C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3. </w:t>
      </w:r>
      <w:r w:rsidR="00A03D36" w:rsidRPr="00A03D36">
        <w:rPr>
          <w:rFonts w:hint="eastAsia"/>
          <w:sz w:val="24"/>
        </w:rPr>
        <w:t>税务</w:t>
      </w:r>
      <w:r w:rsidR="00A03D36">
        <w:rPr>
          <w:rFonts w:hint="eastAsia"/>
          <w:sz w:val="24"/>
        </w:rPr>
        <w:t>争讼</w:t>
      </w:r>
    </w:p>
    <w:p w:rsidR="008A0D17" w:rsidRPr="005A27C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4. </w:t>
      </w:r>
      <w:r w:rsidR="00794D1F">
        <w:rPr>
          <w:rFonts w:hint="eastAsia"/>
          <w:sz w:val="24"/>
        </w:rPr>
        <w:t>发票</w:t>
      </w:r>
      <w:r w:rsidR="00A03D36" w:rsidRPr="00A03D36">
        <w:rPr>
          <w:rFonts w:hint="eastAsia"/>
          <w:sz w:val="24"/>
        </w:rPr>
        <w:t>管理</w:t>
      </w:r>
    </w:p>
    <w:p w:rsidR="008A0D17" w:rsidRDefault="008A0D17" w:rsidP="00AA168E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 xml:space="preserve">5. </w:t>
      </w:r>
      <w:r w:rsidR="00A03D36" w:rsidRPr="00A03D36">
        <w:rPr>
          <w:rFonts w:hint="eastAsia"/>
          <w:sz w:val="24"/>
        </w:rPr>
        <w:t>税收债权</w:t>
      </w:r>
      <w:r w:rsidR="009D7E9E">
        <w:rPr>
          <w:rFonts w:hint="eastAsia"/>
          <w:sz w:val="24"/>
        </w:rPr>
        <w:t>债务</w:t>
      </w:r>
      <w:r w:rsidR="00A03D36" w:rsidRPr="00A03D36">
        <w:rPr>
          <w:rFonts w:hint="eastAsia"/>
          <w:sz w:val="24"/>
        </w:rPr>
        <w:t>关系</w:t>
      </w:r>
    </w:p>
    <w:p w:rsidR="00A03D36" w:rsidRPr="00A03D36" w:rsidRDefault="00A03D36" w:rsidP="00A03D36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6</w:t>
      </w:r>
      <w:r w:rsidRPr="005A27C7"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税收征管信息化</w:t>
      </w:r>
      <w:r w:rsidR="009D7E9E">
        <w:rPr>
          <w:rFonts w:hint="eastAsia"/>
          <w:sz w:val="24"/>
        </w:rPr>
        <w:t>与现代化</w:t>
      </w:r>
    </w:p>
    <w:p w:rsidR="00B1529D" w:rsidRPr="00B1529D" w:rsidRDefault="00582DA3" w:rsidP="00B1529D">
      <w:pPr>
        <w:spacing w:line="360" w:lineRule="auto"/>
        <w:ind w:firstLineChars="200" w:firstLine="480"/>
        <w:rPr>
          <w:sz w:val="24"/>
        </w:rPr>
      </w:pPr>
      <w:r w:rsidRPr="00B1529D">
        <w:rPr>
          <w:rFonts w:eastAsia="华文楷体" w:hint="eastAsia"/>
          <w:b/>
          <w:sz w:val="24"/>
        </w:rPr>
        <w:t>十四</w:t>
      </w:r>
      <w:r w:rsidR="00A44CE6" w:rsidRPr="00B1529D">
        <w:rPr>
          <w:rFonts w:eastAsia="华文楷体" w:hint="eastAsia"/>
          <w:b/>
          <w:sz w:val="24"/>
        </w:rPr>
        <w:t>、税收政策及税收</w:t>
      </w:r>
      <w:r w:rsidR="00BF6AF2" w:rsidRPr="00B1529D">
        <w:rPr>
          <w:rFonts w:eastAsia="华文楷体" w:hint="eastAsia"/>
          <w:b/>
          <w:sz w:val="24"/>
        </w:rPr>
        <w:t>热点</w:t>
      </w:r>
      <w:r w:rsidR="009E6339" w:rsidRPr="00B1529D">
        <w:rPr>
          <w:rFonts w:eastAsia="华文楷体" w:hint="eastAsia"/>
          <w:b/>
          <w:sz w:val="24"/>
        </w:rPr>
        <w:t>问题综合</w:t>
      </w:r>
      <w:r w:rsidR="00BF6AF2" w:rsidRPr="00B1529D">
        <w:rPr>
          <w:rFonts w:eastAsia="华文楷体" w:hint="eastAsia"/>
          <w:b/>
          <w:sz w:val="24"/>
        </w:rPr>
        <w:t>分析</w:t>
      </w:r>
    </w:p>
    <w:p w:rsidR="000A6787" w:rsidRPr="00B1529D" w:rsidRDefault="00E76813" w:rsidP="00A73A00">
      <w:pPr>
        <w:spacing w:line="360" w:lineRule="auto"/>
        <w:ind w:firstLineChars="300" w:firstLine="720"/>
        <w:rPr>
          <w:sz w:val="24"/>
        </w:rPr>
      </w:pPr>
      <w:r w:rsidRPr="00B1529D">
        <w:rPr>
          <w:rFonts w:hint="eastAsia"/>
          <w:sz w:val="24"/>
        </w:rPr>
        <w:t>近期</w:t>
      </w:r>
      <w:r w:rsidR="00A44CE6" w:rsidRPr="00B1529D">
        <w:rPr>
          <w:rFonts w:hint="eastAsia"/>
          <w:sz w:val="24"/>
        </w:rPr>
        <w:t>政府发布</w:t>
      </w:r>
      <w:r w:rsidR="009D7E9E">
        <w:rPr>
          <w:rFonts w:hint="eastAsia"/>
          <w:sz w:val="24"/>
        </w:rPr>
        <w:t>的税收政策</w:t>
      </w:r>
      <w:r w:rsidR="00696908">
        <w:rPr>
          <w:rFonts w:hint="eastAsia"/>
          <w:sz w:val="24"/>
        </w:rPr>
        <w:t>和</w:t>
      </w:r>
      <w:r w:rsidR="00A44CE6" w:rsidRPr="00B1529D">
        <w:rPr>
          <w:rFonts w:hint="eastAsia"/>
          <w:sz w:val="24"/>
        </w:rPr>
        <w:t>纳税人关注的</w:t>
      </w:r>
      <w:r w:rsidR="009D7E9E">
        <w:rPr>
          <w:rFonts w:hint="eastAsia"/>
          <w:sz w:val="24"/>
        </w:rPr>
        <w:t>税收热点</w:t>
      </w:r>
      <w:r w:rsidRPr="00B1529D">
        <w:rPr>
          <w:rFonts w:hint="eastAsia"/>
          <w:sz w:val="24"/>
        </w:rPr>
        <w:t>。</w:t>
      </w:r>
    </w:p>
    <w:p w:rsidR="00BF6AF2" w:rsidRPr="00B1529D" w:rsidRDefault="00BF6AF2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</w:p>
    <w:p w:rsidR="00BF6AF2" w:rsidRPr="00B1529D" w:rsidRDefault="00BF6AF2" w:rsidP="00AA168E">
      <w:pPr>
        <w:spacing w:line="360" w:lineRule="auto"/>
        <w:ind w:firstLineChars="200" w:firstLine="560"/>
        <w:rPr>
          <w:rFonts w:eastAsia="黑体"/>
          <w:sz w:val="28"/>
        </w:rPr>
      </w:pPr>
      <w:r w:rsidRPr="00B1529D">
        <w:rPr>
          <w:rFonts w:eastAsia="黑体" w:hint="eastAsia"/>
          <w:sz w:val="28"/>
        </w:rPr>
        <w:t>第三部分　考试形式</w:t>
      </w:r>
    </w:p>
    <w:p w:rsidR="00BF6AF2" w:rsidRPr="00B1529D" w:rsidRDefault="0094108D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Pr="00B1529D">
        <w:rPr>
          <w:rFonts w:eastAsia="华文楷体" w:hint="eastAsia"/>
          <w:b/>
          <w:sz w:val="24"/>
        </w:rPr>
        <w:t>一、</w:t>
      </w:r>
      <w:r w:rsidR="00BF6AF2" w:rsidRPr="00B1529D">
        <w:rPr>
          <w:rFonts w:eastAsia="华文楷体" w:hint="eastAsia"/>
          <w:b/>
          <w:sz w:val="24"/>
        </w:rPr>
        <w:t>答卷方式：</w:t>
      </w:r>
      <w:r w:rsidR="00BF6AF2" w:rsidRPr="00B1529D">
        <w:rPr>
          <w:rFonts w:hint="eastAsia"/>
          <w:sz w:val="24"/>
        </w:rPr>
        <w:t>闭卷，笔试</w:t>
      </w:r>
    </w:p>
    <w:p w:rsidR="00BF6AF2" w:rsidRPr="00B1529D" w:rsidRDefault="0094108D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Pr="00B1529D">
        <w:rPr>
          <w:rFonts w:eastAsia="华文楷体" w:hint="eastAsia"/>
          <w:b/>
          <w:sz w:val="24"/>
        </w:rPr>
        <w:t>二、</w:t>
      </w:r>
      <w:r w:rsidR="00BF6AF2" w:rsidRPr="00B1529D">
        <w:rPr>
          <w:rFonts w:eastAsia="华文楷体" w:hint="eastAsia"/>
          <w:b/>
          <w:sz w:val="24"/>
        </w:rPr>
        <w:t>答题时间：</w:t>
      </w:r>
      <w:r w:rsidR="00BF6AF2" w:rsidRPr="00B1529D">
        <w:rPr>
          <w:rFonts w:hint="eastAsia"/>
          <w:sz w:val="24"/>
        </w:rPr>
        <w:t>180</w:t>
      </w:r>
      <w:r w:rsidR="00BF6AF2" w:rsidRPr="00B1529D">
        <w:rPr>
          <w:rFonts w:hint="eastAsia"/>
          <w:sz w:val="24"/>
        </w:rPr>
        <w:t>分钟</w:t>
      </w:r>
    </w:p>
    <w:p w:rsidR="00BF6AF2" w:rsidRPr="00B1529D" w:rsidRDefault="0094108D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</w:t>
      </w:r>
      <w:r w:rsidRPr="00B1529D">
        <w:rPr>
          <w:rFonts w:eastAsia="华文楷体" w:hint="eastAsia"/>
          <w:b/>
          <w:sz w:val="24"/>
        </w:rPr>
        <w:t xml:space="preserve">　三、</w:t>
      </w:r>
      <w:r w:rsidR="00BF6AF2" w:rsidRPr="00B1529D">
        <w:rPr>
          <w:rFonts w:eastAsia="华文楷体" w:hint="eastAsia"/>
          <w:b/>
          <w:sz w:val="24"/>
        </w:rPr>
        <w:t>满分</w:t>
      </w:r>
      <w:r w:rsidR="00BF6AF2" w:rsidRPr="00B1529D">
        <w:rPr>
          <w:rFonts w:eastAsia="华文楷体" w:hint="eastAsia"/>
          <w:b/>
          <w:sz w:val="24"/>
        </w:rPr>
        <w:t>150</w:t>
      </w:r>
      <w:r w:rsidR="00BF6AF2" w:rsidRPr="00B1529D">
        <w:rPr>
          <w:rFonts w:eastAsia="华文楷体" w:hint="eastAsia"/>
          <w:b/>
          <w:sz w:val="24"/>
        </w:rPr>
        <w:t>分，分值比例：</w:t>
      </w:r>
    </w:p>
    <w:p w:rsidR="00BF6AF2" w:rsidRPr="00B1529D" w:rsidRDefault="00BF6AF2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="00A73A00">
        <w:rPr>
          <w:rFonts w:hint="eastAsia"/>
          <w:sz w:val="24"/>
        </w:rPr>
        <w:t xml:space="preserve">    </w:t>
      </w:r>
      <w:r w:rsidRPr="00B1529D">
        <w:rPr>
          <w:rFonts w:hint="eastAsia"/>
          <w:sz w:val="24"/>
        </w:rPr>
        <w:t>税收基本理论</w:t>
      </w:r>
      <w:r w:rsidR="0094108D" w:rsidRPr="00B1529D">
        <w:rPr>
          <w:rFonts w:hint="eastAsia"/>
          <w:sz w:val="24"/>
        </w:rPr>
        <w:t>：</w:t>
      </w:r>
      <w:r w:rsidR="00CA464C" w:rsidRPr="00B1529D">
        <w:rPr>
          <w:rFonts w:hint="eastAsia"/>
          <w:sz w:val="24"/>
        </w:rPr>
        <w:t>2</w:t>
      </w:r>
      <w:r w:rsidRPr="00B1529D">
        <w:rPr>
          <w:rFonts w:hint="eastAsia"/>
          <w:sz w:val="24"/>
        </w:rPr>
        <w:t>0%</w:t>
      </w:r>
    </w:p>
    <w:p w:rsidR="00BF6AF2" w:rsidRPr="00B1529D" w:rsidRDefault="00E76813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="00A73A00">
        <w:rPr>
          <w:rFonts w:hint="eastAsia"/>
          <w:sz w:val="24"/>
        </w:rPr>
        <w:t xml:space="preserve">    </w:t>
      </w:r>
      <w:r w:rsidR="006C558F" w:rsidRPr="00B1529D">
        <w:rPr>
          <w:rFonts w:hint="eastAsia"/>
          <w:sz w:val="24"/>
        </w:rPr>
        <w:t>中国税制</w:t>
      </w:r>
      <w:r w:rsidR="0094108D" w:rsidRPr="00B1529D">
        <w:rPr>
          <w:rFonts w:hint="eastAsia"/>
          <w:sz w:val="24"/>
        </w:rPr>
        <w:t>：</w:t>
      </w:r>
      <w:r w:rsidR="0070344E" w:rsidRPr="00B1529D">
        <w:rPr>
          <w:rFonts w:hint="eastAsia"/>
          <w:sz w:val="24"/>
        </w:rPr>
        <w:t>4</w:t>
      </w:r>
      <w:r w:rsidR="00BF6AF2" w:rsidRPr="00B1529D">
        <w:rPr>
          <w:rFonts w:hint="eastAsia"/>
          <w:sz w:val="24"/>
        </w:rPr>
        <w:t>0%</w:t>
      </w:r>
    </w:p>
    <w:p w:rsidR="006C558F" w:rsidRPr="005A27C7" w:rsidRDefault="006C558F" w:rsidP="00A73A00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>国际税收：</w:t>
      </w:r>
      <w:r w:rsidRPr="005A27C7">
        <w:rPr>
          <w:rFonts w:hint="eastAsia"/>
          <w:sz w:val="24"/>
        </w:rPr>
        <w:t>1</w:t>
      </w:r>
      <w:r w:rsidR="0070344E" w:rsidRPr="005A27C7">
        <w:rPr>
          <w:rFonts w:hint="eastAsia"/>
          <w:sz w:val="24"/>
        </w:rPr>
        <w:t>0</w:t>
      </w:r>
      <w:r w:rsidRPr="005A27C7">
        <w:rPr>
          <w:rFonts w:hint="eastAsia"/>
          <w:sz w:val="24"/>
        </w:rPr>
        <w:t>%</w:t>
      </w:r>
    </w:p>
    <w:p w:rsidR="00BF6AF2" w:rsidRPr="00B1529D" w:rsidRDefault="006C558F" w:rsidP="00A73A00">
      <w:pPr>
        <w:spacing w:line="360" w:lineRule="auto"/>
        <w:ind w:firstLineChars="400" w:firstLine="960"/>
        <w:rPr>
          <w:sz w:val="24"/>
        </w:rPr>
      </w:pPr>
      <w:r w:rsidRPr="005A27C7">
        <w:rPr>
          <w:rFonts w:hint="eastAsia"/>
          <w:sz w:val="24"/>
        </w:rPr>
        <w:t>税收征管</w:t>
      </w:r>
      <w:r w:rsidR="0094108D" w:rsidRPr="005A27C7">
        <w:rPr>
          <w:rFonts w:hint="eastAsia"/>
          <w:sz w:val="24"/>
        </w:rPr>
        <w:t>：</w:t>
      </w:r>
      <w:r w:rsidRPr="005A27C7">
        <w:rPr>
          <w:rFonts w:hint="eastAsia"/>
          <w:sz w:val="24"/>
        </w:rPr>
        <w:t>10</w:t>
      </w:r>
      <w:r w:rsidR="00BF6AF2" w:rsidRPr="005A27C7">
        <w:rPr>
          <w:rFonts w:hint="eastAsia"/>
          <w:sz w:val="24"/>
        </w:rPr>
        <w:t>%</w:t>
      </w:r>
    </w:p>
    <w:p w:rsidR="006C558F" w:rsidRPr="00B1529D" w:rsidRDefault="0070344E" w:rsidP="00A73A00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税收政策：</w:t>
      </w:r>
      <w:r w:rsidRPr="00B1529D">
        <w:rPr>
          <w:rFonts w:hint="eastAsia"/>
          <w:sz w:val="24"/>
        </w:rPr>
        <w:t>20%</w:t>
      </w:r>
    </w:p>
    <w:p w:rsidR="00BF6AF2" w:rsidRPr="00B1529D" w:rsidRDefault="00BF6AF2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Pr="00B1529D">
        <w:rPr>
          <w:rFonts w:eastAsia="华文楷体" w:hint="eastAsia"/>
          <w:b/>
          <w:sz w:val="24"/>
        </w:rPr>
        <w:t>四</w:t>
      </w:r>
      <w:r w:rsidR="0094108D" w:rsidRPr="00B1529D">
        <w:rPr>
          <w:rFonts w:eastAsia="华文楷体" w:hint="eastAsia"/>
          <w:b/>
          <w:sz w:val="24"/>
        </w:rPr>
        <w:t>、</w:t>
      </w:r>
      <w:r w:rsidRPr="00B1529D">
        <w:rPr>
          <w:rFonts w:eastAsia="华文楷体" w:hint="eastAsia"/>
          <w:b/>
          <w:sz w:val="24"/>
        </w:rPr>
        <w:t>题型比例</w:t>
      </w:r>
    </w:p>
    <w:p w:rsidR="00BF6AF2" w:rsidRPr="00B1529D" w:rsidRDefault="0094108D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="00A73A00">
        <w:rPr>
          <w:rFonts w:hint="eastAsia"/>
          <w:sz w:val="24"/>
        </w:rPr>
        <w:t xml:space="preserve">    </w:t>
      </w:r>
      <w:r w:rsidRPr="00B1529D">
        <w:rPr>
          <w:rFonts w:hint="eastAsia"/>
          <w:sz w:val="24"/>
        </w:rPr>
        <w:t>简答题：</w:t>
      </w:r>
      <w:r w:rsidR="00CA464C" w:rsidRPr="00B1529D">
        <w:rPr>
          <w:rFonts w:hint="eastAsia"/>
          <w:sz w:val="24"/>
        </w:rPr>
        <w:t>3</w:t>
      </w:r>
      <w:r w:rsidR="00BF6AF2" w:rsidRPr="00B1529D">
        <w:rPr>
          <w:rFonts w:hint="eastAsia"/>
          <w:sz w:val="24"/>
        </w:rPr>
        <w:t>0%</w:t>
      </w:r>
    </w:p>
    <w:p w:rsidR="00BF6AF2" w:rsidRPr="00B1529D" w:rsidRDefault="0094108D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="00A73A00">
        <w:rPr>
          <w:rFonts w:hint="eastAsia"/>
          <w:sz w:val="24"/>
        </w:rPr>
        <w:t xml:space="preserve">    </w:t>
      </w:r>
      <w:r w:rsidRPr="00B1529D">
        <w:rPr>
          <w:rFonts w:hint="eastAsia"/>
          <w:sz w:val="24"/>
        </w:rPr>
        <w:t>计算题：</w:t>
      </w:r>
      <w:r w:rsidR="00BF6AF2" w:rsidRPr="00B1529D">
        <w:rPr>
          <w:rFonts w:hint="eastAsia"/>
          <w:sz w:val="24"/>
        </w:rPr>
        <w:t>30%</w:t>
      </w:r>
    </w:p>
    <w:p w:rsidR="00BF6AF2" w:rsidRPr="00B1529D" w:rsidRDefault="00CA464C" w:rsidP="00BF6AF2">
      <w:pPr>
        <w:spacing w:line="360" w:lineRule="auto"/>
        <w:rPr>
          <w:sz w:val="24"/>
        </w:rPr>
      </w:pPr>
      <w:r w:rsidRPr="00B1529D">
        <w:rPr>
          <w:rFonts w:hint="eastAsia"/>
          <w:sz w:val="24"/>
        </w:rPr>
        <w:t xml:space="preserve">　　</w:t>
      </w:r>
      <w:r w:rsidR="00A73A00">
        <w:rPr>
          <w:rFonts w:hint="eastAsia"/>
          <w:sz w:val="24"/>
        </w:rPr>
        <w:t xml:space="preserve">    </w:t>
      </w:r>
      <w:r w:rsidRPr="00B1529D">
        <w:rPr>
          <w:rFonts w:hint="eastAsia"/>
          <w:sz w:val="24"/>
        </w:rPr>
        <w:t>综合</w:t>
      </w:r>
      <w:r w:rsidR="0094108D" w:rsidRPr="00B1529D">
        <w:rPr>
          <w:rFonts w:hint="eastAsia"/>
          <w:sz w:val="24"/>
        </w:rPr>
        <w:t>分析题：</w:t>
      </w:r>
      <w:r w:rsidRPr="00B1529D">
        <w:rPr>
          <w:rFonts w:hint="eastAsia"/>
          <w:sz w:val="24"/>
        </w:rPr>
        <w:t>3</w:t>
      </w:r>
      <w:r w:rsidR="00BF6AF2" w:rsidRPr="00B1529D">
        <w:rPr>
          <w:rFonts w:hint="eastAsia"/>
          <w:sz w:val="24"/>
        </w:rPr>
        <w:t>0%</w:t>
      </w:r>
    </w:p>
    <w:p w:rsidR="00F3104E" w:rsidRPr="00B1529D" w:rsidRDefault="0094108D" w:rsidP="00C05187">
      <w:pPr>
        <w:spacing w:line="360" w:lineRule="auto"/>
        <w:ind w:firstLineChars="400" w:firstLine="960"/>
        <w:rPr>
          <w:sz w:val="24"/>
        </w:rPr>
      </w:pPr>
      <w:r w:rsidRPr="00B1529D">
        <w:rPr>
          <w:rFonts w:hint="eastAsia"/>
          <w:sz w:val="24"/>
        </w:rPr>
        <w:t>其他题型（按需设置）：</w:t>
      </w:r>
      <w:r w:rsidR="00BF6AF2" w:rsidRPr="00B1529D">
        <w:rPr>
          <w:rFonts w:hint="eastAsia"/>
          <w:sz w:val="24"/>
        </w:rPr>
        <w:t>10%</w:t>
      </w:r>
    </w:p>
    <w:p w:rsidR="005936DF" w:rsidRPr="00B1529D" w:rsidRDefault="005936DF" w:rsidP="00CA464C">
      <w:pPr>
        <w:spacing w:line="360" w:lineRule="auto"/>
        <w:rPr>
          <w:sz w:val="24"/>
        </w:rPr>
      </w:pPr>
    </w:p>
    <w:p w:rsidR="00A73A00" w:rsidRDefault="00F3104E" w:rsidP="00A73A00">
      <w:pPr>
        <w:spacing w:line="360" w:lineRule="auto"/>
        <w:ind w:firstLineChars="200" w:firstLine="560"/>
        <w:rPr>
          <w:rFonts w:eastAsia="黑体"/>
          <w:sz w:val="28"/>
        </w:rPr>
      </w:pPr>
      <w:r w:rsidRPr="00B1529D">
        <w:rPr>
          <w:rFonts w:eastAsia="黑体" w:hint="eastAsia"/>
          <w:sz w:val="28"/>
        </w:rPr>
        <w:t>第四部分</w:t>
      </w:r>
      <w:r w:rsidRPr="00B1529D">
        <w:rPr>
          <w:rFonts w:eastAsia="黑体" w:hint="eastAsia"/>
          <w:sz w:val="28"/>
        </w:rPr>
        <w:t xml:space="preserve"> </w:t>
      </w:r>
      <w:r w:rsidR="00BF6AF2" w:rsidRPr="00B1529D">
        <w:rPr>
          <w:rFonts w:eastAsia="黑体" w:hint="eastAsia"/>
          <w:sz w:val="28"/>
        </w:rPr>
        <w:t>参考资料</w:t>
      </w:r>
    </w:p>
    <w:p w:rsidR="00BF6AF2" w:rsidRPr="00A73A00" w:rsidRDefault="00F3104E" w:rsidP="00A73A00">
      <w:pPr>
        <w:spacing w:line="360" w:lineRule="auto"/>
        <w:ind w:firstLineChars="200" w:firstLine="480"/>
        <w:rPr>
          <w:rFonts w:eastAsia="黑体"/>
          <w:sz w:val="28"/>
        </w:rPr>
      </w:pPr>
      <w:r w:rsidRPr="00B1529D">
        <w:rPr>
          <w:rFonts w:eastAsia="华文楷体" w:hint="eastAsia"/>
          <w:b/>
          <w:sz w:val="24"/>
        </w:rPr>
        <w:t>一、</w:t>
      </w:r>
      <w:r w:rsidR="00AA168E" w:rsidRPr="00B1529D">
        <w:rPr>
          <w:rFonts w:eastAsia="华文楷体" w:hint="eastAsia"/>
          <w:b/>
          <w:sz w:val="24"/>
        </w:rPr>
        <w:t>中国注册会计师协会</w:t>
      </w:r>
      <w:r w:rsidR="004D6C3A">
        <w:rPr>
          <w:rFonts w:eastAsia="华文楷体" w:hint="eastAsia"/>
          <w:b/>
          <w:sz w:val="24"/>
        </w:rPr>
        <w:t>：税法</w:t>
      </w:r>
      <w:r w:rsidR="00BF6AF2" w:rsidRPr="00B1529D">
        <w:rPr>
          <w:rFonts w:eastAsia="华文楷体" w:hint="eastAsia"/>
          <w:b/>
          <w:sz w:val="24"/>
        </w:rPr>
        <w:t>（</w:t>
      </w:r>
      <w:r w:rsidR="00BF6AF2" w:rsidRPr="00B1529D">
        <w:rPr>
          <w:rFonts w:eastAsia="华文楷体" w:hint="eastAsia"/>
          <w:b/>
          <w:sz w:val="24"/>
        </w:rPr>
        <w:t>20</w:t>
      </w:r>
      <w:r w:rsidR="000E61F2">
        <w:rPr>
          <w:rFonts w:eastAsia="华文楷体" w:hint="eastAsia"/>
          <w:b/>
          <w:sz w:val="24"/>
        </w:rPr>
        <w:t>20</w:t>
      </w:r>
      <w:bookmarkStart w:id="0" w:name="_GoBack"/>
      <w:bookmarkEnd w:id="0"/>
      <w:r w:rsidR="0094108D" w:rsidRPr="00B1529D">
        <w:rPr>
          <w:rFonts w:eastAsia="华文楷体" w:hint="eastAsia"/>
          <w:b/>
          <w:sz w:val="24"/>
        </w:rPr>
        <w:t>年</w:t>
      </w:r>
      <w:r w:rsidR="00BF6AF2" w:rsidRPr="00B1529D">
        <w:rPr>
          <w:rFonts w:eastAsia="华文楷体" w:hint="eastAsia"/>
          <w:b/>
          <w:sz w:val="24"/>
        </w:rPr>
        <w:t>注册会计师全国</w:t>
      </w:r>
      <w:r w:rsidR="0094108D" w:rsidRPr="00B1529D">
        <w:rPr>
          <w:rFonts w:eastAsia="华文楷体" w:hint="eastAsia"/>
          <w:b/>
          <w:sz w:val="24"/>
        </w:rPr>
        <w:t>统一考试辅导</w:t>
      </w:r>
      <w:r w:rsidR="00BF6AF2" w:rsidRPr="00B1529D">
        <w:rPr>
          <w:rFonts w:eastAsia="华文楷体" w:hint="eastAsia"/>
          <w:b/>
          <w:sz w:val="24"/>
        </w:rPr>
        <w:t>教材），</w:t>
      </w:r>
      <w:r w:rsidR="0094108D" w:rsidRPr="00B1529D">
        <w:rPr>
          <w:rFonts w:eastAsia="华文楷体" w:hint="eastAsia"/>
          <w:b/>
          <w:sz w:val="24"/>
        </w:rPr>
        <w:t>中国财政经济出版社</w:t>
      </w:r>
      <w:r w:rsidR="00BF6AF2" w:rsidRPr="00B1529D">
        <w:rPr>
          <w:rFonts w:eastAsia="华文楷体" w:hint="eastAsia"/>
          <w:b/>
          <w:sz w:val="24"/>
        </w:rPr>
        <w:t>，</w:t>
      </w:r>
      <w:r w:rsidR="00BF6AF2" w:rsidRPr="00B1529D">
        <w:rPr>
          <w:rFonts w:eastAsia="华文楷体" w:hint="eastAsia"/>
          <w:b/>
          <w:sz w:val="24"/>
        </w:rPr>
        <w:t>20</w:t>
      </w:r>
      <w:r w:rsidR="000E61F2">
        <w:rPr>
          <w:rFonts w:eastAsia="华文楷体" w:hint="eastAsia"/>
          <w:b/>
          <w:sz w:val="24"/>
        </w:rPr>
        <w:t>20</w:t>
      </w:r>
      <w:r w:rsidR="00BF6AF2" w:rsidRPr="00B1529D">
        <w:rPr>
          <w:rFonts w:eastAsia="华文楷体" w:hint="eastAsia"/>
          <w:b/>
          <w:sz w:val="24"/>
        </w:rPr>
        <w:t>年版。</w:t>
      </w:r>
    </w:p>
    <w:p w:rsidR="001343E8" w:rsidRPr="00B1529D" w:rsidRDefault="00F3104E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B1529D">
        <w:rPr>
          <w:rFonts w:eastAsia="华文楷体" w:hint="eastAsia"/>
          <w:b/>
          <w:sz w:val="24"/>
        </w:rPr>
        <w:t>二、</w:t>
      </w:r>
      <w:r w:rsidR="00E76813" w:rsidRPr="00B1529D">
        <w:rPr>
          <w:rFonts w:eastAsia="华文楷体" w:hint="eastAsia"/>
          <w:b/>
          <w:sz w:val="24"/>
        </w:rPr>
        <w:t>任意一本适合重点大学税收专业本科生使用的</w:t>
      </w:r>
      <w:r w:rsidR="001343E8" w:rsidRPr="00B1529D">
        <w:rPr>
          <w:rFonts w:eastAsia="华文楷体" w:hint="eastAsia"/>
          <w:b/>
          <w:sz w:val="24"/>
        </w:rPr>
        <w:t>《税收经济学》</w:t>
      </w:r>
      <w:r w:rsidR="00AA168E" w:rsidRPr="00B1529D">
        <w:rPr>
          <w:rFonts w:eastAsia="华文楷体" w:hint="eastAsia"/>
          <w:b/>
          <w:sz w:val="24"/>
        </w:rPr>
        <w:t>（</w:t>
      </w:r>
      <w:r w:rsidR="001343E8" w:rsidRPr="00B1529D">
        <w:rPr>
          <w:rFonts w:eastAsia="华文楷体" w:hint="eastAsia"/>
          <w:b/>
          <w:sz w:val="24"/>
        </w:rPr>
        <w:t>或《税收学》</w:t>
      </w:r>
      <w:r w:rsidR="00AA168E" w:rsidRPr="00B1529D">
        <w:rPr>
          <w:rFonts w:eastAsia="华文楷体" w:hint="eastAsia"/>
          <w:b/>
          <w:sz w:val="24"/>
        </w:rPr>
        <w:t>）</w:t>
      </w:r>
      <w:r w:rsidR="001343E8" w:rsidRPr="00B1529D">
        <w:rPr>
          <w:rFonts w:eastAsia="华文楷体" w:hint="eastAsia"/>
          <w:b/>
          <w:sz w:val="24"/>
        </w:rPr>
        <w:t>教材。</w:t>
      </w:r>
    </w:p>
    <w:p w:rsidR="00AA168E" w:rsidRDefault="00AA168E" w:rsidP="00AA168E">
      <w:pPr>
        <w:spacing w:line="360" w:lineRule="auto"/>
        <w:ind w:firstLineChars="200" w:firstLine="480"/>
        <w:rPr>
          <w:rFonts w:eastAsia="华文楷体"/>
          <w:b/>
          <w:sz w:val="24"/>
        </w:rPr>
      </w:pPr>
      <w:r w:rsidRPr="005A27C7">
        <w:rPr>
          <w:rFonts w:eastAsia="华文楷体" w:hint="eastAsia"/>
          <w:b/>
          <w:sz w:val="24"/>
        </w:rPr>
        <w:t>三、任意一本适合重点大学税收专业本科生使用的《国际税收》教材。</w:t>
      </w:r>
    </w:p>
    <w:p w:rsidR="00A03D36" w:rsidRPr="00A03D36" w:rsidRDefault="00A03D36" w:rsidP="00A03D36">
      <w:pPr>
        <w:spacing w:line="360" w:lineRule="auto"/>
        <w:ind w:firstLineChars="200" w:firstLine="480"/>
        <w:rPr>
          <w:rFonts w:eastAsia="华文楷体"/>
          <w:b/>
          <w:sz w:val="24"/>
        </w:rPr>
      </w:pPr>
      <w:r>
        <w:rPr>
          <w:rFonts w:eastAsia="华文楷体" w:hint="eastAsia"/>
          <w:b/>
          <w:sz w:val="24"/>
        </w:rPr>
        <w:t>四</w:t>
      </w:r>
      <w:r w:rsidRPr="005A27C7">
        <w:rPr>
          <w:rFonts w:eastAsia="华文楷体" w:hint="eastAsia"/>
          <w:b/>
          <w:sz w:val="24"/>
        </w:rPr>
        <w:t>、</w:t>
      </w:r>
      <w:r>
        <w:rPr>
          <w:rFonts w:eastAsia="华文楷体" w:hint="eastAsia"/>
          <w:b/>
          <w:sz w:val="24"/>
        </w:rPr>
        <w:t>《税收征管法》及其实施细则</w:t>
      </w:r>
      <w:r w:rsidRPr="005A27C7">
        <w:rPr>
          <w:rFonts w:eastAsia="华文楷体" w:hint="eastAsia"/>
          <w:b/>
          <w:sz w:val="24"/>
        </w:rPr>
        <w:t>。</w:t>
      </w:r>
    </w:p>
    <w:p w:rsidR="00BF6AF2" w:rsidRPr="00B1529D" w:rsidRDefault="00A03D36" w:rsidP="00B1529D">
      <w:pPr>
        <w:spacing w:line="360" w:lineRule="auto"/>
        <w:ind w:firstLineChars="200" w:firstLine="480"/>
        <w:rPr>
          <w:rFonts w:eastAsia="华文楷体"/>
          <w:b/>
          <w:sz w:val="24"/>
        </w:rPr>
      </w:pPr>
      <w:r>
        <w:rPr>
          <w:rFonts w:eastAsia="华文楷体" w:hint="eastAsia"/>
          <w:b/>
          <w:sz w:val="24"/>
        </w:rPr>
        <w:t>五</w:t>
      </w:r>
      <w:r w:rsidR="00F3104E" w:rsidRPr="00B1529D">
        <w:rPr>
          <w:rFonts w:eastAsia="华文楷体" w:hint="eastAsia"/>
          <w:b/>
          <w:sz w:val="24"/>
        </w:rPr>
        <w:t>、</w:t>
      </w:r>
      <w:r w:rsidR="001343E8" w:rsidRPr="00B1529D">
        <w:rPr>
          <w:rFonts w:eastAsia="华文楷体" w:hint="eastAsia"/>
          <w:b/>
          <w:sz w:val="24"/>
        </w:rPr>
        <w:t>现行税收制度及税收政策</w:t>
      </w:r>
      <w:r w:rsidR="00BF6AF2" w:rsidRPr="00B1529D">
        <w:rPr>
          <w:rFonts w:eastAsia="华文楷体" w:hint="eastAsia"/>
          <w:b/>
          <w:sz w:val="24"/>
        </w:rPr>
        <w:t>。</w:t>
      </w:r>
    </w:p>
    <w:sectPr w:rsidR="00BF6AF2" w:rsidRPr="00B1529D" w:rsidSect="00C568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DC" w:rsidRDefault="002F45DC" w:rsidP="009E6339">
      <w:r>
        <w:separator/>
      </w:r>
    </w:p>
  </w:endnote>
  <w:endnote w:type="continuationSeparator" w:id="0">
    <w:p w:rsidR="002F45DC" w:rsidRDefault="002F45DC" w:rsidP="009E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38948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E76813" w:rsidRDefault="00E7681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3A11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11AE">
              <w:rPr>
                <w:b/>
                <w:sz w:val="24"/>
                <w:szCs w:val="24"/>
              </w:rPr>
              <w:fldChar w:fldCharType="separate"/>
            </w:r>
            <w:r w:rsidR="004D6C3A">
              <w:rPr>
                <w:b/>
                <w:noProof/>
              </w:rPr>
              <w:t>8</w:t>
            </w:r>
            <w:r w:rsidR="003A11A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A11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11AE">
              <w:rPr>
                <w:b/>
                <w:sz w:val="24"/>
                <w:szCs w:val="24"/>
              </w:rPr>
              <w:fldChar w:fldCharType="separate"/>
            </w:r>
            <w:r w:rsidR="004D6C3A">
              <w:rPr>
                <w:b/>
                <w:noProof/>
              </w:rPr>
              <w:t>8</w:t>
            </w:r>
            <w:r w:rsidR="003A11A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6813" w:rsidRDefault="00E768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DC" w:rsidRDefault="002F45DC" w:rsidP="009E6339">
      <w:r>
        <w:separator/>
      </w:r>
    </w:p>
  </w:footnote>
  <w:footnote w:type="continuationSeparator" w:id="0">
    <w:p w:rsidR="002F45DC" w:rsidRDefault="002F45DC" w:rsidP="009E6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AF2"/>
    <w:rsid w:val="00012313"/>
    <w:rsid w:val="000643A7"/>
    <w:rsid w:val="000A6787"/>
    <w:rsid w:val="000E3358"/>
    <w:rsid w:val="000E61F2"/>
    <w:rsid w:val="001020EC"/>
    <w:rsid w:val="001343E8"/>
    <w:rsid w:val="002E4461"/>
    <w:rsid w:val="002E7CE6"/>
    <w:rsid w:val="002F45DC"/>
    <w:rsid w:val="003A11AE"/>
    <w:rsid w:val="00426762"/>
    <w:rsid w:val="00461C38"/>
    <w:rsid w:val="004B0E28"/>
    <w:rsid w:val="004D6C3A"/>
    <w:rsid w:val="004F79B3"/>
    <w:rsid w:val="0054334B"/>
    <w:rsid w:val="00582DA3"/>
    <w:rsid w:val="005902EC"/>
    <w:rsid w:val="005936DF"/>
    <w:rsid w:val="005A0D55"/>
    <w:rsid w:val="005A27C7"/>
    <w:rsid w:val="00696908"/>
    <w:rsid w:val="006C558F"/>
    <w:rsid w:val="0070344E"/>
    <w:rsid w:val="00721154"/>
    <w:rsid w:val="007327AF"/>
    <w:rsid w:val="00743021"/>
    <w:rsid w:val="00774FE8"/>
    <w:rsid w:val="00794D1F"/>
    <w:rsid w:val="008A0D17"/>
    <w:rsid w:val="008B78C5"/>
    <w:rsid w:val="0094108D"/>
    <w:rsid w:val="009759E6"/>
    <w:rsid w:val="009D7E9E"/>
    <w:rsid w:val="009E6339"/>
    <w:rsid w:val="00A03D36"/>
    <w:rsid w:val="00A44CE6"/>
    <w:rsid w:val="00A73A00"/>
    <w:rsid w:val="00AA168E"/>
    <w:rsid w:val="00AE15A1"/>
    <w:rsid w:val="00B1529D"/>
    <w:rsid w:val="00B23A24"/>
    <w:rsid w:val="00BE630B"/>
    <w:rsid w:val="00BF6AF2"/>
    <w:rsid w:val="00C05187"/>
    <w:rsid w:val="00C568A2"/>
    <w:rsid w:val="00CA464C"/>
    <w:rsid w:val="00CE2653"/>
    <w:rsid w:val="00CE5B3F"/>
    <w:rsid w:val="00CE70CF"/>
    <w:rsid w:val="00D93276"/>
    <w:rsid w:val="00DE0D7B"/>
    <w:rsid w:val="00DF6D2F"/>
    <w:rsid w:val="00E07DA6"/>
    <w:rsid w:val="00E76813"/>
    <w:rsid w:val="00EA7DF7"/>
    <w:rsid w:val="00F23C54"/>
    <w:rsid w:val="00F3104E"/>
    <w:rsid w:val="00F8624F"/>
    <w:rsid w:val="00FC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3E8"/>
    <w:rPr>
      <w:b/>
      <w:bCs/>
    </w:rPr>
  </w:style>
  <w:style w:type="paragraph" w:styleId="a4">
    <w:name w:val="header"/>
    <w:basedOn w:val="a"/>
    <w:link w:val="Char"/>
    <w:uiPriority w:val="99"/>
    <w:unhideWhenUsed/>
    <w:rsid w:val="009E6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33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3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370</Words>
  <Characters>2115</Characters>
  <Application>Microsoft Office Word</Application>
  <DocSecurity>0</DocSecurity>
  <Lines>17</Lines>
  <Paragraphs>4</Paragraphs>
  <ScaleCrop>false</ScaleCrop>
  <Company>China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2019-06-19T03:00:00Z</cp:lastPrinted>
  <dcterms:created xsi:type="dcterms:W3CDTF">2018-07-18T08:05:00Z</dcterms:created>
  <dcterms:modified xsi:type="dcterms:W3CDTF">2020-07-10T01:27:00Z</dcterms:modified>
</cp:coreProperties>
</file>