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552A30">
        <w:rPr>
          <w:rFonts w:ascii="宋体" w:hAnsi="宋体" w:cs="宋体"/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:rsidR="00464D53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:rsidR="00464D53" w:rsidRDefault="00464D53" w:rsidP="00317EDD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</w:t>
      </w:r>
      <w:r w:rsidR="002C2AC6">
        <w:rPr>
          <w:rFonts w:ascii="宋体" w:hAnsi="宋体" w:cs="宋体" w:hint="eastAsia"/>
          <w:b/>
          <w:bCs/>
          <w:sz w:val="24"/>
          <w:szCs w:val="24"/>
        </w:rPr>
        <w:t>空</w:t>
      </w:r>
      <w:r w:rsidR="002F1EC3">
        <w:rPr>
          <w:rFonts w:ascii="宋体" w:hAnsi="宋体" w:cs="宋体"/>
          <w:b/>
          <w:bCs/>
          <w:sz w:val="24"/>
          <w:szCs w:val="24"/>
        </w:rPr>
        <w:t xml:space="preserve">                  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 w:rsidR="00C12964">
        <w:rPr>
          <w:rFonts w:ascii="宋体" w:hAnsi="宋体" w:cs="宋体" w:hint="eastAsia"/>
          <w:b/>
          <w:bCs/>
          <w:sz w:val="24"/>
          <w:szCs w:val="24"/>
        </w:rPr>
        <w:t>宏观经济学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64D53">
        <w:tc>
          <w:tcPr>
            <w:tcW w:w="9180" w:type="dxa"/>
          </w:tcPr>
          <w:p w:rsidR="00F204A3" w:rsidRPr="00DC4559" w:rsidRDefault="00F204A3" w:rsidP="00DC4559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C4559"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 w:rsidRPr="00DC4559"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:rsidR="00F204A3" w:rsidRPr="00DC4559" w:rsidRDefault="00F204A3" w:rsidP="00DC4559">
            <w:pPr>
              <w:spacing w:line="4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b/>
                <w:bCs/>
                <w:color w:val="000000"/>
                <w:sz w:val="24"/>
                <w:szCs w:val="24"/>
              </w:rPr>
              <w:t>一、宏观经济的基本指标及其衡量</w:t>
            </w:r>
          </w:p>
          <w:p w:rsidR="00F204A3" w:rsidRPr="00DC4559" w:rsidRDefault="00F204A3" w:rsidP="00DC4559">
            <w:pPr>
              <w:spacing w:line="400" w:lineRule="exact"/>
              <w:ind w:left="420"/>
              <w:rPr>
                <w:bCs/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、要求考生掌握国内生产总值及其核算方法、名义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G</w:t>
            </w:r>
            <w:r w:rsidRPr="00DC4559">
              <w:rPr>
                <w:bCs/>
                <w:color w:val="000000"/>
                <w:sz w:val="24"/>
                <w:szCs w:val="24"/>
              </w:rPr>
              <w:t>DP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和实际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G</w:t>
            </w:r>
            <w:r w:rsidRPr="00DC4559">
              <w:rPr>
                <w:bCs/>
                <w:color w:val="000000"/>
                <w:sz w:val="24"/>
                <w:szCs w:val="24"/>
              </w:rPr>
              <w:t>DP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；</w:t>
            </w:r>
          </w:p>
          <w:p w:rsidR="00F204A3" w:rsidRPr="00DC4559" w:rsidRDefault="00F204A3" w:rsidP="00DC4559">
            <w:pPr>
              <w:spacing w:line="400" w:lineRule="exact"/>
              <w:ind w:left="420"/>
              <w:rPr>
                <w:bCs/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、要求考生熟悉失业和物价水平的衡量；了解国民收入的其他衡量指标和基本公式；</w:t>
            </w:r>
          </w:p>
          <w:p w:rsidR="00F204A3" w:rsidRPr="00DC4559" w:rsidRDefault="00F204A3" w:rsidP="00DC4559">
            <w:pPr>
              <w:spacing w:line="4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b/>
                <w:bCs/>
                <w:color w:val="000000"/>
                <w:sz w:val="24"/>
                <w:szCs w:val="24"/>
              </w:rPr>
              <w:t>二、国民收入的决定</w:t>
            </w:r>
          </w:p>
          <w:p w:rsidR="00F204A3" w:rsidRPr="00DC4559" w:rsidRDefault="00F204A3" w:rsidP="00DC4559">
            <w:pPr>
              <w:spacing w:line="40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、要求考生熟练掌握收入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-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支出模型、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I</w:t>
            </w:r>
            <w:r w:rsidRPr="00DC4559">
              <w:rPr>
                <w:bCs/>
                <w:color w:val="000000"/>
                <w:sz w:val="24"/>
                <w:szCs w:val="24"/>
              </w:rPr>
              <w:t>S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-</w:t>
            </w:r>
            <w:r w:rsidRPr="00DC4559">
              <w:rPr>
                <w:bCs/>
                <w:color w:val="000000"/>
                <w:sz w:val="24"/>
                <w:szCs w:val="24"/>
              </w:rPr>
              <w:t>LM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模型、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A</w:t>
            </w:r>
            <w:r w:rsidRPr="00DC4559">
              <w:rPr>
                <w:bCs/>
                <w:color w:val="000000"/>
                <w:sz w:val="24"/>
                <w:szCs w:val="24"/>
              </w:rPr>
              <w:t>D-AS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模型；</w:t>
            </w:r>
          </w:p>
          <w:p w:rsidR="00F204A3" w:rsidRPr="00DC4559" w:rsidRDefault="00F204A3" w:rsidP="00DC4559">
            <w:pPr>
              <w:spacing w:line="4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b/>
                <w:bCs/>
                <w:color w:val="000000"/>
                <w:sz w:val="24"/>
                <w:szCs w:val="24"/>
              </w:rPr>
              <w:t>三、失业与通货膨胀</w:t>
            </w:r>
          </w:p>
          <w:p w:rsidR="00F204A3" w:rsidRPr="00DC4559" w:rsidRDefault="00F204A3" w:rsidP="00DC4559">
            <w:pPr>
              <w:spacing w:line="400" w:lineRule="exact"/>
              <w:ind w:left="420"/>
              <w:rPr>
                <w:bCs/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、要求考生熟悉失业的原因、影响与奥肯定律；</w:t>
            </w:r>
          </w:p>
          <w:p w:rsidR="00F204A3" w:rsidRPr="00DC4559" w:rsidRDefault="00F204A3" w:rsidP="00DC4559">
            <w:pPr>
              <w:spacing w:line="400" w:lineRule="exact"/>
              <w:ind w:left="420"/>
              <w:rPr>
                <w:bCs/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、要求考生掌握通货膨胀的原因和成本；</w:t>
            </w:r>
          </w:p>
          <w:p w:rsidR="00F204A3" w:rsidRPr="00DC4559" w:rsidRDefault="00F204A3" w:rsidP="00DC4559">
            <w:pPr>
              <w:spacing w:line="400" w:lineRule="exact"/>
              <w:ind w:left="420"/>
              <w:rPr>
                <w:bCs/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3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、要求考生熟练掌握菲利普斯曲线；</w:t>
            </w:r>
          </w:p>
          <w:p w:rsidR="00F204A3" w:rsidRPr="00DC4559" w:rsidRDefault="00F204A3" w:rsidP="00DC4559">
            <w:pPr>
              <w:spacing w:line="4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b/>
                <w:bCs/>
                <w:color w:val="000000"/>
                <w:sz w:val="24"/>
                <w:szCs w:val="24"/>
              </w:rPr>
              <w:t>四、宏观经济政策</w:t>
            </w:r>
          </w:p>
          <w:p w:rsidR="009B71AD" w:rsidRPr="00DC4559" w:rsidRDefault="00F204A3" w:rsidP="00DC4559">
            <w:pPr>
              <w:spacing w:line="400" w:lineRule="exact"/>
              <w:ind w:left="420"/>
              <w:rPr>
                <w:bCs/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、要求考生掌握宏观经济政策目标以及经济政策影响、</w:t>
            </w:r>
          </w:p>
          <w:p w:rsidR="00F204A3" w:rsidRPr="00DC4559" w:rsidRDefault="009B71AD" w:rsidP="00DC4559">
            <w:pPr>
              <w:spacing w:line="400" w:lineRule="exact"/>
              <w:ind w:left="420"/>
              <w:rPr>
                <w:bCs/>
                <w:color w:val="000000"/>
                <w:sz w:val="24"/>
                <w:szCs w:val="24"/>
              </w:rPr>
            </w:pPr>
            <w:r w:rsidRPr="00DC4559">
              <w:rPr>
                <w:bCs/>
                <w:color w:val="000000"/>
                <w:sz w:val="24"/>
                <w:szCs w:val="24"/>
              </w:rPr>
              <w:t>2</w:t>
            </w:r>
            <w:r w:rsidRPr="00DC4559">
              <w:rPr>
                <w:bCs/>
                <w:color w:val="000000"/>
                <w:sz w:val="24"/>
                <w:szCs w:val="24"/>
              </w:rPr>
              <w:t>、</w:t>
            </w:r>
            <w:r w:rsidR="00F204A3" w:rsidRPr="00DC4559">
              <w:rPr>
                <w:rFonts w:hint="eastAsia"/>
                <w:bCs/>
                <w:color w:val="000000"/>
                <w:sz w:val="24"/>
                <w:szCs w:val="24"/>
              </w:rPr>
              <w:t>货币政策和财政政策及其效果和两种政策的混合使用；</w:t>
            </w:r>
          </w:p>
          <w:p w:rsidR="00464D53" w:rsidRPr="00DC4559" w:rsidRDefault="00464D53" w:rsidP="00DC4559">
            <w:pPr>
              <w:widowControl/>
              <w:spacing w:line="400" w:lineRule="exact"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464D53">
        <w:tc>
          <w:tcPr>
            <w:tcW w:w="9180" w:type="dxa"/>
          </w:tcPr>
          <w:p w:rsidR="00F204A3" w:rsidRPr="00DC4559" w:rsidRDefault="00F204A3" w:rsidP="00DC4559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C4559">
              <w:rPr>
                <w:rFonts w:ascii="宋体" w:hAnsi="宋体" w:cs="宋体" w:hint="eastAsia"/>
                <w:sz w:val="24"/>
                <w:szCs w:val="24"/>
              </w:rPr>
              <w:t>考试总分：</w:t>
            </w:r>
            <w:r w:rsidRPr="00DC4559">
              <w:rPr>
                <w:rFonts w:ascii="宋体" w:hAnsi="宋体" w:cs="宋体"/>
                <w:sz w:val="24"/>
                <w:szCs w:val="24"/>
              </w:rPr>
              <w:t>150</w:t>
            </w:r>
            <w:r w:rsidRPr="00DC4559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DC4559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DC4559">
              <w:rPr>
                <w:rFonts w:ascii="宋体" w:hAnsi="宋体" w:cs="宋体" w:hint="eastAsia"/>
                <w:sz w:val="24"/>
                <w:szCs w:val="24"/>
              </w:rPr>
              <w:t>考试时间：2小时</w:t>
            </w:r>
            <w:r w:rsidRPr="00DC4559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C4559">
              <w:rPr>
                <w:rFonts w:ascii="宋体" w:hAnsi="宋体" w:cs="宋体" w:hint="eastAsia"/>
                <w:sz w:val="24"/>
                <w:szCs w:val="24"/>
              </w:rPr>
              <w:t>考试方式：笔试</w:t>
            </w:r>
          </w:p>
          <w:p w:rsidR="00F204A3" w:rsidRPr="00DC4559" w:rsidRDefault="00F204A3" w:rsidP="00DC4559">
            <w:pPr>
              <w:pStyle w:val="2"/>
              <w:spacing w:line="400" w:lineRule="exact"/>
            </w:pPr>
            <w:r w:rsidRPr="00DC4559">
              <w:rPr>
                <w:rFonts w:hint="eastAsia"/>
              </w:rPr>
              <w:t>考试题型：概念题（</w:t>
            </w:r>
            <w:r w:rsidRPr="00DC4559">
              <w:t>30</w:t>
            </w:r>
            <w:r w:rsidRPr="00DC4559">
              <w:rPr>
                <w:rFonts w:hint="eastAsia"/>
              </w:rPr>
              <w:t>分）；</w:t>
            </w:r>
            <w:r w:rsidRPr="00DC4559">
              <w:rPr>
                <w:rFonts w:hAnsi="宋体" w:hint="eastAsia"/>
              </w:rPr>
              <w:t>简答题（</w:t>
            </w:r>
            <w:r w:rsidRPr="00DC4559">
              <w:rPr>
                <w:rFonts w:hAnsi="宋体"/>
              </w:rPr>
              <w:t>30</w:t>
            </w:r>
            <w:r w:rsidRPr="00DC4559">
              <w:rPr>
                <w:rFonts w:hAnsi="宋体" w:hint="eastAsia"/>
              </w:rPr>
              <w:t>分）；论述题（</w:t>
            </w:r>
            <w:r w:rsidR="009B71AD" w:rsidRPr="00DC4559">
              <w:rPr>
                <w:rFonts w:hAnsi="宋体"/>
              </w:rPr>
              <w:t>9</w:t>
            </w:r>
            <w:r w:rsidRPr="00DC4559">
              <w:rPr>
                <w:rFonts w:hAnsi="宋体"/>
              </w:rPr>
              <w:t>0</w:t>
            </w:r>
            <w:r w:rsidR="009B71AD" w:rsidRPr="00DC4559">
              <w:rPr>
                <w:rFonts w:hAnsi="宋体" w:hint="eastAsia"/>
              </w:rPr>
              <w:t>分）</w:t>
            </w:r>
            <w:r w:rsidR="009B71AD" w:rsidRPr="00DC4559">
              <w:t xml:space="preserve"> </w:t>
            </w:r>
          </w:p>
          <w:p w:rsidR="00F204A3" w:rsidRPr="00DC4559" w:rsidRDefault="00F204A3" w:rsidP="00DC4559">
            <w:pPr>
              <w:spacing w:line="4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bCs/>
                <w:color w:val="000000"/>
                <w:sz w:val="24"/>
                <w:szCs w:val="24"/>
              </w:rPr>
              <w:t>参考书目：</w:t>
            </w:r>
            <w:r w:rsidRPr="00DC4559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  <w:p w:rsidR="00F204A3" w:rsidRPr="00DC4559" w:rsidRDefault="00F204A3" w:rsidP="00DC4559">
            <w:pPr>
              <w:spacing w:line="400" w:lineRule="exact"/>
              <w:rPr>
                <w:color w:val="000000"/>
                <w:sz w:val="24"/>
                <w:szCs w:val="24"/>
              </w:rPr>
            </w:pPr>
            <w:r w:rsidRPr="00DC4559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DC4559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DC4559">
              <w:rPr>
                <w:rFonts w:hint="eastAsia"/>
                <w:color w:val="000000"/>
                <w:sz w:val="24"/>
                <w:szCs w:val="24"/>
              </w:rPr>
              <w:t>）高鸿业，西方经济学宏观部分（第七版），中国人民大学出版社，</w:t>
            </w:r>
            <w:r w:rsidRPr="00DC4559">
              <w:rPr>
                <w:rFonts w:hint="eastAsia"/>
                <w:color w:val="000000"/>
                <w:sz w:val="24"/>
                <w:szCs w:val="24"/>
              </w:rPr>
              <w:t>2018</w:t>
            </w:r>
            <w:r w:rsidRPr="00DC4559"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  <w:p w:rsidR="002F1EC3" w:rsidRPr="00DC4559" w:rsidRDefault="002F1EC3" w:rsidP="00DC4559">
            <w:pPr>
              <w:spacing w:line="400" w:lineRule="exact"/>
              <w:rPr>
                <w:rFonts w:hAnsi="宋体"/>
                <w:sz w:val="24"/>
                <w:szCs w:val="24"/>
              </w:rPr>
            </w:pPr>
          </w:p>
        </w:tc>
      </w:tr>
    </w:tbl>
    <w:p w:rsidR="00464D53" w:rsidRDefault="00464D53" w:rsidP="002F1EC3">
      <w:bookmarkStart w:id="0" w:name="_GoBack"/>
      <w:bookmarkEnd w:id="0"/>
    </w:p>
    <w:sectPr w:rsidR="00464D53" w:rsidSect="0000701A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F8" w:rsidRDefault="000850F8" w:rsidP="009E0938">
      <w:r>
        <w:separator/>
      </w:r>
    </w:p>
  </w:endnote>
  <w:endnote w:type="continuationSeparator" w:id="0">
    <w:p w:rsidR="000850F8" w:rsidRDefault="000850F8" w:rsidP="009E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F8" w:rsidRDefault="000850F8" w:rsidP="009E0938">
      <w:r>
        <w:separator/>
      </w:r>
    </w:p>
  </w:footnote>
  <w:footnote w:type="continuationSeparator" w:id="0">
    <w:p w:rsidR="000850F8" w:rsidRDefault="000850F8" w:rsidP="009E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3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7" w15:restartNumberingAfterBreak="0">
    <w:nsid w:val="13607FCE"/>
    <w:multiLevelType w:val="hybridMultilevel"/>
    <w:tmpl w:val="C8EC807C"/>
    <w:lvl w:ilvl="0" w:tplc="632CE5F6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3B51D40"/>
    <w:multiLevelType w:val="hybridMultilevel"/>
    <w:tmpl w:val="D7F08E76"/>
    <w:lvl w:ilvl="0" w:tplc="B0484720">
      <w:start w:val="8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B8087892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7605D1"/>
    <w:multiLevelType w:val="hybridMultilevel"/>
    <w:tmpl w:val="FA146A1E"/>
    <w:lvl w:ilvl="0" w:tplc="CA56DED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B8F261B"/>
    <w:multiLevelType w:val="hybridMultilevel"/>
    <w:tmpl w:val="3FDAD974"/>
    <w:lvl w:ilvl="0" w:tplc="CE88ABBE">
      <w:start w:val="2"/>
      <w:numFmt w:val="decimal"/>
      <w:lvlText w:val="%1、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1" w:hanging="420"/>
      </w:pPr>
    </w:lvl>
    <w:lvl w:ilvl="2" w:tplc="0409001B" w:tentative="1">
      <w:start w:val="1"/>
      <w:numFmt w:val="lowerRoman"/>
      <w:lvlText w:val="%3."/>
      <w:lvlJc w:val="righ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9" w:tentative="1">
      <w:start w:val="1"/>
      <w:numFmt w:val="lowerLetter"/>
      <w:lvlText w:val="%5)"/>
      <w:lvlJc w:val="left"/>
      <w:pPr>
        <w:ind w:left="2551" w:hanging="420"/>
      </w:pPr>
    </w:lvl>
    <w:lvl w:ilvl="5" w:tplc="0409001B" w:tentative="1">
      <w:start w:val="1"/>
      <w:numFmt w:val="lowerRoman"/>
      <w:lvlText w:val="%6."/>
      <w:lvlJc w:val="righ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9" w:tentative="1">
      <w:start w:val="1"/>
      <w:numFmt w:val="lowerLetter"/>
      <w:lvlText w:val="%8)"/>
      <w:lvlJc w:val="left"/>
      <w:pPr>
        <w:ind w:left="3811" w:hanging="420"/>
      </w:pPr>
    </w:lvl>
    <w:lvl w:ilvl="8" w:tplc="0409001B" w:tentative="1">
      <w:start w:val="1"/>
      <w:numFmt w:val="lowerRoman"/>
      <w:lvlText w:val="%9."/>
      <w:lvlJc w:val="right"/>
      <w:pPr>
        <w:ind w:left="4231" w:hanging="420"/>
      </w:pPr>
    </w:lvl>
  </w:abstractNum>
  <w:abstractNum w:abstractNumId="11" w15:restartNumberingAfterBreak="0">
    <w:nsid w:val="41760A4A"/>
    <w:multiLevelType w:val="hybridMultilevel"/>
    <w:tmpl w:val="9D728FA0"/>
    <w:lvl w:ilvl="0" w:tplc="85A23430">
      <w:start w:val="7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67391D"/>
    <w:multiLevelType w:val="hybridMultilevel"/>
    <w:tmpl w:val="2B000436"/>
    <w:lvl w:ilvl="0" w:tplc="91807B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D4B0D81"/>
    <w:multiLevelType w:val="hybridMultilevel"/>
    <w:tmpl w:val="F36891A2"/>
    <w:lvl w:ilvl="0" w:tplc="49F25AC6">
      <w:start w:val="2"/>
      <w:numFmt w:val="decimal"/>
      <w:lvlText w:val="%1、"/>
      <w:lvlJc w:val="left"/>
      <w:pPr>
        <w:ind w:left="7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AFC3FD5"/>
    <w:multiLevelType w:val="hybridMultilevel"/>
    <w:tmpl w:val="C4BCEED0"/>
    <w:lvl w:ilvl="0" w:tplc="C2D4BA8A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5C002766"/>
    <w:multiLevelType w:val="hybridMultilevel"/>
    <w:tmpl w:val="00E81C16"/>
    <w:lvl w:ilvl="0" w:tplc="C4600E88">
      <w:start w:val="2"/>
      <w:numFmt w:val="decimal"/>
      <w:lvlText w:val="%1、"/>
      <w:lvlJc w:val="left"/>
      <w:pPr>
        <w:ind w:left="792" w:hanging="372"/>
      </w:pPr>
      <w:rPr>
        <w:rFonts w:hint="default"/>
      </w:rPr>
    </w:lvl>
    <w:lvl w:ilvl="1" w:tplc="C3D8CF6C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E084CA32">
      <w:start w:val="6"/>
      <w:numFmt w:val="japaneseCounting"/>
      <w:lvlText w:val="%3、"/>
      <w:lvlJc w:val="left"/>
      <w:pPr>
        <w:ind w:left="176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E336F87"/>
    <w:multiLevelType w:val="hybridMultilevel"/>
    <w:tmpl w:val="089EEC7E"/>
    <w:lvl w:ilvl="0" w:tplc="BF747A0E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75DC3F54"/>
    <w:multiLevelType w:val="hybridMultilevel"/>
    <w:tmpl w:val="DF5A3C76"/>
    <w:lvl w:ilvl="0" w:tplc="D8B40FE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12"/>
  </w:num>
  <w:num w:numId="9">
    <w:abstractNumId w:val="16"/>
  </w:num>
  <w:num w:numId="10">
    <w:abstractNumId w:val="13"/>
  </w:num>
  <w:num w:numId="11">
    <w:abstractNumId w:val="11"/>
  </w:num>
  <w:num w:numId="12">
    <w:abstractNumId w:val="17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DD"/>
    <w:rsid w:val="0000701A"/>
    <w:rsid w:val="00026679"/>
    <w:rsid w:val="000850F8"/>
    <w:rsid w:val="00097FF9"/>
    <w:rsid w:val="000D5D93"/>
    <w:rsid w:val="001B4BB8"/>
    <w:rsid w:val="001D7D15"/>
    <w:rsid w:val="00203C95"/>
    <w:rsid w:val="00204620"/>
    <w:rsid w:val="00291BD9"/>
    <w:rsid w:val="002C2AC6"/>
    <w:rsid w:val="002F1EC3"/>
    <w:rsid w:val="00317EDD"/>
    <w:rsid w:val="00380B28"/>
    <w:rsid w:val="003C23D8"/>
    <w:rsid w:val="00464D53"/>
    <w:rsid w:val="00513009"/>
    <w:rsid w:val="00552A30"/>
    <w:rsid w:val="007008D5"/>
    <w:rsid w:val="00745C81"/>
    <w:rsid w:val="00835D22"/>
    <w:rsid w:val="008F0C76"/>
    <w:rsid w:val="00967528"/>
    <w:rsid w:val="009B71AD"/>
    <w:rsid w:val="009E0938"/>
    <w:rsid w:val="00B604C4"/>
    <w:rsid w:val="00BA0CF1"/>
    <w:rsid w:val="00BA5E62"/>
    <w:rsid w:val="00C12964"/>
    <w:rsid w:val="00C13AE2"/>
    <w:rsid w:val="00CE0F51"/>
    <w:rsid w:val="00CE3AF0"/>
    <w:rsid w:val="00D14C24"/>
    <w:rsid w:val="00DA73ED"/>
    <w:rsid w:val="00DC4559"/>
    <w:rsid w:val="00E750CA"/>
    <w:rsid w:val="00F204A3"/>
    <w:rsid w:val="00F4349F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53FB879-1D2D-41FB-9C67-FD1ED76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17EDD"/>
    <w:rPr>
      <w:rFonts w:ascii="宋体" w:cs="宋体"/>
      <w:sz w:val="24"/>
      <w:szCs w:val="24"/>
    </w:rPr>
  </w:style>
  <w:style w:type="character" w:customStyle="1" w:styleId="20">
    <w:name w:val="正文文本 2 字符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E0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9E0938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0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9E0938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2F1E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81</Characters>
  <Application>Microsoft Office Word</Application>
  <DocSecurity>0</DocSecurity>
  <Lines>1</Lines>
  <Paragraphs>1</Paragraphs>
  <ScaleCrop>false</ScaleCrop>
  <Company>MC SYSTEM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</cp:revision>
  <dcterms:created xsi:type="dcterms:W3CDTF">2019-09-10T13:41:00Z</dcterms:created>
  <dcterms:modified xsi:type="dcterms:W3CDTF">2019-09-11T02:40:00Z</dcterms:modified>
</cp:coreProperties>
</file>