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FE" w:rsidRPr="00A9687E" w:rsidRDefault="00F3616D" w:rsidP="00135CFE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农林经济管理专业研究生招生</w:t>
      </w:r>
      <w:r w:rsidR="00135CFE" w:rsidRPr="00A9687E">
        <w:rPr>
          <w:rFonts w:hint="eastAsia"/>
          <w:b/>
          <w:sz w:val="36"/>
        </w:rPr>
        <w:t>科目参考书目</w:t>
      </w:r>
    </w:p>
    <w:p w:rsidR="00794769" w:rsidRPr="008474C6" w:rsidRDefault="00CC2F2F">
      <w:pPr>
        <w:rPr>
          <w:b/>
        </w:rPr>
      </w:pPr>
      <w:r w:rsidRPr="008474C6">
        <w:rPr>
          <w:rFonts w:hint="eastAsia"/>
          <w:b/>
        </w:rPr>
        <w:t>1</w:t>
      </w:r>
      <w:r w:rsidRPr="008474C6">
        <w:rPr>
          <w:rFonts w:hint="eastAsia"/>
          <w:b/>
        </w:rPr>
        <w:t>、</w:t>
      </w:r>
      <w:r w:rsidRPr="008474C6">
        <w:rPr>
          <w:b/>
        </w:rPr>
        <w:t>初试科目</w:t>
      </w:r>
    </w:p>
    <w:p w:rsidR="00135CFE" w:rsidRDefault="00CC2F2F">
      <w:r>
        <w:rPr>
          <w:rFonts w:hint="eastAsia"/>
        </w:rPr>
        <w:t>经济学原理</w:t>
      </w:r>
    </w:p>
    <w:p w:rsidR="00CC2F2F" w:rsidRDefault="00135CFE">
      <w:proofErr w:type="gramStart"/>
      <w:r w:rsidRPr="00135CFE">
        <w:rPr>
          <w:rFonts w:hint="eastAsia"/>
        </w:rPr>
        <w:t>曼</w:t>
      </w:r>
      <w:proofErr w:type="gramEnd"/>
      <w:r w:rsidRPr="00135CFE">
        <w:rPr>
          <w:rFonts w:hint="eastAsia"/>
        </w:rPr>
        <w:t>昆</w:t>
      </w:r>
      <w:r w:rsidR="00583262">
        <w:rPr>
          <w:rFonts w:hint="eastAsia"/>
        </w:rPr>
        <w:t>（</w:t>
      </w:r>
      <w:r w:rsidR="00583262" w:rsidRPr="00583262">
        <w:t xml:space="preserve">Gregory </w:t>
      </w:r>
      <w:proofErr w:type="spellStart"/>
      <w:r w:rsidR="00583262" w:rsidRPr="00583262">
        <w:t>Mankiw</w:t>
      </w:r>
      <w:proofErr w:type="spellEnd"/>
      <w:r w:rsidR="00583262">
        <w:rPr>
          <w:rFonts w:hint="eastAsia"/>
        </w:rPr>
        <w:t>）</w:t>
      </w:r>
      <w:r>
        <w:rPr>
          <w:rFonts w:hint="eastAsia"/>
        </w:rPr>
        <w:t>，</w:t>
      </w:r>
      <w:r w:rsidR="00CC2F2F">
        <w:rPr>
          <w:rFonts w:hint="eastAsia"/>
        </w:rPr>
        <w:t>《经济学原理》（上、下册），</w:t>
      </w:r>
      <w:r>
        <w:rPr>
          <w:rFonts w:hint="eastAsia"/>
        </w:rPr>
        <w:t>机械工业出版社，</w:t>
      </w:r>
      <w:r>
        <w:rPr>
          <w:rFonts w:hint="eastAsia"/>
        </w:rPr>
        <w:t>2003</w:t>
      </w:r>
    </w:p>
    <w:p w:rsidR="00CC2F2F" w:rsidRPr="008474C6" w:rsidRDefault="00CC2F2F">
      <w:pPr>
        <w:rPr>
          <w:b/>
        </w:rPr>
      </w:pPr>
      <w:r w:rsidRPr="008474C6">
        <w:rPr>
          <w:rFonts w:hint="eastAsia"/>
          <w:b/>
        </w:rPr>
        <w:t>2</w:t>
      </w:r>
      <w:r w:rsidRPr="008474C6">
        <w:rPr>
          <w:rFonts w:hint="eastAsia"/>
          <w:b/>
        </w:rPr>
        <w:t>、复试科目</w:t>
      </w:r>
    </w:p>
    <w:p w:rsidR="008474C6" w:rsidRDefault="0068588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8474C6">
        <w:rPr>
          <w:rFonts w:hint="eastAsia"/>
        </w:rPr>
        <w:t>农业经济学</w:t>
      </w:r>
    </w:p>
    <w:p w:rsidR="008474C6" w:rsidRDefault="008474C6" w:rsidP="008474C6">
      <w:r w:rsidRPr="0063250A">
        <w:rPr>
          <w:rFonts w:hint="eastAsia"/>
        </w:rPr>
        <w:t>尚杰</w:t>
      </w:r>
      <w:r>
        <w:rPr>
          <w:rFonts w:hint="eastAsia"/>
        </w:rPr>
        <w:t>，</w:t>
      </w:r>
      <w:r w:rsidRPr="0063250A">
        <w:rPr>
          <w:rFonts w:hint="eastAsia"/>
        </w:rPr>
        <w:t>《农业经济学》，科学出版社，</w:t>
      </w:r>
      <w:r w:rsidRPr="0063250A">
        <w:rPr>
          <w:rFonts w:hint="eastAsia"/>
        </w:rPr>
        <w:t>2015</w:t>
      </w:r>
    </w:p>
    <w:p w:rsidR="00CC2F2F" w:rsidRPr="008474C6" w:rsidRDefault="008474C6">
      <w:r>
        <w:rPr>
          <w:rFonts w:hint="eastAsia"/>
        </w:rPr>
        <w:t>李秉龙，</w:t>
      </w:r>
      <w:r w:rsidRPr="0063250A">
        <w:rPr>
          <w:rFonts w:hint="eastAsia"/>
        </w:rPr>
        <w:t>薛兴利</w:t>
      </w:r>
      <w:r>
        <w:rPr>
          <w:rFonts w:hint="eastAsia"/>
        </w:rPr>
        <w:t>，</w:t>
      </w:r>
      <w:r w:rsidRPr="0063250A">
        <w:rPr>
          <w:rFonts w:hint="eastAsia"/>
        </w:rPr>
        <w:t>《农业经济学》，中国农业大学出版社，</w:t>
      </w:r>
      <w:r w:rsidRPr="0063250A">
        <w:rPr>
          <w:rFonts w:hint="eastAsia"/>
        </w:rPr>
        <w:t>2003</w:t>
      </w:r>
    </w:p>
    <w:p w:rsidR="00CC2F2F" w:rsidRDefault="0068588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CC2F2F">
        <w:rPr>
          <w:rFonts w:hint="eastAsia"/>
        </w:rPr>
        <w:t>林业经济学</w:t>
      </w:r>
    </w:p>
    <w:p w:rsidR="0068588A" w:rsidRDefault="001B6184">
      <w:r>
        <w:t>朱洪革</w:t>
      </w:r>
      <w:r>
        <w:rPr>
          <w:rFonts w:hint="eastAsia"/>
        </w:rPr>
        <w:t>，《林业经济管理》，中国林业出版社，</w:t>
      </w:r>
      <w:r>
        <w:rPr>
          <w:rFonts w:hint="eastAsia"/>
        </w:rPr>
        <w:t>2012</w:t>
      </w:r>
      <w:bookmarkStart w:id="0" w:name="_GoBack"/>
      <w:bookmarkEnd w:id="0"/>
    </w:p>
    <w:p w:rsidR="0068588A" w:rsidRPr="0068588A" w:rsidRDefault="0068588A">
      <w:pPr>
        <w:rPr>
          <w:b/>
        </w:rPr>
      </w:pPr>
      <w:r w:rsidRPr="0068588A">
        <w:rPr>
          <w:rFonts w:hint="eastAsia"/>
          <w:b/>
        </w:rPr>
        <w:t>3</w:t>
      </w:r>
      <w:r w:rsidRPr="0068588A">
        <w:rPr>
          <w:rFonts w:hint="eastAsia"/>
          <w:b/>
        </w:rPr>
        <w:t>、同等学历加试科目</w:t>
      </w:r>
    </w:p>
    <w:p w:rsidR="0068588A" w:rsidRDefault="0068588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）农业政策学</w:t>
      </w:r>
    </w:p>
    <w:p w:rsidR="0068588A" w:rsidRDefault="00DD2BF1">
      <w:r>
        <w:t>佟光霁</w:t>
      </w:r>
      <w:r>
        <w:rPr>
          <w:rFonts w:hint="eastAsia"/>
        </w:rPr>
        <w:t>，《农业政策学》，科学出版社，</w:t>
      </w:r>
      <w:r>
        <w:rPr>
          <w:rFonts w:hint="eastAsia"/>
        </w:rPr>
        <w:t>2017</w:t>
      </w:r>
    </w:p>
    <w:p w:rsidR="0068588A" w:rsidRDefault="0068588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）林业概论</w:t>
      </w:r>
    </w:p>
    <w:p w:rsidR="0068588A" w:rsidRDefault="004C7C95">
      <w:r>
        <w:t>张玉倩</w:t>
      </w:r>
      <w:r>
        <w:rPr>
          <w:rFonts w:hint="eastAsia"/>
        </w:rPr>
        <w:t>，《新编林业概论》，中国林业出版社，</w:t>
      </w:r>
      <w:r>
        <w:rPr>
          <w:rFonts w:hint="eastAsia"/>
        </w:rPr>
        <w:t>2015</w:t>
      </w:r>
    </w:p>
    <w:sectPr w:rsidR="00685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70E" w:rsidRDefault="000B770E" w:rsidP="00135CFE">
      <w:r>
        <w:separator/>
      </w:r>
    </w:p>
  </w:endnote>
  <w:endnote w:type="continuationSeparator" w:id="0">
    <w:p w:rsidR="000B770E" w:rsidRDefault="000B770E" w:rsidP="0013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70E" w:rsidRDefault="000B770E" w:rsidP="00135CFE">
      <w:r>
        <w:separator/>
      </w:r>
    </w:p>
  </w:footnote>
  <w:footnote w:type="continuationSeparator" w:id="0">
    <w:p w:rsidR="000B770E" w:rsidRDefault="000B770E" w:rsidP="0013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CD"/>
    <w:rsid w:val="000B770E"/>
    <w:rsid w:val="00135CFE"/>
    <w:rsid w:val="00150AD3"/>
    <w:rsid w:val="001B6184"/>
    <w:rsid w:val="003066E6"/>
    <w:rsid w:val="003D1F41"/>
    <w:rsid w:val="004C7C95"/>
    <w:rsid w:val="005002B3"/>
    <w:rsid w:val="00583262"/>
    <w:rsid w:val="0068588A"/>
    <w:rsid w:val="006B687C"/>
    <w:rsid w:val="00794769"/>
    <w:rsid w:val="008061CD"/>
    <w:rsid w:val="008177B0"/>
    <w:rsid w:val="008474C6"/>
    <w:rsid w:val="00A9687E"/>
    <w:rsid w:val="00C02ED1"/>
    <w:rsid w:val="00CC2F2F"/>
    <w:rsid w:val="00DD2BF1"/>
    <w:rsid w:val="00E33510"/>
    <w:rsid w:val="00F3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2F"/>
    <w:pPr>
      <w:widowControl w:val="0"/>
      <w:jc w:val="both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CFE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CFE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2F"/>
    <w:pPr>
      <w:widowControl w:val="0"/>
      <w:jc w:val="both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CFE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CFE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ZZF</dc:creator>
  <cp:keywords/>
  <dc:description/>
  <cp:lastModifiedBy>ZZF</cp:lastModifiedBy>
  <cp:revision>15</cp:revision>
  <dcterms:created xsi:type="dcterms:W3CDTF">2019-09-10T23:53:00Z</dcterms:created>
  <dcterms:modified xsi:type="dcterms:W3CDTF">2019-09-12T01:10:00Z</dcterms:modified>
</cp:coreProperties>
</file>