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13B3A2F" w14:textId="77777777" w:rsidR="00E27F95" w:rsidRPr="00552A30" w:rsidRDefault="00E27F95" w:rsidP="00E27F95">
      <w:pPr>
        <w:spacing w:line="440" w:lineRule="exact"/>
        <w:jc w:val="center"/>
        <w:outlineLvl w:val="0"/>
        <w:rPr>
          <w:rFonts w:ascii="宋体" w:cs="宋体"/>
          <w:b/>
          <w:bCs/>
          <w:sz w:val="44"/>
          <w:szCs w:val="44"/>
        </w:rPr>
      </w:pPr>
      <w:r w:rsidRPr="00552A30">
        <w:rPr>
          <w:rFonts w:ascii="宋体" w:hAnsi="宋体" w:cs="宋体" w:hint="eastAsia"/>
          <w:b/>
          <w:bCs/>
          <w:sz w:val="44"/>
          <w:szCs w:val="44"/>
        </w:rPr>
        <w:t>东北林业大学</w:t>
      </w:r>
    </w:p>
    <w:p w14:paraId="4833DE7D" w14:textId="77777777" w:rsidR="00E27F95" w:rsidRPr="00552A30" w:rsidRDefault="00E27F95" w:rsidP="00E27F95">
      <w:pPr>
        <w:spacing w:line="440" w:lineRule="exact"/>
        <w:jc w:val="center"/>
        <w:outlineLvl w:val="0"/>
        <w:rPr>
          <w:rFonts w:ascii="宋体"/>
          <w:b/>
          <w:bCs/>
          <w:sz w:val="36"/>
          <w:szCs w:val="36"/>
        </w:rPr>
      </w:pPr>
      <w:r w:rsidRPr="00104754">
        <w:rPr>
          <w:b/>
          <w:bCs/>
          <w:sz w:val="36"/>
          <w:szCs w:val="36"/>
        </w:rPr>
        <w:t>2020</w:t>
      </w:r>
      <w:r w:rsidRPr="00552A30">
        <w:rPr>
          <w:rFonts w:ascii="宋体" w:hAnsi="宋体" w:cs="宋体" w:hint="eastAsia"/>
          <w:b/>
          <w:bCs/>
          <w:sz w:val="36"/>
          <w:szCs w:val="36"/>
        </w:rPr>
        <w:t>年硕士研究生入学考试自命题科目考试大纲</w:t>
      </w:r>
    </w:p>
    <w:p w14:paraId="4FDA1E30" w14:textId="77777777" w:rsidR="00317EDD" w:rsidRPr="00E27F95" w:rsidRDefault="00317EDD" w:rsidP="00317EDD">
      <w:pPr>
        <w:spacing w:line="440" w:lineRule="exact"/>
        <w:jc w:val="center"/>
        <w:outlineLvl w:val="0"/>
        <w:rPr>
          <w:rFonts w:cs="宋体"/>
          <w:b/>
          <w:bCs/>
          <w:sz w:val="32"/>
          <w:szCs w:val="32"/>
        </w:rPr>
      </w:pPr>
    </w:p>
    <w:p w14:paraId="440ABDDF" w14:textId="77777777" w:rsidR="00D95363" w:rsidRPr="00742633" w:rsidRDefault="00D95363" w:rsidP="00317EDD">
      <w:pPr>
        <w:adjustRightInd w:val="0"/>
        <w:snapToGrid w:val="0"/>
        <w:rPr>
          <w:b/>
          <w:sz w:val="24"/>
        </w:rPr>
      </w:pPr>
      <w:r w:rsidRPr="00742633">
        <w:rPr>
          <w:rFonts w:hint="eastAsia"/>
          <w:b/>
          <w:sz w:val="24"/>
        </w:rPr>
        <w:t>招生专业：会计学硕士</w:t>
      </w:r>
      <w:r w:rsidRPr="00742633">
        <w:rPr>
          <w:rFonts w:hint="eastAsia"/>
          <w:b/>
          <w:sz w:val="24"/>
        </w:rPr>
        <w:t xml:space="preserve"> </w:t>
      </w:r>
    </w:p>
    <w:p w14:paraId="3AE059D4" w14:textId="2298D1A9" w:rsidR="004F6FB0" w:rsidRPr="00742633" w:rsidRDefault="00CF2129" w:rsidP="00317EDD">
      <w:pPr>
        <w:adjustRightInd w:val="0"/>
        <w:snapToGrid w:val="0"/>
        <w:rPr>
          <w:b/>
          <w:sz w:val="24"/>
        </w:rPr>
      </w:pPr>
      <w:r w:rsidRPr="00742633">
        <w:rPr>
          <w:rFonts w:hint="eastAsia"/>
          <w:b/>
          <w:sz w:val="24"/>
        </w:rPr>
        <w:t>考试科目代码：</w:t>
      </w:r>
    </w:p>
    <w:p w14:paraId="7DC4EAFB" w14:textId="27023376" w:rsidR="00317EDD" w:rsidRPr="00742633" w:rsidRDefault="00317EDD" w:rsidP="00317EDD">
      <w:pPr>
        <w:adjustRightInd w:val="0"/>
        <w:snapToGrid w:val="0"/>
        <w:rPr>
          <w:sz w:val="28"/>
        </w:rPr>
      </w:pPr>
      <w:r w:rsidRPr="00742633">
        <w:rPr>
          <w:rFonts w:hint="eastAsia"/>
          <w:b/>
          <w:sz w:val="24"/>
        </w:rPr>
        <w:t>考试科目名称</w:t>
      </w:r>
      <w:r w:rsidR="009F2F3A">
        <w:rPr>
          <w:rFonts w:hint="eastAsia"/>
          <w:b/>
          <w:sz w:val="24"/>
        </w:rPr>
        <w:t>：</w:t>
      </w:r>
      <w:r w:rsidR="00AC7FE1">
        <w:rPr>
          <w:rFonts w:hint="eastAsia"/>
          <w:b/>
          <w:sz w:val="24"/>
        </w:rPr>
        <w:t>管理会计</w:t>
      </w:r>
    </w:p>
    <w:tbl>
      <w:tblPr>
        <w:tblW w:w="0" w:type="auto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180"/>
      </w:tblGrid>
      <w:tr w:rsidR="00317EDD" w:rsidRPr="00742633" w14:paraId="2248848C" w14:textId="77777777" w:rsidTr="00026679">
        <w:tc>
          <w:tcPr>
            <w:tcW w:w="9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DDF1FE" w14:textId="4C86C772" w:rsidR="00CF0BCA" w:rsidRPr="0021680F" w:rsidRDefault="00CF0BCA" w:rsidP="00E27F95">
            <w:pPr>
              <w:pStyle w:val="a4"/>
              <w:spacing w:before="0" w:beforeAutospacing="0" w:after="0" w:afterAutospacing="0"/>
              <w:rPr>
                <w:rFonts w:ascii="Times New Roman" w:hAnsi="Times New Roman" w:cs="Times New Roman"/>
                <w:bCs/>
                <w:sz w:val="21"/>
              </w:rPr>
            </w:pPr>
            <w:r w:rsidRPr="0021680F">
              <w:rPr>
                <w:rFonts w:ascii="Times New Roman" w:hAnsi="Times New Roman" w:cs="Times New Roman"/>
                <w:bCs/>
                <w:color w:val="000000"/>
                <w:sz w:val="21"/>
              </w:rPr>
              <w:t>一</w:t>
            </w:r>
            <w:r w:rsidR="00E27F95">
              <w:rPr>
                <w:rFonts w:ascii="Times New Roman" w:hAnsi="Times New Roman" w:cs="Times New Roman" w:hint="eastAsia"/>
                <w:bCs/>
                <w:color w:val="000000"/>
                <w:sz w:val="21"/>
              </w:rPr>
              <w:t>、</w:t>
            </w:r>
            <w:r w:rsidRPr="0021680F">
              <w:rPr>
                <w:rFonts w:ascii="Times New Roman" w:hAnsi="Times New Roman" w:cs="Times New Roman"/>
                <w:bCs/>
                <w:color w:val="000000"/>
                <w:sz w:val="21"/>
              </w:rPr>
              <w:t>总论</w:t>
            </w:r>
          </w:p>
          <w:p w14:paraId="5D77F20C" w14:textId="3303CB50" w:rsidR="00CF0BCA" w:rsidRPr="0021680F" w:rsidRDefault="00CF0BCA" w:rsidP="00CF0BCA">
            <w:pPr>
              <w:pStyle w:val="a4"/>
              <w:spacing w:before="0" w:beforeAutospacing="0" w:after="0" w:afterAutospacing="0"/>
              <w:ind w:firstLineChars="200" w:firstLine="420"/>
              <w:rPr>
                <w:rFonts w:ascii="Times New Roman" w:hAnsi="Times New Roman" w:cs="Times New Roman"/>
                <w:sz w:val="21"/>
                <w:szCs w:val="21"/>
              </w:rPr>
            </w:pPr>
            <w:r w:rsidRPr="0021680F">
              <w:rPr>
                <w:rFonts w:ascii="Times New Roman" w:hAnsi="Times New Roman" w:cs="Times New Roman"/>
                <w:sz w:val="21"/>
                <w:szCs w:val="21"/>
              </w:rPr>
              <w:t>1.</w:t>
            </w:r>
            <w:r w:rsidRPr="0021680F">
              <w:rPr>
                <w:rFonts w:ascii="Times New Roman" w:hAnsi="Times New Roman" w:cs="Times New Roman"/>
                <w:sz w:val="21"/>
                <w:szCs w:val="21"/>
              </w:rPr>
              <w:t>管理会计的定义</w:t>
            </w:r>
          </w:p>
          <w:p w14:paraId="5D8D9584" w14:textId="4D3B589A" w:rsidR="00CF0BCA" w:rsidRPr="0021680F" w:rsidRDefault="00CF0BCA" w:rsidP="00CF0BCA">
            <w:pPr>
              <w:pStyle w:val="a4"/>
              <w:spacing w:before="0" w:beforeAutospacing="0" w:after="0" w:afterAutospacing="0"/>
              <w:ind w:firstLineChars="200" w:firstLine="420"/>
              <w:rPr>
                <w:rFonts w:ascii="Times New Roman" w:hAnsi="Times New Roman" w:cs="Times New Roman"/>
                <w:sz w:val="21"/>
                <w:szCs w:val="21"/>
              </w:rPr>
            </w:pPr>
            <w:r w:rsidRPr="0021680F">
              <w:rPr>
                <w:rFonts w:ascii="Times New Roman" w:hAnsi="Times New Roman" w:cs="Times New Roman"/>
                <w:sz w:val="21"/>
                <w:szCs w:val="21"/>
              </w:rPr>
              <w:t>2.</w:t>
            </w:r>
            <w:r w:rsidRPr="0021680F">
              <w:rPr>
                <w:rFonts w:ascii="Times New Roman" w:hAnsi="Times New Roman" w:cs="Times New Roman"/>
                <w:sz w:val="21"/>
                <w:szCs w:val="21"/>
              </w:rPr>
              <w:t>管理会计的职能</w:t>
            </w:r>
          </w:p>
          <w:p w14:paraId="1BADDD05" w14:textId="45AB065F" w:rsidR="00CF0BCA" w:rsidRPr="0021680F" w:rsidRDefault="00CF0BCA" w:rsidP="00CF0BCA">
            <w:pPr>
              <w:pStyle w:val="a4"/>
              <w:spacing w:before="0" w:beforeAutospacing="0" w:after="0" w:afterAutospacing="0"/>
              <w:ind w:firstLineChars="200" w:firstLine="420"/>
              <w:rPr>
                <w:rFonts w:ascii="Times New Roman" w:hAnsi="Times New Roman" w:cs="Times New Roman"/>
                <w:sz w:val="21"/>
                <w:szCs w:val="21"/>
              </w:rPr>
            </w:pPr>
            <w:r w:rsidRPr="0021680F">
              <w:rPr>
                <w:rFonts w:ascii="Times New Roman" w:hAnsi="Times New Roman" w:cs="Times New Roman"/>
                <w:sz w:val="21"/>
                <w:szCs w:val="21"/>
              </w:rPr>
              <w:t>3.</w:t>
            </w:r>
            <w:r w:rsidRPr="0021680F">
              <w:rPr>
                <w:rFonts w:ascii="Times New Roman" w:hAnsi="Times New Roman" w:cs="Times New Roman"/>
                <w:sz w:val="21"/>
                <w:szCs w:val="21"/>
              </w:rPr>
              <w:t>管理会计与财务会计的区别</w:t>
            </w:r>
          </w:p>
          <w:p w14:paraId="7804CA27" w14:textId="286F6FAC" w:rsidR="00CF0BCA" w:rsidRPr="0021680F" w:rsidRDefault="00CF0BCA" w:rsidP="00E27F95">
            <w:pPr>
              <w:pStyle w:val="a4"/>
              <w:spacing w:before="0" w:beforeAutospacing="0" w:after="0" w:afterAutospacing="0"/>
              <w:rPr>
                <w:rFonts w:ascii="Times New Roman" w:hAnsi="Times New Roman" w:cs="Times New Roman"/>
                <w:bCs/>
                <w:sz w:val="21"/>
              </w:rPr>
            </w:pPr>
            <w:r w:rsidRPr="0021680F">
              <w:rPr>
                <w:rFonts w:ascii="Times New Roman" w:hAnsi="Times New Roman" w:cs="Times New Roman"/>
                <w:bCs/>
                <w:color w:val="000000"/>
                <w:sz w:val="21"/>
              </w:rPr>
              <w:t>二</w:t>
            </w:r>
            <w:r w:rsidR="00E27F95">
              <w:rPr>
                <w:rFonts w:ascii="Times New Roman" w:hAnsi="Times New Roman" w:cs="Times New Roman" w:hint="eastAsia"/>
                <w:bCs/>
                <w:color w:val="000000"/>
                <w:sz w:val="21"/>
              </w:rPr>
              <w:t>、</w:t>
            </w:r>
            <w:r w:rsidRPr="0021680F">
              <w:rPr>
                <w:rFonts w:ascii="Times New Roman" w:hAnsi="Times New Roman" w:cs="Times New Roman"/>
                <w:bCs/>
                <w:color w:val="000000"/>
                <w:sz w:val="21"/>
              </w:rPr>
              <w:t>变动成本法</w:t>
            </w:r>
          </w:p>
          <w:p w14:paraId="79595685" w14:textId="726275A1" w:rsidR="00CF0BCA" w:rsidRPr="0021680F" w:rsidRDefault="00CF0BCA" w:rsidP="00CF0BCA">
            <w:pPr>
              <w:pStyle w:val="a4"/>
              <w:spacing w:before="0" w:beforeAutospacing="0" w:after="0" w:afterAutospacing="0"/>
              <w:ind w:firstLineChars="200" w:firstLine="420"/>
              <w:rPr>
                <w:rFonts w:ascii="Times New Roman" w:hAnsi="Times New Roman" w:cs="Times New Roman"/>
                <w:sz w:val="21"/>
                <w:szCs w:val="21"/>
              </w:rPr>
            </w:pPr>
            <w:r w:rsidRPr="0021680F">
              <w:rPr>
                <w:rFonts w:ascii="Times New Roman" w:hAnsi="Times New Roman" w:cs="Times New Roman"/>
                <w:sz w:val="21"/>
                <w:szCs w:val="21"/>
              </w:rPr>
              <w:t>1.</w:t>
            </w:r>
            <w:r w:rsidRPr="0021680F">
              <w:rPr>
                <w:rFonts w:ascii="Times New Roman" w:hAnsi="Times New Roman" w:cs="Times New Roman"/>
                <w:sz w:val="21"/>
                <w:szCs w:val="21"/>
              </w:rPr>
              <w:t>成本性态及其分类</w:t>
            </w:r>
          </w:p>
          <w:p w14:paraId="735921F3" w14:textId="681CEFFB" w:rsidR="00CF0BCA" w:rsidRPr="0021680F" w:rsidRDefault="00CF0BCA" w:rsidP="00CF0BCA">
            <w:pPr>
              <w:pStyle w:val="a4"/>
              <w:spacing w:before="0" w:beforeAutospacing="0" w:after="0" w:afterAutospacing="0"/>
              <w:ind w:firstLineChars="200" w:firstLine="420"/>
              <w:rPr>
                <w:rFonts w:ascii="Times New Roman" w:hAnsi="Times New Roman" w:cs="Times New Roman"/>
                <w:sz w:val="21"/>
                <w:szCs w:val="21"/>
              </w:rPr>
            </w:pPr>
            <w:r w:rsidRPr="0021680F">
              <w:rPr>
                <w:rFonts w:ascii="Times New Roman" w:hAnsi="Times New Roman" w:cs="Times New Roman"/>
                <w:sz w:val="21"/>
                <w:szCs w:val="21"/>
              </w:rPr>
              <w:t>2.</w:t>
            </w:r>
            <w:r w:rsidRPr="0021680F">
              <w:rPr>
                <w:rFonts w:ascii="Times New Roman" w:hAnsi="Times New Roman" w:cs="Times New Roman"/>
                <w:sz w:val="21"/>
                <w:szCs w:val="21"/>
              </w:rPr>
              <w:t>相关范围的意义</w:t>
            </w:r>
          </w:p>
          <w:p w14:paraId="3D786E60" w14:textId="6C88C43B" w:rsidR="00CF0BCA" w:rsidRPr="0021680F" w:rsidRDefault="00CF0BCA" w:rsidP="00CF0BCA">
            <w:pPr>
              <w:pStyle w:val="a4"/>
              <w:spacing w:before="0" w:beforeAutospacing="0" w:after="0" w:afterAutospacing="0"/>
              <w:ind w:firstLineChars="200" w:firstLine="420"/>
              <w:rPr>
                <w:rFonts w:ascii="Times New Roman" w:hAnsi="Times New Roman" w:cs="Times New Roman"/>
                <w:sz w:val="21"/>
                <w:szCs w:val="21"/>
              </w:rPr>
            </w:pPr>
            <w:r w:rsidRPr="0021680F">
              <w:rPr>
                <w:rFonts w:ascii="Times New Roman" w:hAnsi="Times New Roman" w:cs="Times New Roman"/>
                <w:sz w:val="21"/>
                <w:szCs w:val="21"/>
              </w:rPr>
              <w:t>3.</w:t>
            </w:r>
            <w:r w:rsidRPr="0021680F">
              <w:rPr>
                <w:rFonts w:ascii="Times New Roman" w:hAnsi="Times New Roman" w:cs="Times New Roman"/>
                <w:sz w:val="21"/>
                <w:szCs w:val="21"/>
              </w:rPr>
              <w:t>成本性态分析方法的应用</w:t>
            </w:r>
          </w:p>
          <w:p w14:paraId="502F1F88" w14:textId="019112D9" w:rsidR="00CF0BCA" w:rsidRPr="0021680F" w:rsidRDefault="00CF0BCA" w:rsidP="00CF0BCA">
            <w:pPr>
              <w:pStyle w:val="a4"/>
              <w:spacing w:before="0" w:beforeAutospacing="0" w:after="0" w:afterAutospacing="0"/>
              <w:ind w:firstLineChars="200" w:firstLine="420"/>
              <w:rPr>
                <w:rFonts w:ascii="Times New Roman" w:hAnsi="Times New Roman" w:cs="Times New Roman"/>
                <w:sz w:val="21"/>
                <w:szCs w:val="21"/>
              </w:rPr>
            </w:pPr>
            <w:r w:rsidRPr="0021680F">
              <w:rPr>
                <w:rFonts w:ascii="Times New Roman" w:hAnsi="Times New Roman" w:cs="Times New Roman"/>
                <w:sz w:val="21"/>
                <w:szCs w:val="21"/>
              </w:rPr>
              <w:t>4.</w:t>
            </w:r>
            <w:r w:rsidRPr="0021680F">
              <w:rPr>
                <w:rFonts w:ascii="Times New Roman" w:hAnsi="Times New Roman" w:cs="Times New Roman"/>
                <w:sz w:val="21"/>
                <w:szCs w:val="21"/>
              </w:rPr>
              <w:t>变动成本法的理论前提</w:t>
            </w:r>
          </w:p>
          <w:p w14:paraId="3AD98943" w14:textId="7DE4E492" w:rsidR="00CF0BCA" w:rsidRPr="0021680F" w:rsidRDefault="00CF0BCA" w:rsidP="00CF0BCA">
            <w:pPr>
              <w:pStyle w:val="a4"/>
              <w:spacing w:before="0" w:beforeAutospacing="0" w:after="0" w:afterAutospacing="0"/>
              <w:ind w:firstLineChars="200" w:firstLine="420"/>
              <w:rPr>
                <w:rFonts w:ascii="Times New Roman" w:hAnsi="Times New Roman" w:cs="Times New Roman"/>
                <w:sz w:val="21"/>
                <w:szCs w:val="21"/>
              </w:rPr>
            </w:pPr>
            <w:r w:rsidRPr="0021680F">
              <w:rPr>
                <w:rFonts w:ascii="Times New Roman" w:hAnsi="Times New Roman" w:cs="Times New Roman"/>
                <w:sz w:val="21"/>
                <w:szCs w:val="21"/>
              </w:rPr>
              <w:t>5.</w:t>
            </w:r>
            <w:r w:rsidRPr="0021680F">
              <w:rPr>
                <w:rFonts w:ascii="Times New Roman" w:hAnsi="Times New Roman" w:cs="Times New Roman"/>
                <w:sz w:val="21"/>
                <w:szCs w:val="21"/>
              </w:rPr>
              <w:t>变动成本法与完全成本法的区别</w:t>
            </w:r>
          </w:p>
          <w:p w14:paraId="4673958C" w14:textId="5AB0A1BF" w:rsidR="00CF0BCA" w:rsidRPr="0021680F" w:rsidRDefault="00CF0BCA" w:rsidP="00CF0BCA">
            <w:pPr>
              <w:pStyle w:val="a4"/>
              <w:spacing w:before="0" w:beforeAutospacing="0" w:after="0" w:afterAutospacing="0"/>
              <w:ind w:firstLineChars="200" w:firstLine="420"/>
              <w:rPr>
                <w:rFonts w:ascii="Times New Roman" w:hAnsi="Times New Roman" w:cs="Times New Roman"/>
                <w:sz w:val="21"/>
                <w:szCs w:val="21"/>
              </w:rPr>
            </w:pPr>
            <w:r w:rsidRPr="0021680F">
              <w:rPr>
                <w:rFonts w:ascii="Times New Roman" w:hAnsi="Times New Roman" w:cs="Times New Roman"/>
                <w:sz w:val="21"/>
                <w:szCs w:val="21"/>
              </w:rPr>
              <w:t>6.</w:t>
            </w:r>
            <w:r w:rsidRPr="0021680F">
              <w:rPr>
                <w:rFonts w:ascii="Times New Roman" w:hAnsi="Times New Roman" w:cs="Times New Roman"/>
                <w:sz w:val="21"/>
                <w:szCs w:val="21"/>
              </w:rPr>
              <w:t>导致营业利润差额的原因及该差额的变动规律</w:t>
            </w:r>
          </w:p>
          <w:p w14:paraId="5B3CFD44" w14:textId="17111C67" w:rsidR="00CF0BCA" w:rsidRPr="0021680F" w:rsidRDefault="00CF0BCA" w:rsidP="00CF0BCA">
            <w:pPr>
              <w:pStyle w:val="a4"/>
              <w:spacing w:before="0" w:beforeAutospacing="0" w:after="0" w:afterAutospacing="0"/>
              <w:ind w:firstLineChars="200" w:firstLine="420"/>
              <w:rPr>
                <w:rFonts w:ascii="Times New Roman" w:hAnsi="Times New Roman" w:cs="Times New Roman"/>
                <w:sz w:val="21"/>
                <w:szCs w:val="21"/>
              </w:rPr>
            </w:pPr>
            <w:r w:rsidRPr="0021680F">
              <w:rPr>
                <w:rFonts w:ascii="Times New Roman" w:hAnsi="Times New Roman" w:cs="Times New Roman"/>
                <w:sz w:val="21"/>
                <w:szCs w:val="21"/>
              </w:rPr>
              <w:t>7.</w:t>
            </w:r>
            <w:r w:rsidRPr="0021680F">
              <w:rPr>
                <w:rFonts w:ascii="Times New Roman" w:hAnsi="Times New Roman" w:cs="Times New Roman"/>
                <w:sz w:val="21"/>
                <w:szCs w:val="21"/>
              </w:rPr>
              <w:t>营业利润差额简算法的应用</w:t>
            </w:r>
          </w:p>
          <w:p w14:paraId="1948E31B" w14:textId="1F6D2A98" w:rsidR="00CF0BCA" w:rsidRPr="0021680F" w:rsidRDefault="00CF0BCA" w:rsidP="00E27F95">
            <w:pPr>
              <w:pStyle w:val="a4"/>
              <w:spacing w:before="0" w:beforeAutospacing="0" w:after="0" w:afterAutospacing="0"/>
              <w:rPr>
                <w:rFonts w:ascii="Times New Roman" w:hAnsi="Times New Roman" w:cs="Times New Roman"/>
                <w:bCs/>
                <w:sz w:val="21"/>
              </w:rPr>
            </w:pPr>
            <w:r w:rsidRPr="0021680F">
              <w:rPr>
                <w:rFonts w:ascii="Times New Roman" w:hAnsi="Times New Roman" w:cs="Times New Roman"/>
                <w:bCs/>
                <w:color w:val="000000"/>
                <w:sz w:val="21"/>
              </w:rPr>
              <w:t>三</w:t>
            </w:r>
            <w:r w:rsidR="00E27F95">
              <w:rPr>
                <w:rFonts w:ascii="Times New Roman" w:hAnsi="Times New Roman" w:cs="Times New Roman" w:hint="eastAsia"/>
                <w:bCs/>
                <w:color w:val="000000"/>
                <w:sz w:val="21"/>
              </w:rPr>
              <w:t>、</w:t>
            </w:r>
            <w:r w:rsidRPr="0021680F">
              <w:rPr>
                <w:rFonts w:ascii="Times New Roman" w:hAnsi="Times New Roman" w:cs="Times New Roman"/>
                <w:bCs/>
                <w:color w:val="000000"/>
                <w:sz w:val="21"/>
              </w:rPr>
              <w:t>本量利分析</w:t>
            </w:r>
          </w:p>
          <w:p w14:paraId="1C3D4546" w14:textId="4618695B" w:rsidR="00CF0BCA" w:rsidRPr="0021680F" w:rsidRDefault="00CF0BCA" w:rsidP="00CF0BCA">
            <w:pPr>
              <w:pStyle w:val="a4"/>
              <w:spacing w:before="0" w:beforeAutospacing="0" w:after="0" w:afterAutospacing="0"/>
              <w:ind w:firstLineChars="200" w:firstLine="420"/>
              <w:rPr>
                <w:rFonts w:ascii="Times New Roman" w:hAnsi="Times New Roman" w:cs="Times New Roman"/>
                <w:sz w:val="21"/>
                <w:szCs w:val="21"/>
              </w:rPr>
            </w:pPr>
            <w:r w:rsidRPr="0021680F">
              <w:rPr>
                <w:rFonts w:ascii="Times New Roman" w:hAnsi="Times New Roman" w:cs="Times New Roman"/>
                <w:sz w:val="21"/>
                <w:szCs w:val="21"/>
              </w:rPr>
              <w:t>1.</w:t>
            </w:r>
            <w:r w:rsidRPr="0021680F">
              <w:rPr>
                <w:rFonts w:ascii="Times New Roman" w:hAnsi="Times New Roman" w:cs="Times New Roman"/>
                <w:sz w:val="21"/>
                <w:szCs w:val="21"/>
              </w:rPr>
              <w:t>保本点的含义及其确定</w:t>
            </w:r>
          </w:p>
          <w:p w14:paraId="75974653" w14:textId="69DAEFF3" w:rsidR="00CF0BCA" w:rsidRPr="0021680F" w:rsidRDefault="00CF0BCA" w:rsidP="00CF0BCA">
            <w:pPr>
              <w:pStyle w:val="a4"/>
              <w:spacing w:before="0" w:beforeAutospacing="0" w:after="0" w:afterAutospacing="0"/>
              <w:ind w:firstLineChars="200" w:firstLine="420"/>
              <w:rPr>
                <w:rFonts w:ascii="Times New Roman" w:hAnsi="Times New Roman" w:cs="Times New Roman"/>
                <w:sz w:val="21"/>
                <w:szCs w:val="21"/>
              </w:rPr>
            </w:pPr>
            <w:r w:rsidRPr="0021680F">
              <w:rPr>
                <w:rFonts w:ascii="Times New Roman" w:hAnsi="Times New Roman" w:cs="Times New Roman"/>
                <w:sz w:val="21"/>
                <w:szCs w:val="21"/>
              </w:rPr>
              <w:t>2.</w:t>
            </w:r>
            <w:r w:rsidRPr="0021680F">
              <w:rPr>
                <w:rFonts w:ascii="Times New Roman" w:hAnsi="Times New Roman" w:cs="Times New Roman"/>
                <w:sz w:val="21"/>
                <w:szCs w:val="21"/>
              </w:rPr>
              <w:t>保利点的含义及其计算</w:t>
            </w:r>
          </w:p>
          <w:p w14:paraId="4771CB53" w14:textId="1BD7E0C1" w:rsidR="00CF0BCA" w:rsidRPr="0021680F" w:rsidRDefault="00CF0BCA" w:rsidP="00CF0BCA">
            <w:pPr>
              <w:pStyle w:val="a4"/>
              <w:spacing w:before="0" w:beforeAutospacing="0" w:after="0" w:afterAutospacing="0"/>
              <w:ind w:firstLineChars="200" w:firstLine="420"/>
              <w:rPr>
                <w:rFonts w:ascii="Times New Roman" w:hAnsi="Times New Roman" w:cs="Times New Roman"/>
                <w:sz w:val="21"/>
                <w:szCs w:val="21"/>
              </w:rPr>
            </w:pPr>
            <w:r w:rsidRPr="0021680F">
              <w:rPr>
                <w:rFonts w:ascii="Times New Roman" w:hAnsi="Times New Roman" w:cs="Times New Roman"/>
                <w:sz w:val="21"/>
                <w:szCs w:val="21"/>
              </w:rPr>
              <w:t>3.</w:t>
            </w:r>
            <w:r w:rsidRPr="0021680F">
              <w:rPr>
                <w:rFonts w:ascii="Times New Roman" w:hAnsi="Times New Roman" w:cs="Times New Roman"/>
                <w:sz w:val="21"/>
                <w:szCs w:val="21"/>
              </w:rPr>
              <w:t>本量利关系图</w:t>
            </w:r>
          </w:p>
          <w:p w14:paraId="7391FBA7" w14:textId="7665A715" w:rsidR="00CF0BCA" w:rsidRPr="0021680F" w:rsidRDefault="00CF0BCA" w:rsidP="00CF0BCA">
            <w:pPr>
              <w:pStyle w:val="a4"/>
              <w:spacing w:before="0" w:beforeAutospacing="0" w:after="0" w:afterAutospacing="0"/>
              <w:ind w:firstLineChars="200" w:firstLine="420"/>
              <w:rPr>
                <w:rFonts w:ascii="Times New Roman" w:hAnsi="Times New Roman" w:cs="Times New Roman"/>
                <w:sz w:val="21"/>
                <w:szCs w:val="21"/>
              </w:rPr>
            </w:pPr>
            <w:r w:rsidRPr="0021680F">
              <w:rPr>
                <w:rFonts w:ascii="Times New Roman" w:hAnsi="Times New Roman" w:cs="Times New Roman"/>
                <w:sz w:val="21"/>
                <w:szCs w:val="21"/>
              </w:rPr>
              <w:t>4.</w:t>
            </w:r>
            <w:r w:rsidRPr="0021680F">
              <w:rPr>
                <w:rFonts w:ascii="Times New Roman" w:hAnsi="Times New Roman" w:cs="Times New Roman"/>
                <w:sz w:val="21"/>
                <w:szCs w:val="21"/>
              </w:rPr>
              <w:t>多品种条件下的本量利分析</w:t>
            </w:r>
          </w:p>
          <w:p w14:paraId="427020F7" w14:textId="121C60C3" w:rsidR="00CF0BCA" w:rsidRPr="0021680F" w:rsidRDefault="00CF0BCA" w:rsidP="00CF0BCA">
            <w:pPr>
              <w:pStyle w:val="a4"/>
              <w:spacing w:before="0" w:beforeAutospacing="0" w:after="0" w:afterAutospacing="0"/>
              <w:ind w:firstLineChars="200" w:firstLine="420"/>
              <w:rPr>
                <w:rFonts w:ascii="Times New Roman" w:hAnsi="Times New Roman" w:cs="Times New Roman"/>
                <w:sz w:val="21"/>
                <w:szCs w:val="21"/>
              </w:rPr>
            </w:pPr>
            <w:r w:rsidRPr="0021680F">
              <w:rPr>
                <w:rFonts w:ascii="Times New Roman" w:hAnsi="Times New Roman" w:cs="Times New Roman"/>
                <w:sz w:val="21"/>
                <w:szCs w:val="21"/>
              </w:rPr>
              <w:t>5.</w:t>
            </w:r>
            <w:r w:rsidRPr="0021680F">
              <w:rPr>
                <w:rFonts w:ascii="Times New Roman" w:hAnsi="Times New Roman" w:cs="Times New Roman"/>
                <w:sz w:val="21"/>
                <w:szCs w:val="21"/>
              </w:rPr>
              <w:t>本量利分析中的敏感性分析</w:t>
            </w:r>
          </w:p>
          <w:p w14:paraId="62AD81C4" w14:textId="5ED83C03" w:rsidR="00CF0BCA" w:rsidRPr="0021680F" w:rsidRDefault="00CF0BCA" w:rsidP="00CF0BCA">
            <w:pPr>
              <w:pStyle w:val="a4"/>
              <w:spacing w:before="0" w:beforeAutospacing="0" w:after="0" w:afterAutospacing="0"/>
              <w:ind w:firstLineChars="200" w:firstLine="420"/>
              <w:rPr>
                <w:rFonts w:ascii="Times New Roman" w:hAnsi="Times New Roman" w:cs="Times New Roman"/>
                <w:sz w:val="21"/>
                <w:szCs w:val="21"/>
              </w:rPr>
            </w:pPr>
            <w:r w:rsidRPr="0021680F">
              <w:rPr>
                <w:rFonts w:ascii="Times New Roman" w:hAnsi="Times New Roman" w:cs="Times New Roman"/>
                <w:sz w:val="21"/>
                <w:szCs w:val="21"/>
              </w:rPr>
              <w:t>6.</w:t>
            </w:r>
            <w:r w:rsidRPr="0021680F">
              <w:rPr>
                <w:rFonts w:ascii="Times New Roman" w:hAnsi="Times New Roman" w:cs="Times New Roman"/>
                <w:sz w:val="21"/>
                <w:szCs w:val="21"/>
              </w:rPr>
              <w:t>经营杠杆</w:t>
            </w:r>
          </w:p>
          <w:p w14:paraId="35581478" w14:textId="331C9669" w:rsidR="00CF0BCA" w:rsidRPr="0021680F" w:rsidRDefault="00CF0BCA" w:rsidP="00E27F95">
            <w:pPr>
              <w:pStyle w:val="a4"/>
              <w:spacing w:before="0" w:beforeAutospacing="0" w:after="0" w:afterAutospacing="0"/>
              <w:rPr>
                <w:rFonts w:ascii="Times New Roman" w:hAnsi="Times New Roman" w:cs="Times New Roman"/>
                <w:bCs/>
                <w:sz w:val="21"/>
              </w:rPr>
            </w:pPr>
            <w:r w:rsidRPr="0021680F">
              <w:rPr>
                <w:rFonts w:ascii="Times New Roman" w:hAnsi="Times New Roman" w:cs="Times New Roman"/>
                <w:bCs/>
                <w:color w:val="000000"/>
                <w:sz w:val="21"/>
              </w:rPr>
              <w:t>四</w:t>
            </w:r>
            <w:r w:rsidR="00E27F95">
              <w:rPr>
                <w:rFonts w:ascii="Times New Roman" w:hAnsi="Times New Roman" w:cs="Times New Roman" w:hint="eastAsia"/>
                <w:bCs/>
                <w:color w:val="000000"/>
                <w:sz w:val="21"/>
              </w:rPr>
              <w:t>、</w:t>
            </w:r>
            <w:r w:rsidRPr="0021680F">
              <w:rPr>
                <w:rFonts w:ascii="Times New Roman" w:hAnsi="Times New Roman" w:cs="Times New Roman"/>
                <w:bCs/>
                <w:color w:val="000000"/>
                <w:sz w:val="21"/>
              </w:rPr>
              <w:t>预测分析</w:t>
            </w:r>
          </w:p>
          <w:p w14:paraId="61CB0FED" w14:textId="4576024A" w:rsidR="00CF0BCA" w:rsidRPr="0021680F" w:rsidRDefault="00CF0BCA" w:rsidP="00CF0BCA">
            <w:pPr>
              <w:pStyle w:val="a4"/>
              <w:spacing w:before="0" w:beforeAutospacing="0" w:after="0" w:afterAutospacing="0"/>
              <w:ind w:firstLineChars="200" w:firstLine="420"/>
              <w:rPr>
                <w:rFonts w:ascii="Times New Roman" w:hAnsi="Times New Roman" w:cs="Times New Roman"/>
                <w:sz w:val="21"/>
                <w:szCs w:val="21"/>
              </w:rPr>
            </w:pPr>
            <w:r w:rsidRPr="0021680F">
              <w:rPr>
                <w:rFonts w:ascii="Times New Roman" w:hAnsi="Times New Roman" w:cs="Times New Roman"/>
                <w:sz w:val="21"/>
                <w:szCs w:val="21"/>
              </w:rPr>
              <w:t>1.</w:t>
            </w:r>
            <w:r w:rsidRPr="0021680F">
              <w:rPr>
                <w:rFonts w:ascii="Times New Roman" w:hAnsi="Times New Roman" w:cs="Times New Roman"/>
                <w:sz w:val="21"/>
                <w:szCs w:val="21"/>
              </w:rPr>
              <w:t>销售的定量分析</w:t>
            </w:r>
          </w:p>
          <w:p w14:paraId="462EF427" w14:textId="5D75DF6A" w:rsidR="00CF0BCA" w:rsidRPr="0021680F" w:rsidRDefault="00CF0BCA" w:rsidP="00CF0BCA">
            <w:pPr>
              <w:pStyle w:val="a4"/>
              <w:spacing w:before="0" w:beforeAutospacing="0" w:after="0" w:afterAutospacing="0"/>
              <w:ind w:firstLineChars="200" w:firstLine="420"/>
              <w:rPr>
                <w:rFonts w:ascii="Times New Roman" w:hAnsi="Times New Roman" w:cs="Times New Roman"/>
                <w:sz w:val="21"/>
                <w:szCs w:val="21"/>
              </w:rPr>
            </w:pPr>
            <w:r w:rsidRPr="0021680F">
              <w:rPr>
                <w:rFonts w:ascii="Times New Roman" w:hAnsi="Times New Roman" w:cs="Times New Roman"/>
                <w:sz w:val="21"/>
                <w:szCs w:val="21"/>
              </w:rPr>
              <w:t>2.</w:t>
            </w:r>
            <w:r w:rsidRPr="0021680F">
              <w:rPr>
                <w:rFonts w:ascii="Times New Roman" w:hAnsi="Times New Roman" w:cs="Times New Roman"/>
                <w:sz w:val="21"/>
                <w:szCs w:val="21"/>
              </w:rPr>
              <w:t>目标利润及其预测分析</w:t>
            </w:r>
          </w:p>
          <w:p w14:paraId="12595C14" w14:textId="07390D50" w:rsidR="00CF0BCA" w:rsidRPr="0021680F" w:rsidRDefault="00CF0BCA" w:rsidP="00CF0BCA">
            <w:pPr>
              <w:pStyle w:val="a4"/>
              <w:spacing w:before="0" w:beforeAutospacing="0" w:after="0" w:afterAutospacing="0"/>
              <w:ind w:firstLineChars="200" w:firstLine="420"/>
              <w:rPr>
                <w:rFonts w:ascii="Times New Roman" w:hAnsi="Times New Roman" w:cs="Times New Roman"/>
                <w:sz w:val="21"/>
                <w:szCs w:val="21"/>
              </w:rPr>
            </w:pPr>
            <w:r w:rsidRPr="0021680F">
              <w:rPr>
                <w:rFonts w:ascii="Times New Roman" w:hAnsi="Times New Roman" w:cs="Times New Roman"/>
                <w:sz w:val="21"/>
                <w:szCs w:val="21"/>
              </w:rPr>
              <w:t>3.</w:t>
            </w:r>
            <w:r w:rsidRPr="0021680F">
              <w:rPr>
                <w:rFonts w:ascii="Times New Roman" w:hAnsi="Times New Roman" w:cs="Times New Roman"/>
                <w:sz w:val="21"/>
                <w:szCs w:val="21"/>
              </w:rPr>
              <w:t>成本预测的方法</w:t>
            </w:r>
          </w:p>
          <w:p w14:paraId="092E31ED" w14:textId="3D1C2B83" w:rsidR="00CF0BCA" w:rsidRPr="0021680F" w:rsidRDefault="00CF0BCA" w:rsidP="00E27F95">
            <w:pPr>
              <w:pStyle w:val="a4"/>
              <w:spacing w:before="0" w:beforeAutospacing="0" w:after="0" w:afterAutospacing="0"/>
              <w:rPr>
                <w:rFonts w:ascii="Times New Roman" w:hAnsi="Times New Roman" w:cs="Times New Roman"/>
                <w:bCs/>
                <w:sz w:val="21"/>
              </w:rPr>
            </w:pPr>
            <w:r w:rsidRPr="0021680F">
              <w:rPr>
                <w:rFonts w:ascii="Times New Roman" w:hAnsi="Times New Roman" w:cs="Times New Roman"/>
                <w:bCs/>
                <w:color w:val="000000"/>
                <w:sz w:val="21"/>
              </w:rPr>
              <w:t>五</w:t>
            </w:r>
            <w:r w:rsidR="00E27F95">
              <w:rPr>
                <w:rFonts w:ascii="Times New Roman" w:hAnsi="Times New Roman" w:cs="Times New Roman" w:hint="eastAsia"/>
                <w:bCs/>
                <w:color w:val="000000"/>
                <w:sz w:val="21"/>
              </w:rPr>
              <w:t>、</w:t>
            </w:r>
            <w:r w:rsidRPr="0021680F">
              <w:rPr>
                <w:rFonts w:ascii="Times New Roman" w:hAnsi="Times New Roman" w:cs="Times New Roman"/>
                <w:bCs/>
                <w:color w:val="000000"/>
                <w:sz w:val="21"/>
              </w:rPr>
              <w:t>短期决策分析</w:t>
            </w:r>
          </w:p>
          <w:p w14:paraId="54F13847" w14:textId="29541918" w:rsidR="00CF0BCA" w:rsidRPr="0021680F" w:rsidRDefault="00CF0BCA" w:rsidP="00CF0BCA">
            <w:pPr>
              <w:pStyle w:val="a4"/>
              <w:spacing w:before="0" w:beforeAutospacing="0" w:after="0" w:afterAutospacing="0"/>
              <w:ind w:firstLineChars="200" w:firstLine="420"/>
              <w:rPr>
                <w:rFonts w:ascii="Times New Roman" w:hAnsi="Times New Roman" w:cs="Times New Roman"/>
                <w:sz w:val="21"/>
                <w:szCs w:val="21"/>
              </w:rPr>
            </w:pPr>
            <w:r w:rsidRPr="0021680F">
              <w:rPr>
                <w:rFonts w:ascii="Times New Roman" w:hAnsi="Times New Roman" w:cs="Times New Roman"/>
                <w:sz w:val="21"/>
                <w:szCs w:val="21"/>
              </w:rPr>
              <w:t>1.</w:t>
            </w:r>
            <w:r w:rsidRPr="0021680F">
              <w:rPr>
                <w:rFonts w:ascii="Times New Roman" w:hAnsi="Times New Roman" w:cs="Times New Roman"/>
                <w:sz w:val="21"/>
                <w:szCs w:val="21"/>
              </w:rPr>
              <w:t>短期经营决策必须考虑的因素</w:t>
            </w:r>
          </w:p>
          <w:p w14:paraId="4508DAF4" w14:textId="00009240" w:rsidR="00CF0BCA" w:rsidRPr="0021680F" w:rsidRDefault="00CF0BCA" w:rsidP="00CF0BCA">
            <w:pPr>
              <w:pStyle w:val="a4"/>
              <w:spacing w:before="0" w:beforeAutospacing="0" w:after="0" w:afterAutospacing="0"/>
              <w:ind w:firstLineChars="200" w:firstLine="420"/>
              <w:rPr>
                <w:rFonts w:ascii="Times New Roman" w:hAnsi="Times New Roman" w:cs="Times New Roman"/>
                <w:sz w:val="21"/>
                <w:szCs w:val="21"/>
              </w:rPr>
            </w:pPr>
            <w:r w:rsidRPr="0021680F">
              <w:rPr>
                <w:rFonts w:ascii="Times New Roman" w:hAnsi="Times New Roman" w:cs="Times New Roman"/>
                <w:sz w:val="21"/>
                <w:szCs w:val="21"/>
              </w:rPr>
              <w:t>2.</w:t>
            </w:r>
            <w:r w:rsidRPr="0021680F">
              <w:rPr>
                <w:rFonts w:ascii="Times New Roman" w:hAnsi="Times New Roman" w:cs="Times New Roman"/>
                <w:sz w:val="21"/>
                <w:szCs w:val="21"/>
              </w:rPr>
              <w:t>亏损产品的决策</w:t>
            </w:r>
          </w:p>
          <w:p w14:paraId="7FC49056" w14:textId="1833A09D" w:rsidR="00CF0BCA" w:rsidRPr="0021680F" w:rsidRDefault="00CF0BCA" w:rsidP="00CF0BCA">
            <w:pPr>
              <w:pStyle w:val="a4"/>
              <w:spacing w:before="0" w:beforeAutospacing="0" w:after="0" w:afterAutospacing="0"/>
              <w:ind w:firstLineChars="200" w:firstLine="420"/>
              <w:rPr>
                <w:rFonts w:ascii="Times New Roman" w:hAnsi="Times New Roman" w:cs="Times New Roman"/>
                <w:sz w:val="21"/>
                <w:szCs w:val="21"/>
              </w:rPr>
            </w:pPr>
            <w:r w:rsidRPr="0021680F">
              <w:rPr>
                <w:rFonts w:ascii="Times New Roman" w:hAnsi="Times New Roman" w:cs="Times New Roman"/>
                <w:sz w:val="21"/>
                <w:szCs w:val="21"/>
              </w:rPr>
              <w:t>3.</w:t>
            </w:r>
            <w:r w:rsidRPr="0021680F">
              <w:rPr>
                <w:rFonts w:ascii="Times New Roman" w:hAnsi="Times New Roman" w:cs="Times New Roman"/>
                <w:sz w:val="21"/>
                <w:szCs w:val="21"/>
              </w:rPr>
              <w:t>新产品开发的品种决策</w:t>
            </w:r>
          </w:p>
          <w:p w14:paraId="32E2414F" w14:textId="6E75A636" w:rsidR="00CF0BCA" w:rsidRPr="0021680F" w:rsidRDefault="00CF0BCA" w:rsidP="00CF0BCA">
            <w:pPr>
              <w:pStyle w:val="a4"/>
              <w:spacing w:before="0" w:beforeAutospacing="0" w:after="0" w:afterAutospacing="0"/>
              <w:ind w:firstLineChars="200" w:firstLine="420"/>
              <w:rPr>
                <w:rFonts w:ascii="Times New Roman" w:hAnsi="Times New Roman" w:cs="Times New Roman"/>
                <w:sz w:val="21"/>
                <w:szCs w:val="21"/>
              </w:rPr>
            </w:pPr>
            <w:r w:rsidRPr="0021680F">
              <w:rPr>
                <w:rFonts w:ascii="Times New Roman" w:hAnsi="Times New Roman" w:cs="Times New Roman"/>
                <w:sz w:val="21"/>
                <w:szCs w:val="21"/>
              </w:rPr>
              <w:t>4.</w:t>
            </w:r>
            <w:r w:rsidRPr="0021680F">
              <w:rPr>
                <w:rFonts w:ascii="Times New Roman" w:hAnsi="Times New Roman" w:cs="Times New Roman"/>
                <w:sz w:val="21"/>
                <w:szCs w:val="21"/>
              </w:rPr>
              <w:t>半产品是否深加工的决策</w:t>
            </w:r>
          </w:p>
          <w:p w14:paraId="2CF03629" w14:textId="008E0E0E" w:rsidR="00CF0BCA" w:rsidRPr="0021680F" w:rsidRDefault="00CF0BCA" w:rsidP="00CF0BCA">
            <w:pPr>
              <w:pStyle w:val="a4"/>
              <w:spacing w:before="0" w:beforeAutospacing="0" w:after="0" w:afterAutospacing="0"/>
              <w:ind w:firstLineChars="200" w:firstLine="420"/>
              <w:rPr>
                <w:rFonts w:ascii="Times New Roman" w:hAnsi="Times New Roman" w:cs="Times New Roman"/>
                <w:sz w:val="21"/>
                <w:szCs w:val="21"/>
              </w:rPr>
            </w:pPr>
            <w:r w:rsidRPr="0021680F">
              <w:rPr>
                <w:rFonts w:ascii="Times New Roman" w:hAnsi="Times New Roman" w:cs="Times New Roman"/>
                <w:sz w:val="21"/>
                <w:szCs w:val="21"/>
              </w:rPr>
              <w:t>5.</w:t>
            </w:r>
            <w:r w:rsidRPr="0021680F">
              <w:rPr>
                <w:rFonts w:ascii="Times New Roman" w:hAnsi="Times New Roman" w:cs="Times New Roman"/>
                <w:sz w:val="21"/>
                <w:szCs w:val="21"/>
              </w:rPr>
              <w:t>是否接受特殊价格追加定货的决策</w:t>
            </w:r>
          </w:p>
          <w:p w14:paraId="165AA128" w14:textId="48D9EC3C" w:rsidR="00CF0BCA" w:rsidRPr="0021680F" w:rsidRDefault="00CF0BCA" w:rsidP="00CF0BCA">
            <w:pPr>
              <w:pStyle w:val="a4"/>
              <w:spacing w:before="0" w:beforeAutospacing="0" w:after="0" w:afterAutospacing="0"/>
              <w:ind w:firstLineChars="200" w:firstLine="420"/>
              <w:rPr>
                <w:rFonts w:ascii="Times New Roman" w:hAnsi="Times New Roman" w:cs="Times New Roman"/>
                <w:sz w:val="21"/>
                <w:szCs w:val="21"/>
              </w:rPr>
            </w:pPr>
            <w:r w:rsidRPr="0021680F">
              <w:rPr>
                <w:rFonts w:ascii="Times New Roman" w:hAnsi="Times New Roman" w:cs="Times New Roman"/>
                <w:sz w:val="21"/>
                <w:szCs w:val="21"/>
              </w:rPr>
              <w:t>6.</w:t>
            </w:r>
            <w:r w:rsidRPr="0021680F">
              <w:rPr>
                <w:rFonts w:ascii="Times New Roman" w:hAnsi="Times New Roman" w:cs="Times New Roman"/>
                <w:sz w:val="21"/>
                <w:szCs w:val="21"/>
              </w:rPr>
              <w:t>以需求为导向的定价决策</w:t>
            </w:r>
          </w:p>
          <w:p w14:paraId="2DE54257" w14:textId="6BB5BA20" w:rsidR="00CF0BCA" w:rsidRPr="0021680F" w:rsidRDefault="00CF0BCA" w:rsidP="00CF0BCA">
            <w:pPr>
              <w:pStyle w:val="a4"/>
              <w:spacing w:before="0" w:beforeAutospacing="0" w:after="0" w:afterAutospacing="0"/>
              <w:ind w:firstLineChars="200" w:firstLine="420"/>
              <w:rPr>
                <w:rFonts w:ascii="Times New Roman" w:hAnsi="Times New Roman" w:cs="Times New Roman"/>
                <w:sz w:val="21"/>
                <w:szCs w:val="21"/>
              </w:rPr>
            </w:pPr>
            <w:r w:rsidRPr="0021680F">
              <w:rPr>
                <w:rFonts w:ascii="Times New Roman" w:hAnsi="Times New Roman" w:cs="Times New Roman"/>
                <w:sz w:val="21"/>
                <w:szCs w:val="21"/>
              </w:rPr>
              <w:t>7.</w:t>
            </w:r>
            <w:r w:rsidRPr="0021680F">
              <w:rPr>
                <w:rFonts w:ascii="Times New Roman" w:hAnsi="Times New Roman" w:cs="Times New Roman"/>
                <w:sz w:val="21"/>
                <w:szCs w:val="21"/>
              </w:rPr>
              <w:t>定价策略</w:t>
            </w:r>
          </w:p>
          <w:p w14:paraId="4F2ED008" w14:textId="27C62B96" w:rsidR="00CF0BCA" w:rsidRPr="0021680F" w:rsidRDefault="00CF0BCA" w:rsidP="00CF0BCA">
            <w:pPr>
              <w:pStyle w:val="a4"/>
              <w:spacing w:before="0" w:beforeAutospacing="0" w:after="0" w:afterAutospacing="0"/>
              <w:rPr>
                <w:rFonts w:ascii="Times New Roman" w:hAnsi="Times New Roman" w:cs="Times New Roman"/>
                <w:bCs/>
                <w:sz w:val="21"/>
              </w:rPr>
            </w:pPr>
            <w:r w:rsidRPr="0021680F">
              <w:rPr>
                <w:rFonts w:ascii="Times New Roman" w:hAnsi="Times New Roman" w:cs="Times New Roman"/>
                <w:bCs/>
                <w:color w:val="000000"/>
                <w:sz w:val="21"/>
              </w:rPr>
              <w:t>六</w:t>
            </w:r>
            <w:r w:rsidR="00E27F95">
              <w:rPr>
                <w:rFonts w:ascii="Times New Roman" w:hAnsi="Times New Roman" w:cs="Times New Roman" w:hint="eastAsia"/>
                <w:bCs/>
                <w:color w:val="000000"/>
                <w:sz w:val="21"/>
              </w:rPr>
              <w:t>、</w:t>
            </w:r>
            <w:r w:rsidRPr="0021680F">
              <w:rPr>
                <w:rFonts w:ascii="Times New Roman" w:hAnsi="Times New Roman" w:cs="Times New Roman"/>
                <w:bCs/>
                <w:color w:val="000000"/>
                <w:sz w:val="21"/>
              </w:rPr>
              <w:t>全面预算</w:t>
            </w:r>
          </w:p>
          <w:p w14:paraId="15795FCC" w14:textId="0EF2083D" w:rsidR="00CF0BCA" w:rsidRPr="0021680F" w:rsidRDefault="00CF0BCA" w:rsidP="00CF0BCA">
            <w:pPr>
              <w:pStyle w:val="a4"/>
              <w:spacing w:before="0" w:beforeAutospacing="0" w:after="0" w:afterAutospacing="0"/>
              <w:ind w:firstLineChars="200" w:firstLine="420"/>
              <w:rPr>
                <w:rFonts w:ascii="Times New Roman" w:hAnsi="Times New Roman" w:cs="Times New Roman"/>
                <w:sz w:val="21"/>
                <w:szCs w:val="21"/>
              </w:rPr>
            </w:pPr>
            <w:r w:rsidRPr="0021680F">
              <w:rPr>
                <w:rFonts w:ascii="Times New Roman" w:hAnsi="Times New Roman" w:cs="Times New Roman"/>
                <w:sz w:val="21"/>
                <w:szCs w:val="21"/>
              </w:rPr>
              <w:t>1.</w:t>
            </w:r>
            <w:r w:rsidRPr="0021680F">
              <w:rPr>
                <w:rFonts w:ascii="Times New Roman" w:hAnsi="Times New Roman" w:cs="Times New Roman"/>
                <w:sz w:val="21"/>
                <w:szCs w:val="21"/>
              </w:rPr>
              <w:t>全面预算的含义</w:t>
            </w:r>
          </w:p>
          <w:p w14:paraId="6C5CC729" w14:textId="1B7FF4FD" w:rsidR="00CF0BCA" w:rsidRPr="0021680F" w:rsidRDefault="00CF0BCA" w:rsidP="00CF0BCA">
            <w:pPr>
              <w:pStyle w:val="a4"/>
              <w:spacing w:before="0" w:beforeAutospacing="0" w:after="0" w:afterAutospacing="0"/>
              <w:ind w:firstLineChars="200" w:firstLine="420"/>
              <w:rPr>
                <w:rFonts w:ascii="Times New Roman" w:hAnsi="Times New Roman" w:cs="Times New Roman"/>
                <w:sz w:val="21"/>
                <w:szCs w:val="21"/>
              </w:rPr>
            </w:pPr>
            <w:r w:rsidRPr="0021680F">
              <w:rPr>
                <w:rFonts w:ascii="Times New Roman" w:hAnsi="Times New Roman" w:cs="Times New Roman"/>
                <w:sz w:val="21"/>
                <w:szCs w:val="21"/>
              </w:rPr>
              <w:t>2.</w:t>
            </w:r>
            <w:r w:rsidRPr="0021680F">
              <w:rPr>
                <w:rFonts w:ascii="Times New Roman" w:hAnsi="Times New Roman" w:cs="Times New Roman"/>
                <w:sz w:val="21"/>
                <w:szCs w:val="21"/>
              </w:rPr>
              <w:t>全面预算体系的内容</w:t>
            </w:r>
          </w:p>
          <w:p w14:paraId="3E51569F" w14:textId="5609BFB3" w:rsidR="00CF0BCA" w:rsidRPr="0021680F" w:rsidRDefault="00CF0BCA" w:rsidP="00CF0BCA">
            <w:pPr>
              <w:pStyle w:val="a4"/>
              <w:spacing w:before="0" w:beforeAutospacing="0" w:after="0" w:afterAutospacing="0"/>
              <w:ind w:firstLineChars="200" w:firstLine="420"/>
              <w:rPr>
                <w:rFonts w:ascii="Times New Roman" w:hAnsi="Times New Roman" w:cs="Times New Roman"/>
                <w:sz w:val="21"/>
                <w:szCs w:val="21"/>
              </w:rPr>
            </w:pPr>
            <w:r w:rsidRPr="0021680F">
              <w:rPr>
                <w:rFonts w:ascii="Times New Roman" w:hAnsi="Times New Roman" w:cs="Times New Roman"/>
                <w:sz w:val="21"/>
                <w:szCs w:val="21"/>
              </w:rPr>
              <w:t>3.</w:t>
            </w:r>
            <w:r w:rsidRPr="0021680F">
              <w:rPr>
                <w:rFonts w:ascii="Times New Roman" w:hAnsi="Times New Roman" w:cs="Times New Roman"/>
                <w:sz w:val="21"/>
                <w:szCs w:val="21"/>
              </w:rPr>
              <w:t>全面预算的编制程序</w:t>
            </w:r>
          </w:p>
          <w:p w14:paraId="5174ECCD" w14:textId="033B5A51" w:rsidR="00CF0BCA" w:rsidRPr="0021680F" w:rsidRDefault="00CF0BCA" w:rsidP="00CF0BCA">
            <w:pPr>
              <w:pStyle w:val="a4"/>
              <w:spacing w:before="0" w:beforeAutospacing="0" w:after="0" w:afterAutospacing="0"/>
              <w:ind w:firstLineChars="200" w:firstLine="420"/>
              <w:rPr>
                <w:rFonts w:ascii="Times New Roman" w:hAnsi="Times New Roman" w:cs="Times New Roman"/>
                <w:sz w:val="21"/>
                <w:szCs w:val="21"/>
              </w:rPr>
            </w:pPr>
            <w:r w:rsidRPr="0021680F">
              <w:rPr>
                <w:rFonts w:ascii="Times New Roman" w:hAnsi="Times New Roman" w:cs="Times New Roman"/>
                <w:sz w:val="21"/>
                <w:szCs w:val="21"/>
              </w:rPr>
              <w:t>4.</w:t>
            </w:r>
            <w:r w:rsidRPr="0021680F">
              <w:rPr>
                <w:rFonts w:ascii="Times New Roman" w:hAnsi="Times New Roman" w:cs="Times New Roman"/>
                <w:sz w:val="21"/>
                <w:szCs w:val="21"/>
              </w:rPr>
              <w:t>各种预算的构成内容及其编制方法</w:t>
            </w:r>
          </w:p>
          <w:p w14:paraId="0DAD428D" w14:textId="62F46822" w:rsidR="00CF0BCA" w:rsidRPr="0021680F" w:rsidRDefault="00CF0BCA" w:rsidP="00CF0BCA">
            <w:pPr>
              <w:pStyle w:val="a4"/>
              <w:spacing w:before="0" w:beforeAutospacing="0" w:after="0" w:afterAutospacing="0"/>
              <w:ind w:firstLineChars="200" w:firstLine="420"/>
              <w:rPr>
                <w:rFonts w:ascii="Times New Roman" w:hAnsi="Times New Roman" w:cs="Times New Roman"/>
                <w:sz w:val="21"/>
                <w:szCs w:val="21"/>
              </w:rPr>
            </w:pPr>
            <w:r w:rsidRPr="0021680F">
              <w:rPr>
                <w:rFonts w:ascii="Times New Roman" w:hAnsi="Times New Roman" w:cs="Times New Roman"/>
                <w:sz w:val="21"/>
                <w:szCs w:val="21"/>
              </w:rPr>
              <w:t>5.</w:t>
            </w:r>
            <w:r w:rsidRPr="0021680F">
              <w:rPr>
                <w:rFonts w:ascii="Times New Roman" w:hAnsi="Times New Roman" w:cs="Times New Roman"/>
                <w:sz w:val="21"/>
                <w:szCs w:val="21"/>
              </w:rPr>
              <w:t>编制预算的具体方法及其特点</w:t>
            </w:r>
          </w:p>
          <w:p w14:paraId="66AF5913" w14:textId="4A27E4F3" w:rsidR="00CF0BCA" w:rsidRPr="0021680F" w:rsidRDefault="00CF0BCA" w:rsidP="00E27F95">
            <w:pPr>
              <w:pStyle w:val="a4"/>
              <w:spacing w:before="0" w:beforeAutospacing="0" w:after="0" w:afterAutospacing="0"/>
              <w:rPr>
                <w:rFonts w:ascii="Times New Roman" w:hAnsi="Times New Roman" w:cs="Times New Roman"/>
                <w:bCs/>
                <w:sz w:val="21"/>
              </w:rPr>
            </w:pPr>
            <w:r w:rsidRPr="0021680F">
              <w:rPr>
                <w:rFonts w:ascii="Times New Roman" w:hAnsi="Times New Roman" w:cs="Times New Roman"/>
                <w:bCs/>
                <w:color w:val="000000"/>
                <w:sz w:val="21"/>
              </w:rPr>
              <w:lastRenderedPageBreak/>
              <w:t>七</w:t>
            </w:r>
            <w:r w:rsidR="00E27F95">
              <w:rPr>
                <w:rFonts w:ascii="Times New Roman" w:hAnsi="Times New Roman" w:cs="Times New Roman" w:hint="eastAsia"/>
                <w:bCs/>
                <w:color w:val="000000"/>
                <w:sz w:val="21"/>
              </w:rPr>
              <w:t>、</w:t>
            </w:r>
            <w:r w:rsidRPr="0021680F">
              <w:rPr>
                <w:rFonts w:ascii="Times New Roman" w:hAnsi="Times New Roman" w:cs="Times New Roman"/>
                <w:bCs/>
                <w:color w:val="000000"/>
                <w:sz w:val="21"/>
              </w:rPr>
              <w:t>标准成本法</w:t>
            </w:r>
          </w:p>
          <w:p w14:paraId="6FF92CC1" w14:textId="1328B19A" w:rsidR="00CF0BCA" w:rsidRPr="0021680F" w:rsidRDefault="00CF0BCA" w:rsidP="00CF0BCA">
            <w:pPr>
              <w:pStyle w:val="a4"/>
              <w:spacing w:before="0" w:beforeAutospacing="0" w:after="0" w:afterAutospacing="0"/>
              <w:ind w:firstLineChars="200" w:firstLine="420"/>
              <w:rPr>
                <w:rFonts w:ascii="Times New Roman" w:hAnsi="Times New Roman" w:cs="Times New Roman"/>
                <w:sz w:val="21"/>
                <w:szCs w:val="21"/>
              </w:rPr>
            </w:pPr>
            <w:r w:rsidRPr="0021680F">
              <w:rPr>
                <w:rFonts w:ascii="Times New Roman" w:hAnsi="Times New Roman" w:cs="Times New Roman"/>
                <w:sz w:val="21"/>
                <w:szCs w:val="21"/>
              </w:rPr>
              <w:t>1.</w:t>
            </w:r>
            <w:r w:rsidRPr="0021680F">
              <w:rPr>
                <w:rFonts w:ascii="Times New Roman" w:hAnsi="Times New Roman" w:cs="Times New Roman"/>
                <w:sz w:val="21"/>
                <w:szCs w:val="21"/>
              </w:rPr>
              <w:t>成本控制的含义</w:t>
            </w:r>
          </w:p>
          <w:p w14:paraId="4536D5CF" w14:textId="42F87EB0" w:rsidR="00CF0BCA" w:rsidRPr="0021680F" w:rsidRDefault="00CF0BCA" w:rsidP="00CF0BCA">
            <w:pPr>
              <w:pStyle w:val="a4"/>
              <w:spacing w:before="0" w:beforeAutospacing="0" w:after="0" w:afterAutospacing="0"/>
              <w:ind w:firstLineChars="200" w:firstLine="420"/>
              <w:rPr>
                <w:rFonts w:ascii="Times New Roman" w:hAnsi="Times New Roman" w:cs="Times New Roman"/>
                <w:sz w:val="21"/>
                <w:szCs w:val="21"/>
              </w:rPr>
            </w:pPr>
            <w:r w:rsidRPr="0021680F">
              <w:rPr>
                <w:rFonts w:ascii="Times New Roman" w:hAnsi="Times New Roman" w:cs="Times New Roman"/>
                <w:sz w:val="21"/>
                <w:szCs w:val="21"/>
              </w:rPr>
              <w:t>2.</w:t>
            </w:r>
            <w:r w:rsidRPr="0021680F">
              <w:rPr>
                <w:rFonts w:ascii="Times New Roman" w:hAnsi="Times New Roman" w:cs="Times New Roman"/>
                <w:sz w:val="21"/>
                <w:szCs w:val="21"/>
              </w:rPr>
              <w:t>标准成本控制系统的构成</w:t>
            </w:r>
          </w:p>
          <w:p w14:paraId="63B53D0A" w14:textId="14A02853" w:rsidR="00CF0BCA" w:rsidRPr="0021680F" w:rsidRDefault="00CF0BCA" w:rsidP="00CF0BCA">
            <w:pPr>
              <w:pStyle w:val="a4"/>
              <w:spacing w:before="0" w:beforeAutospacing="0" w:after="0" w:afterAutospacing="0"/>
              <w:ind w:firstLineChars="200" w:firstLine="420"/>
              <w:rPr>
                <w:rFonts w:ascii="Times New Roman" w:hAnsi="Times New Roman" w:cs="Times New Roman"/>
                <w:sz w:val="21"/>
                <w:szCs w:val="21"/>
              </w:rPr>
            </w:pPr>
            <w:r w:rsidRPr="0021680F">
              <w:rPr>
                <w:rFonts w:ascii="Times New Roman" w:hAnsi="Times New Roman" w:cs="Times New Roman"/>
                <w:sz w:val="21"/>
                <w:szCs w:val="21"/>
              </w:rPr>
              <w:t>3.</w:t>
            </w:r>
            <w:r w:rsidRPr="0021680F">
              <w:rPr>
                <w:rFonts w:ascii="Times New Roman" w:hAnsi="Times New Roman" w:cs="Times New Roman"/>
                <w:sz w:val="21"/>
                <w:szCs w:val="21"/>
              </w:rPr>
              <w:t>成本差异的计算分析方法及账务处理方法</w:t>
            </w:r>
          </w:p>
          <w:p w14:paraId="3AF3967A" w14:textId="1153C430" w:rsidR="00CF0BCA" w:rsidRPr="0021680F" w:rsidRDefault="00CF0BCA" w:rsidP="00E27F95">
            <w:pPr>
              <w:pStyle w:val="a4"/>
              <w:spacing w:before="0" w:beforeAutospacing="0" w:after="0" w:afterAutospacing="0"/>
              <w:rPr>
                <w:rFonts w:ascii="Times New Roman" w:hAnsi="Times New Roman" w:cs="Times New Roman"/>
                <w:bCs/>
                <w:sz w:val="21"/>
              </w:rPr>
            </w:pPr>
            <w:r w:rsidRPr="0021680F">
              <w:rPr>
                <w:rFonts w:ascii="Times New Roman" w:hAnsi="Times New Roman" w:cs="Times New Roman"/>
                <w:bCs/>
                <w:sz w:val="21"/>
              </w:rPr>
              <w:t>八</w:t>
            </w:r>
            <w:r w:rsidR="00E27F95">
              <w:rPr>
                <w:rFonts w:ascii="Times New Roman" w:hAnsi="Times New Roman" w:cs="Times New Roman" w:hint="eastAsia"/>
                <w:bCs/>
                <w:sz w:val="21"/>
              </w:rPr>
              <w:t>、</w:t>
            </w:r>
            <w:r w:rsidRPr="0021680F">
              <w:rPr>
                <w:rFonts w:ascii="Times New Roman" w:hAnsi="Times New Roman" w:cs="Times New Roman"/>
                <w:bCs/>
                <w:sz w:val="21"/>
              </w:rPr>
              <w:t>存货决策</w:t>
            </w:r>
          </w:p>
          <w:p w14:paraId="08012202" w14:textId="6AFB8844" w:rsidR="00CF0BCA" w:rsidRPr="0021680F" w:rsidRDefault="00CF0BCA" w:rsidP="00CF0BCA">
            <w:pPr>
              <w:pStyle w:val="a4"/>
              <w:spacing w:before="0" w:beforeAutospacing="0" w:after="0" w:afterAutospacing="0"/>
              <w:ind w:firstLineChars="200" w:firstLine="420"/>
              <w:rPr>
                <w:rFonts w:ascii="Times New Roman" w:hAnsi="Times New Roman" w:cs="Times New Roman"/>
                <w:sz w:val="21"/>
                <w:szCs w:val="21"/>
              </w:rPr>
            </w:pPr>
            <w:r w:rsidRPr="0021680F">
              <w:rPr>
                <w:rFonts w:ascii="Times New Roman" w:hAnsi="Times New Roman" w:cs="Times New Roman"/>
                <w:sz w:val="21"/>
                <w:szCs w:val="21"/>
              </w:rPr>
              <w:t>1.</w:t>
            </w:r>
            <w:r w:rsidRPr="0021680F">
              <w:rPr>
                <w:rFonts w:ascii="Times New Roman" w:hAnsi="Times New Roman" w:cs="Times New Roman"/>
                <w:sz w:val="21"/>
                <w:szCs w:val="21"/>
              </w:rPr>
              <w:t>经济订货量模型</w:t>
            </w:r>
          </w:p>
          <w:p w14:paraId="2E82630C" w14:textId="566BCDB0" w:rsidR="00CF0BCA" w:rsidRPr="0021680F" w:rsidRDefault="00CF0BCA" w:rsidP="00CF0BCA">
            <w:pPr>
              <w:pStyle w:val="a4"/>
              <w:spacing w:before="0" w:beforeAutospacing="0" w:after="0" w:afterAutospacing="0"/>
              <w:ind w:firstLineChars="200" w:firstLine="420"/>
              <w:rPr>
                <w:rFonts w:ascii="Times New Roman" w:hAnsi="Times New Roman" w:cs="Times New Roman"/>
                <w:sz w:val="21"/>
                <w:szCs w:val="21"/>
              </w:rPr>
            </w:pPr>
            <w:r w:rsidRPr="0021680F">
              <w:rPr>
                <w:rFonts w:ascii="Times New Roman" w:hAnsi="Times New Roman" w:cs="Times New Roman"/>
                <w:sz w:val="21"/>
                <w:szCs w:val="21"/>
              </w:rPr>
              <w:t>2.</w:t>
            </w:r>
            <w:r w:rsidRPr="0021680F">
              <w:rPr>
                <w:rFonts w:ascii="Times New Roman" w:hAnsi="Times New Roman" w:cs="Times New Roman"/>
                <w:sz w:val="21"/>
                <w:szCs w:val="21"/>
              </w:rPr>
              <w:t>基本模型的扩展</w:t>
            </w:r>
          </w:p>
          <w:p w14:paraId="59AE24B1" w14:textId="004951C1" w:rsidR="00CF0BCA" w:rsidRPr="0021680F" w:rsidRDefault="00CF0BCA" w:rsidP="00E27F95">
            <w:pPr>
              <w:pStyle w:val="a4"/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1"/>
              </w:rPr>
            </w:pPr>
            <w:bookmarkStart w:id="0" w:name="_GoBack"/>
            <w:bookmarkEnd w:id="0"/>
            <w:r w:rsidRPr="0021680F">
              <w:rPr>
                <w:rFonts w:ascii="Times New Roman" w:hAnsi="Times New Roman" w:cs="Times New Roman"/>
                <w:color w:val="000000"/>
                <w:sz w:val="21"/>
              </w:rPr>
              <w:t>九</w:t>
            </w:r>
            <w:r w:rsidR="00E27F95">
              <w:rPr>
                <w:rFonts w:ascii="Times New Roman" w:hAnsi="Times New Roman" w:cs="Times New Roman" w:hint="eastAsia"/>
                <w:color w:val="000000"/>
                <w:sz w:val="21"/>
              </w:rPr>
              <w:t>、</w:t>
            </w:r>
            <w:r w:rsidRPr="0021680F">
              <w:rPr>
                <w:rFonts w:ascii="Times New Roman" w:hAnsi="Times New Roman" w:cs="Times New Roman"/>
                <w:color w:val="000000"/>
                <w:sz w:val="21"/>
              </w:rPr>
              <w:t>责任会计</w:t>
            </w:r>
          </w:p>
          <w:p w14:paraId="08C27E1C" w14:textId="0D5FDC84" w:rsidR="00CF0BCA" w:rsidRPr="0021680F" w:rsidRDefault="00CF0BCA" w:rsidP="00CF0BCA">
            <w:pPr>
              <w:pStyle w:val="a4"/>
              <w:spacing w:before="0" w:beforeAutospacing="0" w:after="0" w:afterAutospacing="0"/>
              <w:ind w:firstLineChars="200" w:firstLine="420"/>
              <w:rPr>
                <w:rFonts w:ascii="Times New Roman" w:hAnsi="Times New Roman" w:cs="Times New Roman"/>
                <w:sz w:val="21"/>
                <w:szCs w:val="21"/>
              </w:rPr>
            </w:pPr>
            <w:r w:rsidRPr="0021680F">
              <w:rPr>
                <w:rFonts w:ascii="Times New Roman" w:hAnsi="Times New Roman" w:cs="Times New Roman"/>
                <w:sz w:val="21"/>
                <w:szCs w:val="21"/>
              </w:rPr>
              <w:t>1.</w:t>
            </w:r>
            <w:r w:rsidRPr="0021680F">
              <w:rPr>
                <w:rFonts w:ascii="Times New Roman" w:hAnsi="Times New Roman" w:cs="Times New Roman"/>
                <w:sz w:val="21"/>
                <w:szCs w:val="21"/>
              </w:rPr>
              <w:t>成本中心的设置与考核</w:t>
            </w:r>
          </w:p>
          <w:p w14:paraId="286CA98D" w14:textId="322A67F2" w:rsidR="00CF0BCA" w:rsidRPr="0021680F" w:rsidRDefault="00CF0BCA" w:rsidP="00CF0BCA">
            <w:pPr>
              <w:pStyle w:val="a4"/>
              <w:spacing w:before="0" w:beforeAutospacing="0" w:after="0" w:afterAutospacing="0"/>
              <w:ind w:firstLineChars="200" w:firstLine="420"/>
              <w:rPr>
                <w:rFonts w:ascii="Times New Roman" w:hAnsi="Times New Roman" w:cs="Times New Roman"/>
                <w:sz w:val="21"/>
                <w:szCs w:val="21"/>
              </w:rPr>
            </w:pPr>
            <w:r w:rsidRPr="0021680F">
              <w:rPr>
                <w:rFonts w:ascii="Times New Roman" w:hAnsi="Times New Roman" w:cs="Times New Roman"/>
                <w:sz w:val="21"/>
                <w:szCs w:val="21"/>
              </w:rPr>
              <w:t>2.</w:t>
            </w:r>
            <w:r w:rsidRPr="0021680F">
              <w:rPr>
                <w:rFonts w:ascii="Times New Roman" w:hAnsi="Times New Roman" w:cs="Times New Roman"/>
                <w:sz w:val="21"/>
                <w:szCs w:val="21"/>
              </w:rPr>
              <w:t>利润中心的设置与考核</w:t>
            </w:r>
          </w:p>
          <w:p w14:paraId="6BB15498" w14:textId="77FEF74B" w:rsidR="00CF0BCA" w:rsidRPr="0021680F" w:rsidRDefault="00CF0BCA" w:rsidP="00CF0BCA">
            <w:pPr>
              <w:pStyle w:val="a4"/>
              <w:spacing w:before="0" w:beforeAutospacing="0" w:after="0" w:afterAutospacing="0"/>
              <w:ind w:firstLineChars="200" w:firstLine="420"/>
              <w:rPr>
                <w:rFonts w:ascii="Times New Roman" w:hAnsi="Times New Roman" w:cs="Times New Roman"/>
                <w:sz w:val="21"/>
                <w:szCs w:val="21"/>
              </w:rPr>
            </w:pPr>
            <w:r w:rsidRPr="0021680F">
              <w:rPr>
                <w:rFonts w:ascii="Times New Roman" w:hAnsi="Times New Roman" w:cs="Times New Roman"/>
                <w:sz w:val="21"/>
                <w:szCs w:val="21"/>
              </w:rPr>
              <w:t>3.</w:t>
            </w:r>
            <w:r w:rsidRPr="0021680F">
              <w:rPr>
                <w:rFonts w:ascii="Times New Roman" w:hAnsi="Times New Roman" w:cs="Times New Roman"/>
                <w:sz w:val="21"/>
                <w:szCs w:val="21"/>
              </w:rPr>
              <w:t>投资中心的设置与考核</w:t>
            </w:r>
          </w:p>
          <w:p w14:paraId="0D074B46" w14:textId="39203142" w:rsidR="00CF0BCA" w:rsidRPr="0021680F" w:rsidRDefault="00CF0BCA" w:rsidP="00CF0BCA">
            <w:pPr>
              <w:pStyle w:val="a4"/>
              <w:spacing w:before="0" w:beforeAutospacing="0" w:after="0" w:afterAutospacing="0"/>
              <w:ind w:firstLineChars="200" w:firstLine="420"/>
              <w:rPr>
                <w:rFonts w:ascii="Times New Roman" w:hAnsi="Times New Roman" w:cs="Times New Roman"/>
                <w:sz w:val="21"/>
                <w:szCs w:val="21"/>
              </w:rPr>
            </w:pPr>
            <w:r w:rsidRPr="0021680F">
              <w:rPr>
                <w:rFonts w:ascii="Times New Roman" w:hAnsi="Times New Roman" w:cs="Times New Roman"/>
                <w:sz w:val="21"/>
                <w:szCs w:val="21"/>
              </w:rPr>
              <w:t>4.</w:t>
            </w:r>
            <w:r w:rsidRPr="0021680F">
              <w:rPr>
                <w:rFonts w:ascii="Times New Roman" w:hAnsi="Times New Roman" w:cs="Times New Roman"/>
                <w:sz w:val="21"/>
                <w:szCs w:val="21"/>
              </w:rPr>
              <w:t>制定内部转移价格的原则</w:t>
            </w:r>
          </w:p>
          <w:p w14:paraId="6BDF803D" w14:textId="7BEC373F" w:rsidR="00CF0BCA" w:rsidRPr="0021680F" w:rsidRDefault="00CF0BCA" w:rsidP="00CF0BCA">
            <w:pPr>
              <w:pStyle w:val="a4"/>
              <w:spacing w:before="0" w:beforeAutospacing="0" w:after="0" w:afterAutospacing="0"/>
              <w:ind w:firstLineChars="200" w:firstLine="420"/>
              <w:rPr>
                <w:rFonts w:ascii="Times New Roman" w:hAnsi="Times New Roman" w:cs="Times New Roman"/>
                <w:sz w:val="21"/>
                <w:szCs w:val="21"/>
              </w:rPr>
            </w:pPr>
            <w:r w:rsidRPr="0021680F">
              <w:rPr>
                <w:rFonts w:ascii="Times New Roman" w:hAnsi="Times New Roman" w:cs="Times New Roman"/>
                <w:sz w:val="21"/>
                <w:szCs w:val="21"/>
              </w:rPr>
              <w:t>5.</w:t>
            </w:r>
            <w:r w:rsidRPr="0021680F">
              <w:rPr>
                <w:rFonts w:ascii="Times New Roman" w:hAnsi="Times New Roman" w:cs="Times New Roman"/>
                <w:sz w:val="21"/>
                <w:szCs w:val="21"/>
              </w:rPr>
              <w:t>内部转移价格的类型及适用范围</w:t>
            </w:r>
          </w:p>
          <w:p w14:paraId="04ED6501" w14:textId="3B7E6B0F" w:rsidR="00317EDD" w:rsidRPr="0021680F" w:rsidRDefault="00317EDD" w:rsidP="00742633"/>
        </w:tc>
      </w:tr>
      <w:tr w:rsidR="00317EDD" w:rsidRPr="00742633" w14:paraId="140E6DE9" w14:textId="77777777" w:rsidTr="00026679">
        <w:tc>
          <w:tcPr>
            <w:tcW w:w="9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988BDD" w14:textId="3AC25E32" w:rsidR="00E61C99" w:rsidRPr="00742633" w:rsidRDefault="00317EDD" w:rsidP="00026679">
            <w:pPr>
              <w:rPr>
                <w:sz w:val="24"/>
              </w:rPr>
            </w:pPr>
            <w:r w:rsidRPr="00742633">
              <w:rPr>
                <w:rFonts w:hint="eastAsia"/>
                <w:sz w:val="24"/>
              </w:rPr>
              <w:lastRenderedPageBreak/>
              <w:t>考试总分：</w:t>
            </w:r>
            <w:r w:rsidRPr="00742633">
              <w:rPr>
                <w:rFonts w:hint="eastAsia"/>
                <w:sz w:val="24"/>
              </w:rPr>
              <w:t>1</w:t>
            </w:r>
            <w:r w:rsidR="00A65F95">
              <w:rPr>
                <w:sz w:val="24"/>
              </w:rPr>
              <w:t>0</w:t>
            </w:r>
            <w:r w:rsidRPr="00742633">
              <w:rPr>
                <w:rFonts w:hint="eastAsia"/>
                <w:sz w:val="24"/>
              </w:rPr>
              <w:t>0</w:t>
            </w:r>
            <w:r w:rsidRPr="00742633">
              <w:rPr>
                <w:rFonts w:hint="eastAsia"/>
                <w:sz w:val="24"/>
              </w:rPr>
              <w:t>分</w:t>
            </w:r>
            <w:r w:rsidR="00B8083F" w:rsidRPr="00742633">
              <w:rPr>
                <w:sz w:val="24"/>
              </w:rPr>
              <w:t>。</w:t>
            </w:r>
          </w:p>
          <w:p w14:paraId="1C3A98C5" w14:textId="0B909717" w:rsidR="00317EDD" w:rsidRPr="00742633" w:rsidRDefault="00317EDD" w:rsidP="00026679">
            <w:pPr>
              <w:rPr>
                <w:sz w:val="24"/>
              </w:rPr>
            </w:pPr>
            <w:r w:rsidRPr="00742633">
              <w:rPr>
                <w:rFonts w:hint="eastAsia"/>
                <w:sz w:val="24"/>
              </w:rPr>
              <w:t>考试时间：</w:t>
            </w:r>
            <w:r w:rsidR="0021680F">
              <w:rPr>
                <w:rFonts w:hint="eastAsia"/>
                <w:sz w:val="24"/>
              </w:rPr>
              <w:t>9</w:t>
            </w:r>
            <w:r w:rsidR="0021680F">
              <w:rPr>
                <w:sz w:val="24"/>
              </w:rPr>
              <w:t>0</w:t>
            </w:r>
            <w:r w:rsidR="0021680F">
              <w:rPr>
                <w:rFonts w:hint="eastAsia"/>
                <w:sz w:val="24"/>
              </w:rPr>
              <w:t>分钟</w:t>
            </w:r>
            <w:r w:rsidR="00787C08" w:rsidRPr="00742633">
              <w:rPr>
                <w:rFonts w:hint="eastAsia"/>
                <w:sz w:val="24"/>
              </w:rPr>
              <w:t>；</w:t>
            </w:r>
            <w:r w:rsidRPr="00742633">
              <w:rPr>
                <w:rFonts w:hint="eastAsia"/>
                <w:sz w:val="24"/>
              </w:rPr>
              <w:t>考试方式：笔试</w:t>
            </w:r>
            <w:r w:rsidR="00A65F95">
              <w:rPr>
                <w:rFonts w:hint="eastAsia"/>
                <w:sz w:val="24"/>
              </w:rPr>
              <w:t>、闭卷</w:t>
            </w:r>
            <w:r w:rsidR="00787C08" w:rsidRPr="00742633">
              <w:rPr>
                <w:sz w:val="24"/>
              </w:rPr>
              <w:t>。</w:t>
            </w:r>
          </w:p>
          <w:p w14:paraId="0F037E3C" w14:textId="46CC0D09" w:rsidR="00317EDD" w:rsidRPr="00742633" w:rsidRDefault="00317EDD" w:rsidP="00E61C99">
            <w:pPr>
              <w:pStyle w:val="2"/>
              <w:rPr>
                <w:rFonts w:ascii="Times New Roman"/>
                <w:szCs w:val="24"/>
              </w:rPr>
            </w:pPr>
            <w:r w:rsidRPr="00742633">
              <w:rPr>
                <w:rFonts w:ascii="Times New Roman" w:hint="eastAsia"/>
                <w:szCs w:val="24"/>
              </w:rPr>
              <w:t>考试题型：</w:t>
            </w:r>
            <w:r w:rsidR="00E61C99" w:rsidRPr="00742633">
              <w:rPr>
                <w:rFonts w:ascii="Times New Roman"/>
                <w:szCs w:val="24"/>
              </w:rPr>
              <w:t>选择题</w:t>
            </w:r>
            <w:r w:rsidR="00A65F95">
              <w:rPr>
                <w:rFonts w:ascii="Times New Roman" w:hint="eastAsia"/>
                <w:szCs w:val="24"/>
              </w:rPr>
              <w:t>，</w:t>
            </w:r>
            <w:r w:rsidR="0043724F" w:rsidRPr="00742633">
              <w:rPr>
                <w:rFonts w:ascii="Times New Roman" w:hint="eastAsia"/>
                <w:szCs w:val="24"/>
              </w:rPr>
              <w:t>业务</w:t>
            </w:r>
            <w:r w:rsidR="00E61C99" w:rsidRPr="00742633">
              <w:rPr>
                <w:rFonts w:ascii="Times New Roman"/>
                <w:szCs w:val="24"/>
              </w:rPr>
              <w:t>题。</w:t>
            </w:r>
          </w:p>
        </w:tc>
      </w:tr>
    </w:tbl>
    <w:p w14:paraId="089B3A45" w14:textId="77777777" w:rsidR="00745C81" w:rsidRPr="00742633" w:rsidRDefault="00745C81" w:rsidP="007008D5">
      <w:pPr>
        <w:ind w:firstLine="420"/>
      </w:pPr>
    </w:p>
    <w:sectPr w:rsidR="00745C81" w:rsidRPr="00742633" w:rsidSect="00745C8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1D"/>
    <w:multiLevelType w:val="multilevel"/>
    <w:tmpl w:val="E48ED498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Wingdings" w:hAnsi="Wingdings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0000003"/>
    <w:multiLevelType w:val="singleLevel"/>
    <w:tmpl w:val="00000003"/>
    <w:lvl w:ilvl="0">
      <w:start w:val="1"/>
      <w:numFmt w:val="decimal"/>
      <w:lvlText w:val="%1．"/>
      <w:lvlJc w:val="left"/>
      <w:pPr>
        <w:tabs>
          <w:tab w:val="num" w:pos="315"/>
        </w:tabs>
        <w:ind w:left="315" w:hanging="315"/>
      </w:pPr>
    </w:lvl>
  </w:abstractNum>
  <w:abstractNum w:abstractNumId="2" w15:restartNumberingAfterBreak="0">
    <w:nsid w:val="00000004"/>
    <w:multiLevelType w:val="singleLevel"/>
    <w:tmpl w:val="00000004"/>
    <w:lvl w:ilvl="0">
      <w:start w:val="1"/>
      <w:numFmt w:val="decimal"/>
      <w:lvlText w:val="%1．"/>
      <w:lvlJc w:val="left"/>
      <w:pPr>
        <w:tabs>
          <w:tab w:val="num" w:pos="315"/>
        </w:tabs>
        <w:ind w:left="315" w:hanging="315"/>
      </w:pPr>
    </w:lvl>
  </w:abstractNum>
  <w:abstractNum w:abstractNumId="3" w15:restartNumberingAfterBreak="0">
    <w:nsid w:val="00000009"/>
    <w:multiLevelType w:val="singleLevel"/>
    <w:tmpl w:val="00000009"/>
    <w:lvl w:ilvl="0">
      <w:start w:val="1"/>
      <w:numFmt w:val="decimal"/>
      <w:lvlText w:val="%1．"/>
      <w:lvlJc w:val="left"/>
      <w:pPr>
        <w:tabs>
          <w:tab w:val="num" w:pos="1395"/>
        </w:tabs>
        <w:ind w:left="1395" w:hanging="315"/>
      </w:pPr>
    </w:lvl>
  </w:abstractNum>
  <w:abstractNum w:abstractNumId="4" w15:restartNumberingAfterBreak="0">
    <w:nsid w:val="0000000B"/>
    <w:multiLevelType w:val="multilevel"/>
    <w:tmpl w:val="0000000B"/>
    <w:lvl w:ilvl="0">
      <w:start w:val="2"/>
      <w:numFmt w:val="decimal"/>
      <w:lvlText w:val="%1.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260"/>
        </w:tabs>
        <w:ind w:left="1260" w:hanging="420"/>
      </w:pPr>
    </w:lvl>
    <w:lvl w:ilvl="2">
      <w:start w:val="1"/>
      <w:numFmt w:val="lowerRoman"/>
      <w:lvlText w:val="%3."/>
      <w:lvlJc w:val="right"/>
      <w:pPr>
        <w:tabs>
          <w:tab w:val="num" w:pos="1680"/>
        </w:tabs>
        <w:ind w:left="1680" w:hanging="420"/>
      </w:pPr>
    </w:lvl>
    <w:lvl w:ilvl="3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>
      <w:start w:val="1"/>
      <w:numFmt w:val="lowerLetter"/>
      <w:lvlText w:val="%5)"/>
      <w:lvlJc w:val="left"/>
      <w:pPr>
        <w:tabs>
          <w:tab w:val="num" w:pos="2520"/>
        </w:tabs>
        <w:ind w:left="2520" w:hanging="420"/>
      </w:pPr>
    </w:lvl>
    <w:lvl w:ilvl="5">
      <w:start w:val="1"/>
      <w:numFmt w:val="lowerRoman"/>
      <w:lvlText w:val="%6."/>
      <w:lvlJc w:val="right"/>
      <w:pPr>
        <w:tabs>
          <w:tab w:val="num" w:pos="2940"/>
        </w:tabs>
        <w:ind w:left="2940" w:hanging="420"/>
      </w:pPr>
    </w:lvl>
    <w:lvl w:ilvl="6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>
      <w:start w:val="1"/>
      <w:numFmt w:val="lowerLetter"/>
      <w:lvlText w:val="%8)"/>
      <w:lvlJc w:val="left"/>
      <w:pPr>
        <w:tabs>
          <w:tab w:val="num" w:pos="3780"/>
        </w:tabs>
        <w:ind w:left="3780" w:hanging="420"/>
      </w:pPr>
    </w:lvl>
    <w:lvl w:ilvl="8">
      <w:start w:val="1"/>
      <w:numFmt w:val="lowerRoman"/>
      <w:lvlText w:val="%9."/>
      <w:lvlJc w:val="right"/>
      <w:pPr>
        <w:tabs>
          <w:tab w:val="num" w:pos="4200"/>
        </w:tabs>
        <w:ind w:left="4200" w:hanging="420"/>
      </w:pPr>
    </w:lvl>
  </w:abstractNum>
  <w:abstractNum w:abstractNumId="5" w15:restartNumberingAfterBreak="0">
    <w:nsid w:val="0000000C"/>
    <w:multiLevelType w:val="singleLevel"/>
    <w:tmpl w:val="0000000C"/>
    <w:lvl w:ilvl="0">
      <w:start w:val="1"/>
      <w:numFmt w:val="japaneseCounting"/>
      <w:lvlText w:val="%1、"/>
      <w:lvlJc w:val="left"/>
      <w:pPr>
        <w:tabs>
          <w:tab w:val="num" w:pos="480"/>
        </w:tabs>
        <w:ind w:left="480" w:hanging="480"/>
      </w:pPr>
    </w:lvl>
  </w:abstractNum>
  <w:abstractNum w:abstractNumId="6" w15:restartNumberingAfterBreak="0">
    <w:nsid w:val="0000000E"/>
    <w:multiLevelType w:val="multilevel"/>
    <w:tmpl w:val="0000000E"/>
    <w:lvl w:ilvl="0">
      <w:start w:val="4"/>
      <w:numFmt w:val="decimal"/>
      <w:lvlText w:val="%1."/>
      <w:lvlJc w:val="left"/>
      <w:pPr>
        <w:tabs>
          <w:tab w:val="num" w:pos="810"/>
        </w:tabs>
        <w:ind w:left="810" w:hanging="39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260"/>
        </w:tabs>
        <w:ind w:left="1260" w:hanging="420"/>
      </w:pPr>
    </w:lvl>
    <w:lvl w:ilvl="2">
      <w:start w:val="1"/>
      <w:numFmt w:val="lowerRoman"/>
      <w:lvlText w:val="%3."/>
      <w:lvlJc w:val="right"/>
      <w:pPr>
        <w:tabs>
          <w:tab w:val="num" w:pos="1680"/>
        </w:tabs>
        <w:ind w:left="1680" w:hanging="420"/>
      </w:pPr>
    </w:lvl>
    <w:lvl w:ilvl="3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>
      <w:start w:val="1"/>
      <w:numFmt w:val="lowerLetter"/>
      <w:lvlText w:val="%5)"/>
      <w:lvlJc w:val="left"/>
      <w:pPr>
        <w:tabs>
          <w:tab w:val="num" w:pos="2520"/>
        </w:tabs>
        <w:ind w:left="2520" w:hanging="420"/>
      </w:pPr>
    </w:lvl>
    <w:lvl w:ilvl="5">
      <w:start w:val="1"/>
      <w:numFmt w:val="lowerRoman"/>
      <w:lvlText w:val="%6."/>
      <w:lvlJc w:val="right"/>
      <w:pPr>
        <w:tabs>
          <w:tab w:val="num" w:pos="2940"/>
        </w:tabs>
        <w:ind w:left="2940" w:hanging="420"/>
      </w:pPr>
    </w:lvl>
    <w:lvl w:ilvl="6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>
      <w:start w:val="1"/>
      <w:numFmt w:val="lowerLetter"/>
      <w:lvlText w:val="%8)"/>
      <w:lvlJc w:val="left"/>
      <w:pPr>
        <w:tabs>
          <w:tab w:val="num" w:pos="3780"/>
        </w:tabs>
        <w:ind w:left="3780" w:hanging="420"/>
      </w:pPr>
    </w:lvl>
    <w:lvl w:ilvl="8">
      <w:start w:val="1"/>
      <w:numFmt w:val="lowerRoman"/>
      <w:lvlText w:val="%9."/>
      <w:lvlJc w:val="right"/>
      <w:pPr>
        <w:tabs>
          <w:tab w:val="num" w:pos="4200"/>
        </w:tabs>
        <w:ind w:left="4200" w:hanging="420"/>
      </w:pPr>
    </w:lvl>
  </w:abstractNum>
  <w:abstractNum w:abstractNumId="7" w15:restartNumberingAfterBreak="0">
    <w:nsid w:val="00000011"/>
    <w:multiLevelType w:val="singleLevel"/>
    <w:tmpl w:val="00000011"/>
    <w:lvl w:ilvl="0">
      <w:start w:val="1"/>
      <w:numFmt w:val="decimal"/>
      <w:lvlText w:val="%1．"/>
      <w:lvlJc w:val="left"/>
      <w:pPr>
        <w:tabs>
          <w:tab w:val="num" w:pos="315"/>
        </w:tabs>
        <w:ind w:left="315" w:hanging="315"/>
      </w:pPr>
    </w:lvl>
  </w:abstractNum>
  <w:num w:numId="1">
    <w:abstractNumId w:val="5"/>
    <w:lvlOverride w:ilvl="0">
      <w:startOverride w:val="1"/>
    </w:lvlOverride>
  </w:num>
  <w:num w:numId="2">
    <w:abstractNumId w:val="2"/>
    <w:lvlOverride w:ilvl="0">
      <w:startOverride w:val="1"/>
    </w:lvlOverride>
  </w:num>
  <w:num w:numId="3">
    <w:abstractNumId w:val="6"/>
  </w:num>
  <w:num w:numId="4">
    <w:abstractNumId w:val="1"/>
    <w:lvlOverride w:ilvl="0">
      <w:startOverride w:val="1"/>
    </w:lvlOverride>
  </w:num>
  <w:num w:numId="5">
    <w:abstractNumId w:val="7"/>
    <w:lvlOverride w:ilvl="0">
      <w:startOverride w:val="1"/>
    </w:lvlOverride>
  </w:num>
  <w:num w:numId="6">
    <w:abstractNumId w:val="3"/>
    <w:lvlOverride w:ilvl="0">
      <w:startOverride w:val="1"/>
    </w:lvlOverride>
  </w:num>
  <w:num w:numId="7">
    <w:abstractNumId w:val="4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17EDD"/>
    <w:rsid w:val="0012433D"/>
    <w:rsid w:val="00196B3E"/>
    <w:rsid w:val="001A3762"/>
    <w:rsid w:val="0021680F"/>
    <w:rsid w:val="00317EDD"/>
    <w:rsid w:val="00342FDB"/>
    <w:rsid w:val="00380B28"/>
    <w:rsid w:val="0042063F"/>
    <w:rsid w:val="0043724F"/>
    <w:rsid w:val="004A672D"/>
    <w:rsid w:val="004F6FB0"/>
    <w:rsid w:val="005361B8"/>
    <w:rsid w:val="007008D5"/>
    <w:rsid w:val="00742633"/>
    <w:rsid w:val="00745C81"/>
    <w:rsid w:val="00771405"/>
    <w:rsid w:val="00771830"/>
    <w:rsid w:val="00787C08"/>
    <w:rsid w:val="007A0222"/>
    <w:rsid w:val="007B333A"/>
    <w:rsid w:val="00826193"/>
    <w:rsid w:val="008776E7"/>
    <w:rsid w:val="008B073D"/>
    <w:rsid w:val="008D4AC4"/>
    <w:rsid w:val="009C7C28"/>
    <w:rsid w:val="009F2F3A"/>
    <w:rsid w:val="00A65F95"/>
    <w:rsid w:val="00AC7FE1"/>
    <w:rsid w:val="00B320CE"/>
    <w:rsid w:val="00B8083F"/>
    <w:rsid w:val="00CE16A9"/>
    <w:rsid w:val="00CF0BCA"/>
    <w:rsid w:val="00CF2129"/>
    <w:rsid w:val="00D95363"/>
    <w:rsid w:val="00DE49D8"/>
    <w:rsid w:val="00E27F95"/>
    <w:rsid w:val="00E61C99"/>
    <w:rsid w:val="00F97A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0024A7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>
      <w:pPr>
        <w:spacing w:line="360" w:lineRule="auto"/>
        <w:ind w:firstLineChars="200" w:firstLine="200"/>
        <w:jc w:val="both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317EDD"/>
    <w:pPr>
      <w:widowControl w:val="0"/>
      <w:spacing w:line="240" w:lineRule="auto"/>
      <w:ind w:firstLineChars="0" w:firstLine="0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2"/>
    <w:basedOn w:val="a"/>
    <w:link w:val="20"/>
    <w:rsid w:val="00317EDD"/>
    <w:rPr>
      <w:rFonts w:ascii="宋体"/>
      <w:sz w:val="24"/>
      <w:szCs w:val="20"/>
    </w:rPr>
  </w:style>
  <w:style w:type="character" w:customStyle="1" w:styleId="20">
    <w:name w:val="正文文本 2 字符"/>
    <w:basedOn w:val="a0"/>
    <w:link w:val="2"/>
    <w:rsid w:val="00317EDD"/>
    <w:rPr>
      <w:rFonts w:ascii="宋体" w:eastAsia="宋体" w:hAnsi="Times New Roman" w:cs="Times New Roman"/>
      <w:sz w:val="24"/>
      <w:szCs w:val="20"/>
    </w:rPr>
  </w:style>
  <w:style w:type="paragraph" w:styleId="a3">
    <w:name w:val="List Paragraph"/>
    <w:basedOn w:val="a"/>
    <w:qFormat/>
    <w:rsid w:val="00CF2129"/>
    <w:pPr>
      <w:ind w:firstLineChars="200" w:firstLine="420"/>
    </w:pPr>
    <w:rPr>
      <w:rFonts w:ascii="Calibri" w:hAnsi="Calibri"/>
      <w:szCs w:val="22"/>
    </w:rPr>
  </w:style>
  <w:style w:type="paragraph" w:styleId="a4">
    <w:name w:val="Normal (Web)"/>
    <w:basedOn w:val="a"/>
    <w:rsid w:val="00CF0BCA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2</Pages>
  <Words>107</Words>
  <Characters>612</Characters>
  <Application>Microsoft Office Word</Application>
  <DocSecurity>0</DocSecurity>
  <Lines>5</Lines>
  <Paragraphs>1</Paragraphs>
  <ScaleCrop>false</ScaleCrop>
  <Company/>
  <LinksUpToDate>false</LinksUpToDate>
  <CharactersWithSpaces>718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张德刚</cp:lastModifiedBy>
  <cp:revision>33</cp:revision>
  <dcterms:created xsi:type="dcterms:W3CDTF">2017-09-03T17:15:00Z</dcterms:created>
  <dcterms:modified xsi:type="dcterms:W3CDTF">2019-09-11T10:05:00Z</dcterms:modified>
</cp:coreProperties>
</file>