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C5E0F" w14:textId="77777777" w:rsidR="00730886" w:rsidRPr="00552A30" w:rsidRDefault="00730886" w:rsidP="00730886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14:paraId="4D61692C" w14:textId="77777777" w:rsidR="00730886" w:rsidRPr="00552A30" w:rsidRDefault="00730886" w:rsidP="00730886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894471">
        <w:rPr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14:paraId="6536912D" w14:textId="77777777" w:rsidR="00730886" w:rsidRPr="00730886" w:rsidRDefault="00730886" w:rsidP="00317EDD">
      <w:pPr>
        <w:adjustRightInd w:val="0"/>
        <w:snapToGrid w:val="0"/>
        <w:rPr>
          <w:rFonts w:cs="宋体"/>
          <w:b/>
          <w:bCs/>
          <w:sz w:val="32"/>
          <w:szCs w:val="32"/>
        </w:rPr>
      </w:pPr>
    </w:p>
    <w:p w14:paraId="440ABDDF" w14:textId="1507BEFC" w:rsidR="00D95363" w:rsidRPr="00742633" w:rsidRDefault="00D95363" w:rsidP="00317EDD">
      <w:pPr>
        <w:adjustRightInd w:val="0"/>
        <w:snapToGrid w:val="0"/>
        <w:rPr>
          <w:b/>
          <w:sz w:val="24"/>
        </w:rPr>
      </w:pPr>
      <w:r w:rsidRPr="00742633">
        <w:rPr>
          <w:rFonts w:hint="eastAsia"/>
          <w:b/>
          <w:sz w:val="24"/>
        </w:rPr>
        <w:t>招生专业：会计学硕士</w:t>
      </w:r>
      <w:r w:rsidRPr="00742633">
        <w:rPr>
          <w:rFonts w:hint="eastAsia"/>
          <w:b/>
          <w:sz w:val="24"/>
        </w:rPr>
        <w:t xml:space="preserve"> </w:t>
      </w:r>
    </w:p>
    <w:p w14:paraId="3AE059D4" w14:textId="2298D1A9" w:rsidR="004F6FB0" w:rsidRPr="00742633" w:rsidRDefault="00CF2129" w:rsidP="00317EDD">
      <w:pPr>
        <w:adjustRightInd w:val="0"/>
        <w:snapToGrid w:val="0"/>
        <w:rPr>
          <w:b/>
          <w:sz w:val="24"/>
        </w:rPr>
      </w:pPr>
      <w:r w:rsidRPr="00742633">
        <w:rPr>
          <w:rFonts w:hint="eastAsia"/>
          <w:b/>
          <w:sz w:val="24"/>
        </w:rPr>
        <w:t>考试科目代码：</w:t>
      </w:r>
    </w:p>
    <w:p w14:paraId="7DC4EAFB" w14:textId="2AECF6B7" w:rsidR="00317EDD" w:rsidRPr="00742633" w:rsidRDefault="00317EDD" w:rsidP="00317EDD">
      <w:pPr>
        <w:adjustRightInd w:val="0"/>
        <w:snapToGrid w:val="0"/>
        <w:rPr>
          <w:sz w:val="28"/>
        </w:rPr>
      </w:pPr>
      <w:r w:rsidRPr="00742633">
        <w:rPr>
          <w:rFonts w:hint="eastAsia"/>
          <w:b/>
          <w:sz w:val="24"/>
        </w:rPr>
        <w:t>考试科目名称</w:t>
      </w:r>
      <w:r w:rsidR="009F2F3A">
        <w:rPr>
          <w:rFonts w:hint="eastAsia"/>
          <w:b/>
          <w:sz w:val="24"/>
        </w:rPr>
        <w:t>：</w:t>
      </w:r>
      <w:r w:rsidR="00F97A7E" w:rsidRPr="00742633">
        <w:rPr>
          <w:rFonts w:hint="eastAsia"/>
          <w:b/>
          <w:sz w:val="24"/>
        </w:rPr>
        <w:t>财务会计（含财务管理）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17EDD" w:rsidRPr="00742633" w14:paraId="2248848C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98A0" w14:textId="6C1293C2" w:rsidR="00F97A7E" w:rsidRPr="00742633" w:rsidRDefault="00F97A7E" w:rsidP="00504EEE">
            <w:pPr>
              <w:ind w:firstLineChars="200" w:firstLine="482"/>
              <w:rPr>
                <w:b/>
                <w:sz w:val="24"/>
              </w:rPr>
            </w:pPr>
            <w:r w:rsidRPr="00742633">
              <w:rPr>
                <w:rFonts w:hint="eastAsia"/>
                <w:b/>
                <w:sz w:val="24"/>
              </w:rPr>
              <w:t>考试内容范围：</w:t>
            </w:r>
          </w:p>
          <w:p w14:paraId="08FE5D1B" w14:textId="0EB65BCE" w:rsidR="00F97A7E" w:rsidRPr="00196B3E" w:rsidRDefault="00F97A7E" w:rsidP="00504EEE">
            <w:pPr>
              <w:ind w:firstLineChars="200" w:firstLine="422"/>
              <w:rPr>
                <w:b/>
                <w:szCs w:val="21"/>
              </w:rPr>
            </w:pPr>
            <w:r w:rsidRPr="00196B3E">
              <w:rPr>
                <w:rFonts w:hint="eastAsia"/>
                <w:b/>
                <w:szCs w:val="21"/>
              </w:rPr>
              <w:t>财务会计部分</w:t>
            </w:r>
          </w:p>
          <w:p w14:paraId="21468883" w14:textId="6B3EA7C9" w:rsidR="00F97A7E" w:rsidRPr="00742633" w:rsidRDefault="00730886" w:rsidP="00504EEE">
            <w:bookmarkStart w:id="0" w:name="_GoBack"/>
            <w:bookmarkEnd w:id="0"/>
            <w:r>
              <w:t>一、</w:t>
            </w:r>
            <w:r w:rsidR="00F97A7E" w:rsidRPr="00742633">
              <w:rPr>
                <w:rFonts w:hint="eastAsia"/>
              </w:rPr>
              <w:t>财务会计基本理论</w:t>
            </w:r>
          </w:p>
          <w:p w14:paraId="29EFC9CE" w14:textId="3A4DCCF7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会计概念和作用</w:t>
            </w:r>
          </w:p>
          <w:p w14:paraId="6F1DB0DC" w14:textId="4CBF5338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会计目标与会计对象</w:t>
            </w:r>
          </w:p>
          <w:p w14:paraId="6116DDA2" w14:textId="0BA64969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会计信息质量要求</w:t>
            </w:r>
          </w:p>
          <w:p w14:paraId="4541777A" w14:textId="0C44F680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会计假设</w:t>
            </w:r>
          </w:p>
          <w:p w14:paraId="7B91652C" w14:textId="4601963A" w:rsidR="00F97A7E" w:rsidRPr="00742633" w:rsidRDefault="00F97A7E" w:rsidP="00504EEE">
            <w:pPr>
              <w:ind w:firstLineChars="200" w:firstLine="420"/>
            </w:pPr>
            <w:r w:rsidRPr="00742633">
              <w:t>5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会计要素</w:t>
            </w:r>
          </w:p>
          <w:p w14:paraId="13E351BB" w14:textId="30EECAA8" w:rsidR="00F97A7E" w:rsidRPr="00742633" w:rsidRDefault="00F97A7E" w:rsidP="00504EEE">
            <w:pPr>
              <w:ind w:firstLineChars="200" w:firstLine="420"/>
            </w:pPr>
            <w:r w:rsidRPr="00742633">
              <w:t>6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会计基本程序</w:t>
            </w:r>
          </w:p>
          <w:p w14:paraId="12C33972" w14:textId="4A0148F1" w:rsidR="00F97A7E" w:rsidRPr="00742633" w:rsidRDefault="00730886" w:rsidP="00504EEE">
            <w:r>
              <w:t>二、</w:t>
            </w:r>
            <w:r w:rsidR="00F97A7E" w:rsidRPr="00742633">
              <w:rPr>
                <w:rFonts w:hint="eastAsia"/>
              </w:rPr>
              <w:t>货币资金</w:t>
            </w:r>
          </w:p>
          <w:p w14:paraId="667F7AF7" w14:textId="05341638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库存现金</w:t>
            </w:r>
          </w:p>
          <w:p w14:paraId="439D4A8B" w14:textId="0823824D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银行存款</w:t>
            </w:r>
          </w:p>
          <w:p w14:paraId="04419728" w14:textId="23A1B64A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其他货币资金</w:t>
            </w:r>
          </w:p>
          <w:p w14:paraId="63509925" w14:textId="1D989D4B" w:rsidR="00F97A7E" w:rsidRPr="00742633" w:rsidRDefault="00730886" w:rsidP="00504EEE">
            <w:r>
              <w:t>三、</w:t>
            </w:r>
            <w:r w:rsidR="00F97A7E" w:rsidRPr="00742633">
              <w:rPr>
                <w:rFonts w:hint="eastAsia"/>
              </w:rPr>
              <w:t>存货</w:t>
            </w:r>
          </w:p>
          <w:p w14:paraId="26100273" w14:textId="24D6E327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存货概述</w:t>
            </w:r>
          </w:p>
          <w:p w14:paraId="4F3ABFBB" w14:textId="2371077B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存货的确认条件</w:t>
            </w:r>
          </w:p>
          <w:p w14:paraId="1BDA4D7D" w14:textId="18DB3012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存货的初始计量</w:t>
            </w:r>
          </w:p>
          <w:p w14:paraId="20DB851C" w14:textId="60B978F5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存货发出的计量</w:t>
            </w:r>
          </w:p>
          <w:p w14:paraId="208E4EB4" w14:textId="41FEB306" w:rsidR="00F97A7E" w:rsidRPr="00742633" w:rsidRDefault="00F97A7E" w:rsidP="00504EEE">
            <w:pPr>
              <w:ind w:firstLineChars="200" w:firstLine="420"/>
            </w:pPr>
            <w:r w:rsidRPr="00742633">
              <w:t>5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期末存货的计量</w:t>
            </w:r>
          </w:p>
          <w:p w14:paraId="0E6E0677" w14:textId="5B41B213" w:rsidR="00F97A7E" w:rsidRPr="00742633" w:rsidRDefault="0042063F" w:rsidP="00504EEE">
            <w:r>
              <w:t>四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金融资产</w:t>
            </w:r>
          </w:p>
          <w:p w14:paraId="2DFACA1D" w14:textId="6296B203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金融资产的定义和分类</w:t>
            </w:r>
          </w:p>
          <w:p w14:paraId="09288DEF" w14:textId="61AF671F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以摊余成本计量的金融资产</w:t>
            </w:r>
          </w:p>
          <w:p w14:paraId="73D9C3AB" w14:textId="152B0C0F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以公允价值计量且其变动计入当期损益的金融资产</w:t>
            </w:r>
          </w:p>
          <w:p w14:paraId="043459A8" w14:textId="02FEC297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以公允价值计量且其变动计入其他综合收益的金融资产</w:t>
            </w:r>
          </w:p>
          <w:p w14:paraId="6760301C" w14:textId="64BB2CA0" w:rsidR="00F97A7E" w:rsidRPr="00742633" w:rsidRDefault="00F97A7E" w:rsidP="00504EEE">
            <w:pPr>
              <w:ind w:firstLineChars="200" w:firstLine="420"/>
            </w:pPr>
            <w:r w:rsidRPr="00742633">
              <w:t>5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金融资产的后续计量</w:t>
            </w:r>
          </w:p>
          <w:p w14:paraId="70229735" w14:textId="0D71EB11" w:rsidR="00F97A7E" w:rsidRPr="00742633" w:rsidRDefault="00F97A7E" w:rsidP="00504EEE">
            <w:pPr>
              <w:ind w:firstLineChars="200" w:firstLine="420"/>
            </w:pPr>
            <w:r w:rsidRPr="00742633">
              <w:t>6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金融资产减值</w:t>
            </w:r>
          </w:p>
          <w:p w14:paraId="7A0FC1D0" w14:textId="31D4B483" w:rsidR="00F97A7E" w:rsidRPr="00742633" w:rsidRDefault="00F97A7E" w:rsidP="00504EEE">
            <w:pPr>
              <w:ind w:firstLineChars="200" w:firstLine="420"/>
            </w:pPr>
            <w:r w:rsidRPr="00742633">
              <w:t>7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金融资产转移</w:t>
            </w:r>
          </w:p>
          <w:p w14:paraId="498B489D" w14:textId="281155FF" w:rsidR="00F97A7E" w:rsidRPr="00742633" w:rsidRDefault="0042063F" w:rsidP="00504EEE">
            <w:r>
              <w:t>五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固定资产</w:t>
            </w:r>
          </w:p>
          <w:p w14:paraId="7F6D9934" w14:textId="3C0E9C46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固定资产的确认和初始计量</w:t>
            </w:r>
          </w:p>
          <w:p w14:paraId="2A9B6EDB" w14:textId="3C265680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固定资产的后续计量</w:t>
            </w:r>
          </w:p>
          <w:p w14:paraId="27F890EA" w14:textId="67E91042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固定资产处置</w:t>
            </w:r>
          </w:p>
          <w:p w14:paraId="05DC342F" w14:textId="6DD3A859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固定资产折旧</w:t>
            </w:r>
          </w:p>
          <w:p w14:paraId="6BCA9403" w14:textId="30579A6B" w:rsidR="00F97A7E" w:rsidRPr="00742633" w:rsidRDefault="00F97A7E" w:rsidP="00504EEE">
            <w:pPr>
              <w:ind w:firstLineChars="200" w:firstLine="420"/>
            </w:pPr>
            <w:r w:rsidRPr="00742633">
              <w:t>5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固定资产的盘盈与盘亏</w:t>
            </w:r>
          </w:p>
          <w:p w14:paraId="559D25FC" w14:textId="42E33BDD" w:rsidR="00F97A7E" w:rsidRPr="00742633" w:rsidRDefault="00F97A7E" w:rsidP="00504EEE">
            <w:pPr>
              <w:ind w:firstLineChars="200" w:firstLine="420"/>
            </w:pPr>
            <w:r w:rsidRPr="00742633">
              <w:t>6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固定资产处置</w:t>
            </w:r>
          </w:p>
          <w:p w14:paraId="08C707CC" w14:textId="28C2A8A2" w:rsidR="00F97A7E" w:rsidRPr="00742633" w:rsidRDefault="0042063F" w:rsidP="00504EEE">
            <w:r>
              <w:t>六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无形资产</w:t>
            </w:r>
          </w:p>
          <w:p w14:paraId="5682C904" w14:textId="176AE0DF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无形资产的确认和初始计量</w:t>
            </w:r>
          </w:p>
          <w:p w14:paraId="72668939" w14:textId="3FE8B8B3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无形资产的后续计量</w:t>
            </w:r>
          </w:p>
          <w:p w14:paraId="62AB49B0" w14:textId="22230526" w:rsidR="00F97A7E" w:rsidRPr="00742633" w:rsidRDefault="00F97A7E" w:rsidP="00504EEE">
            <w:pPr>
              <w:ind w:firstLineChars="200" w:firstLine="420"/>
            </w:pPr>
            <w:r w:rsidRPr="00742633">
              <w:lastRenderedPageBreak/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无形资产的处置</w:t>
            </w:r>
          </w:p>
          <w:p w14:paraId="6036DA0C" w14:textId="3B6C64B8" w:rsidR="00F97A7E" w:rsidRPr="00742633" w:rsidRDefault="0042063F" w:rsidP="00504EEE">
            <w:r>
              <w:t>七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投资性房地产</w:t>
            </w:r>
          </w:p>
          <w:p w14:paraId="3357FAE4" w14:textId="12EDCC0D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投资性房地产的基本特征与范围</w:t>
            </w:r>
          </w:p>
          <w:p w14:paraId="5140D252" w14:textId="3C2272C9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投资性房地产的确认和初始计量</w:t>
            </w:r>
          </w:p>
          <w:p w14:paraId="3ED1774B" w14:textId="0E989A8B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投资性房地产的后续计量</w:t>
            </w:r>
          </w:p>
          <w:p w14:paraId="04DA5A7B" w14:textId="789EF816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投资性房地产的转换和处置</w:t>
            </w:r>
          </w:p>
          <w:p w14:paraId="47CDD92E" w14:textId="7ACACB9A" w:rsidR="00F97A7E" w:rsidRPr="00742633" w:rsidRDefault="0042063F" w:rsidP="00504EEE">
            <w:r>
              <w:t>八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长期股权投资</w:t>
            </w:r>
          </w:p>
          <w:p w14:paraId="3F1191E7" w14:textId="76615633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长期股权投资概述</w:t>
            </w:r>
          </w:p>
          <w:p w14:paraId="20171CBE" w14:textId="79ABDFF5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长期股权投资核算的成本法</w:t>
            </w:r>
          </w:p>
          <w:p w14:paraId="31B665FD" w14:textId="2961FAE6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长期股权投资核算的权益法</w:t>
            </w:r>
          </w:p>
          <w:p w14:paraId="3D7360E5" w14:textId="5623014B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长期股权投资转换与处置的会计处理</w:t>
            </w:r>
          </w:p>
          <w:p w14:paraId="0E58FDB2" w14:textId="7930F22A" w:rsidR="00F97A7E" w:rsidRPr="00742633" w:rsidRDefault="0042063F" w:rsidP="00504EEE">
            <w:r>
              <w:t>九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资产减值</w:t>
            </w:r>
          </w:p>
          <w:p w14:paraId="07095A9A" w14:textId="3D343005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资产减值的概念</w:t>
            </w:r>
          </w:p>
          <w:p w14:paraId="0CE57D9F" w14:textId="58B4E986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资产可收回金额的计量</w:t>
            </w:r>
          </w:p>
          <w:p w14:paraId="5B10EEAA" w14:textId="657592C1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资产减值损失的确认与计量</w:t>
            </w:r>
          </w:p>
          <w:p w14:paraId="33A0C88D" w14:textId="00DBA055" w:rsidR="00F97A7E" w:rsidRPr="00742633" w:rsidRDefault="0042063F" w:rsidP="00504EEE">
            <w:r>
              <w:t>十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负债</w:t>
            </w:r>
          </w:p>
          <w:p w14:paraId="3A3A8611" w14:textId="151982C0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负债概述</w:t>
            </w:r>
          </w:p>
          <w:p w14:paraId="72360088" w14:textId="05096AA7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流动负债</w:t>
            </w:r>
          </w:p>
          <w:p w14:paraId="1CBF50C1" w14:textId="0D8ADA51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非流动负债</w:t>
            </w:r>
          </w:p>
          <w:p w14:paraId="7289AC97" w14:textId="6F85A55A" w:rsidR="00F97A7E" w:rsidRPr="00742633" w:rsidRDefault="00F97A7E" w:rsidP="00504EEE">
            <w:pPr>
              <w:ind w:firstLineChars="200" w:firstLine="420"/>
            </w:pPr>
            <w:r w:rsidRPr="00742633">
              <w:rPr>
                <w:rFonts w:hint="eastAsia"/>
              </w:rPr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预计负债和或有负债</w:t>
            </w:r>
          </w:p>
          <w:p w14:paraId="26AF0AB4" w14:textId="370D0CDA" w:rsidR="00F97A7E" w:rsidRPr="00742633" w:rsidRDefault="00F97A7E" w:rsidP="00504EEE">
            <w:pPr>
              <w:ind w:firstLineChars="200" w:firstLine="420"/>
            </w:pPr>
            <w:r w:rsidRPr="00742633">
              <w:rPr>
                <w:rFonts w:hint="eastAsia"/>
              </w:rPr>
              <w:t>5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债务重组</w:t>
            </w:r>
          </w:p>
          <w:p w14:paraId="243A59F5" w14:textId="067E957C" w:rsidR="00F97A7E" w:rsidRPr="00742633" w:rsidRDefault="0042063F" w:rsidP="00504EEE">
            <w:r>
              <w:t>十一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所有者权益</w:t>
            </w:r>
          </w:p>
          <w:p w14:paraId="6D99D92D" w14:textId="0BC06453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所有者权益概述</w:t>
            </w:r>
          </w:p>
          <w:p w14:paraId="422D96FF" w14:textId="0E3E6E75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实收资本</w:t>
            </w:r>
          </w:p>
          <w:p w14:paraId="6A069405" w14:textId="4A8637B7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资本公积</w:t>
            </w:r>
          </w:p>
          <w:p w14:paraId="1969666D" w14:textId="194553FE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其他综合收益</w:t>
            </w:r>
          </w:p>
          <w:p w14:paraId="7B8B1892" w14:textId="7C40EB61" w:rsidR="00F97A7E" w:rsidRPr="00742633" w:rsidRDefault="00F97A7E" w:rsidP="00504EEE">
            <w:pPr>
              <w:ind w:firstLineChars="200" w:firstLine="420"/>
            </w:pPr>
            <w:r w:rsidRPr="00742633">
              <w:rPr>
                <w:rFonts w:hint="eastAsia"/>
              </w:rPr>
              <w:t>5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留存收益</w:t>
            </w:r>
          </w:p>
          <w:p w14:paraId="223A82FD" w14:textId="263E0CEF" w:rsidR="00F97A7E" w:rsidRPr="00742633" w:rsidRDefault="0042063F" w:rsidP="00504EEE">
            <w:r>
              <w:t>十二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收入</w:t>
            </w:r>
            <w:r w:rsidR="00221F43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费用和利润</w:t>
            </w:r>
          </w:p>
          <w:p w14:paraId="39BFF7C1" w14:textId="264CBD57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收入的确认与计量</w:t>
            </w:r>
          </w:p>
          <w:p w14:paraId="14908AC5" w14:textId="0590FF27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费用的构成及其会计处理</w:t>
            </w:r>
          </w:p>
          <w:p w14:paraId="63E0758C" w14:textId="5F570DD3" w:rsidR="00771405" w:rsidRPr="00742633" w:rsidRDefault="00771405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直接计入当期利润的利得</w:t>
            </w:r>
          </w:p>
          <w:p w14:paraId="350A67AF" w14:textId="6A36FBD8" w:rsidR="00771405" w:rsidRPr="00742633" w:rsidRDefault="00771405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直接</w:t>
            </w:r>
            <w:r w:rsidRPr="00742633">
              <w:rPr>
                <w:rFonts w:cs="微软雅黑" w:hint="eastAsia"/>
              </w:rPr>
              <w:t>计</w:t>
            </w:r>
            <w:r w:rsidRPr="00742633">
              <w:rPr>
                <w:rFonts w:hint="eastAsia"/>
              </w:rPr>
              <w:t>入当期利</w:t>
            </w:r>
            <w:r w:rsidRPr="00742633">
              <w:rPr>
                <w:rFonts w:cs="微软雅黑" w:hint="eastAsia"/>
              </w:rPr>
              <w:t>润</w:t>
            </w:r>
            <w:r w:rsidRPr="00742633">
              <w:rPr>
                <w:rFonts w:hint="eastAsia"/>
              </w:rPr>
              <w:t>的</w:t>
            </w:r>
            <w:r w:rsidRPr="00742633">
              <w:rPr>
                <w:rFonts w:cs="微软雅黑" w:hint="eastAsia"/>
              </w:rPr>
              <w:t>损</w:t>
            </w:r>
            <w:r w:rsidRPr="00742633">
              <w:rPr>
                <w:rFonts w:hint="eastAsia"/>
              </w:rPr>
              <w:t>失</w:t>
            </w:r>
          </w:p>
          <w:p w14:paraId="08287160" w14:textId="75B14C71" w:rsidR="00F97A7E" w:rsidRPr="00742633" w:rsidRDefault="00771405" w:rsidP="00504EEE">
            <w:pPr>
              <w:ind w:firstLineChars="200" w:firstLine="420"/>
            </w:pPr>
            <w:r w:rsidRPr="00742633">
              <w:rPr>
                <w:rFonts w:hint="eastAsia"/>
              </w:rPr>
              <w:t>5</w:t>
            </w:r>
            <w:r w:rsidR="0042063F">
              <w:rPr>
                <w:rFonts w:hint="eastAsia"/>
              </w:rPr>
              <w:t xml:space="preserve">. </w:t>
            </w:r>
            <w:r w:rsidR="00F97A7E" w:rsidRPr="00742633">
              <w:rPr>
                <w:rFonts w:hint="eastAsia"/>
              </w:rPr>
              <w:t>利润与应税所得的差异与调整</w:t>
            </w:r>
          </w:p>
          <w:p w14:paraId="12922022" w14:textId="7F5D1BC2" w:rsidR="00F97A7E" w:rsidRPr="00742633" w:rsidRDefault="00771405" w:rsidP="00504EEE">
            <w:pPr>
              <w:ind w:firstLineChars="200" w:firstLine="420"/>
            </w:pPr>
            <w:r w:rsidRPr="00742633">
              <w:t>6</w:t>
            </w:r>
            <w:r w:rsidR="0042063F">
              <w:rPr>
                <w:rFonts w:hint="eastAsia"/>
              </w:rPr>
              <w:t xml:space="preserve">. </w:t>
            </w:r>
            <w:r w:rsidR="00F97A7E" w:rsidRPr="00742633">
              <w:rPr>
                <w:rFonts w:hint="eastAsia"/>
              </w:rPr>
              <w:t>利润分配的顺序</w:t>
            </w:r>
            <w:r w:rsidR="0042063F">
              <w:rPr>
                <w:rFonts w:hint="eastAsia"/>
              </w:rPr>
              <w:t xml:space="preserve">. </w:t>
            </w:r>
            <w:r w:rsidR="00F97A7E" w:rsidRPr="00742633">
              <w:rPr>
                <w:rFonts w:hint="eastAsia"/>
              </w:rPr>
              <w:t>程序与会计处理</w:t>
            </w:r>
          </w:p>
          <w:p w14:paraId="0AE76AEF" w14:textId="0FDDBC34" w:rsidR="00F97A7E" w:rsidRPr="00742633" w:rsidRDefault="0042063F" w:rsidP="00504EEE">
            <w:r>
              <w:t>十三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财务报告</w:t>
            </w:r>
          </w:p>
          <w:p w14:paraId="6AFDF73D" w14:textId="1992087B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财务报告概述</w:t>
            </w:r>
          </w:p>
          <w:p w14:paraId="2C02C3A4" w14:textId="72AD99A8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资产负债表</w:t>
            </w:r>
          </w:p>
          <w:p w14:paraId="01183463" w14:textId="79F356DC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利润表</w:t>
            </w:r>
          </w:p>
          <w:p w14:paraId="189E6A39" w14:textId="5C5DEFC0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现金流量表</w:t>
            </w:r>
          </w:p>
          <w:p w14:paraId="105DBF4A" w14:textId="584EEE2C" w:rsidR="00F97A7E" w:rsidRPr="00742633" w:rsidRDefault="00F97A7E" w:rsidP="00504EEE">
            <w:pPr>
              <w:ind w:firstLineChars="200" w:firstLine="420"/>
            </w:pPr>
            <w:r w:rsidRPr="00742633">
              <w:t>5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所有者权益变动表</w:t>
            </w:r>
          </w:p>
          <w:p w14:paraId="0AD06A3E" w14:textId="0210370F" w:rsidR="00F97A7E" w:rsidRPr="00742633" w:rsidRDefault="00F97A7E" w:rsidP="00504EEE">
            <w:pPr>
              <w:ind w:firstLineChars="200" w:firstLine="420"/>
            </w:pPr>
            <w:r w:rsidRPr="00742633">
              <w:rPr>
                <w:rFonts w:hint="eastAsia"/>
              </w:rPr>
              <w:t>6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附注</w:t>
            </w:r>
          </w:p>
          <w:p w14:paraId="78887069" w14:textId="77777777" w:rsidR="00F97A7E" w:rsidRPr="00196B3E" w:rsidRDefault="00F97A7E" w:rsidP="00504EEE">
            <w:pPr>
              <w:ind w:firstLineChars="200" w:firstLine="422"/>
              <w:rPr>
                <w:b/>
                <w:szCs w:val="21"/>
              </w:rPr>
            </w:pPr>
            <w:r w:rsidRPr="00196B3E">
              <w:rPr>
                <w:rFonts w:cs="微软雅黑" w:hint="eastAsia"/>
                <w:b/>
                <w:szCs w:val="21"/>
              </w:rPr>
              <w:t>财务</w:t>
            </w:r>
            <w:r w:rsidRPr="00196B3E">
              <w:rPr>
                <w:rFonts w:hint="eastAsia"/>
                <w:b/>
                <w:szCs w:val="21"/>
              </w:rPr>
              <w:t>管理部分</w:t>
            </w:r>
          </w:p>
          <w:p w14:paraId="254D6C93" w14:textId="6A4C72B3" w:rsidR="00F97A7E" w:rsidRPr="00742633" w:rsidRDefault="00730886" w:rsidP="00504EEE">
            <w:r>
              <w:t>一、</w:t>
            </w:r>
            <w:r w:rsidR="00F97A7E" w:rsidRPr="00742633">
              <w:rPr>
                <w:rFonts w:cs="微软雅黑" w:hint="eastAsia"/>
              </w:rPr>
              <w:t>财务</w:t>
            </w:r>
            <w:r w:rsidR="00F97A7E" w:rsidRPr="00742633">
              <w:rPr>
                <w:rFonts w:hint="eastAsia"/>
              </w:rPr>
              <w:t>管理基本原理</w:t>
            </w:r>
          </w:p>
          <w:p w14:paraId="264B03C5" w14:textId="4925C76D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财务</w:t>
            </w:r>
            <w:r w:rsidRPr="00742633">
              <w:rPr>
                <w:rFonts w:hint="eastAsia"/>
              </w:rPr>
              <w:t>管理的概念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对</w:t>
            </w:r>
            <w:r w:rsidRPr="00742633">
              <w:rPr>
                <w:rFonts w:hint="eastAsia"/>
              </w:rPr>
              <w:t>象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内容及特点</w:t>
            </w:r>
          </w:p>
          <w:p w14:paraId="26DC512B" w14:textId="15C466AC" w:rsidR="00F97A7E" w:rsidRPr="00742633" w:rsidRDefault="00F97A7E" w:rsidP="00504EEE">
            <w:pPr>
              <w:ind w:firstLineChars="200" w:firstLine="420"/>
            </w:pPr>
            <w:r w:rsidRPr="00742633">
              <w:lastRenderedPageBreak/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财务</w:t>
            </w:r>
            <w:r w:rsidRPr="00742633">
              <w:rPr>
                <w:rFonts w:hint="eastAsia"/>
              </w:rPr>
              <w:t>管理的目</w:t>
            </w:r>
            <w:r w:rsidRPr="00742633">
              <w:rPr>
                <w:rFonts w:cs="微软雅黑" w:hint="eastAsia"/>
              </w:rPr>
              <w:t>标</w:t>
            </w:r>
          </w:p>
          <w:p w14:paraId="6D22A5BA" w14:textId="6024E8B5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财务</w:t>
            </w:r>
            <w:r w:rsidRPr="00742633">
              <w:rPr>
                <w:rFonts w:hint="eastAsia"/>
              </w:rPr>
              <w:t>管理的</w:t>
            </w:r>
            <w:r w:rsidRPr="00742633">
              <w:rPr>
                <w:rFonts w:cs="微软雅黑" w:hint="eastAsia"/>
              </w:rPr>
              <w:t>环</w:t>
            </w:r>
            <w:r w:rsidRPr="00742633">
              <w:rPr>
                <w:rFonts w:hint="eastAsia"/>
              </w:rPr>
              <w:t>境</w:t>
            </w:r>
          </w:p>
          <w:p w14:paraId="653CB8DE" w14:textId="0543364E" w:rsidR="00F97A7E" w:rsidRPr="00742633" w:rsidRDefault="00730886" w:rsidP="00504EEE">
            <w:r>
              <w:t>二、</w:t>
            </w:r>
            <w:r w:rsidR="00F97A7E" w:rsidRPr="00742633">
              <w:rPr>
                <w:rFonts w:cs="微软雅黑" w:hint="eastAsia"/>
              </w:rPr>
              <w:t>财务</w:t>
            </w:r>
            <w:r w:rsidR="00F97A7E" w:rsidRPr="00742633">
              <w:rPr>
                <w:rFonts w:hint="eastAsia"/>
              </w:rPr>
              <w:t>管理的价</w:t>
            </w:r>
            <w:r w:rsidR="00F97A7E" w:rsidRPr="00742633">
              <w:rPr>
                <w:rFonts w:cs="微软雅黑" w:hint="eastAsia"/>
              </w:rPr>
              <w:t>值观</w:t>
            </w:r>
            <w:r w:rsidR="00F97A7E" w:rsidRPr="00742633">
              <w:rPr>
                <w:rFonts w:hint="eastAsia"/>
              </w:rPr>
              <w:t>念和</w:t>
            </w:r>
            <w:r w:rsidR="00F97A7E" w:rsidRPr="00742633">
              <w:rPr>
                <w:rFonts w:cs="微软雅黑" w:hint="eastAsia"/>
              </w:rPr>
              <w:t>财务</w:t>
            </w:r>
            <w:r w:rsidR="00F97A7E" w:rsidRPr="00742633">
              <w:rPr>
                <w:rFonts w:hint="eastAsia"/>
              </w:rPr>
              <w:t>估价原理</w:t>
            </w:r>
          </w:p>
          <w:p w14:paraId="658D16DB" w14:textId="3F4B0E93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货币时间</w:t>
            </w:r>
            <w:r w:rsidRPr="00742633">
              <w:rPr>
                <w:rFonts w:hint="eastAsia"/>
              </w:rPr>
              <w:t>价</w:t>
            </w:r>
            <w:r w:rsidRPr="00742633">
              <w:rPr>
                <w:rFonts w:cs="微软雅黑" w:hint="eastAsia"/>
              </w:rPr>
              <w:t>值</w:t>
            </w:r>
          </w:p>
          <w:p w14:paraId="70B2B336" w14:textId="33549837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风险</w:t>
            </w:r>
            <w:r w:rsidRPr="00742633">
              <w:rPr>
                <w:rFonts w:hint="eastAsia"/>
              </w:rPr>
              <w:t>与</w:t>
            </w:r>
            <w:r w:rsidRPr="00742633">
              <w:rPr>
                <w:rFonts w:cs="微软雅黑" w:hint="eastAsia"/>
              </w:rPr>
              <w:t>报</w:t>
            </w:r>
            <w:r w:rsidRPr="00742633">
              <w:rPr>
                <w:rFonts w:hint="eastAsia"/>
              </w:rPr>
              <w:t>酬</w:t>
            </w:r>
          </w:p>
          <w:p w14:paraId="12920ECA" w14:textId="39F4BEB7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财务</w:t>
            </w:r>
            <w:r w:rsidRPr="00742633">
              <w:rPr>
                <w:rFonts w:hint="eastAsia"/>
              </w:rPr>
              <w:t>估价原理</w:t>
            </w:r>
          </w:p>
          <w:p w14:paraId="084E0BB7" w14:textId="0CA43AF8" w:rsidR="00F97A7E" w:rsidRPr="00742633" w:rsidRDefault="00730886" w:rsidP="00504EEE">
            <w:r>
              <w:t>三、</w:t>
            </w:r>
            <w:r w:rsidR="00F97A7E" w:rsidRPr="00742633">
              <w:rPr>
                <w:rFonts w:cs="微软雅黑" w:hint="eastAsia"/>
              </w:rPr>
              <w:t>财务报</w:t>
            </w:r>
            <w:r w:rsidR="00F97A7E" w:rsidRPr="00742633">
              <w:rPr>
                <w:rFonts w:hint="eastAsia"/>
              </w:rPr>
              <w:t>表分析</w:t>
            </w:r>
          </w:p>
          <w:p w14:paraId="35242507" w14:textId="66B315C7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财务报</w:t>
            </w:r>
            <w:r w:rsidRPr="00742633">
              <w:rPr>
                <w:rFonts w:hint="eastAsia"/>
              </w:rPr>
              <w:t>表分析的目的和方法</w:t>
            </w:r>
          </w:p>
          <w:p w14:paraId="46AD4433" w14:textId="56A0BBB5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企</w:t>
            </w:r>
            <w:r w:rsidRPr="00742633">
              <w:rPr>
                <w:rFonts w:cs="微软雅黑" w:hint="eastAsia"/>
              </w:rPr>
              <w:t>业偿债</w:t>
            </w:r>
            <w:r w:rsidRPr="00742633">
              <w:rPr>
                <w:rFonts w:hint="eastAsia"/>
              </w:rPr>
              <w:t>能力分析</w:t>
            </w:r>
          </w:p>
          <w:p w14:paraId="001E3D63" w14:textId="1CCF4AA6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企</w:t>
            </w:r>
            <w:r w:rsidRPr="00742633">
              <w:rPr>
                <w:rFonts w:cs="微软雅黑" w:hint="eastAsia"/>
              </w:rPr>
              <w:t>业营</w:t>
            </w:r>
            <w:r w:rsidRPr="00742633">
              <w:rPr>
                <w:rFonts w:hint="eastAsia"/>
              </w:rPr>
              <w:t>运能力分析</w:t>
            </w:r>
          </w:p>
          <w:p w14:paraId="23259ED0" w14:textId="6CFD292F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企</w:t>
            </w:r>
            <w:r w:rsidRPr="00742633">
              <w:rPr>
                <w:rFonts w:cs="微软雅黑" w:hint="eastAsia"/>
              </w:rPr>
              <w:t>业</w:t>
            </w:r>
            <w:r w:rsidRPr="00742633">
              <w:rPr>
                <w:rFonts w:hint="eastAsia"/>
              </w:rPr>
              <w:t>盈利能力分析</w:t>
            </w:r>
          </w:p>
          <w:p w14:paraId="754A4C9B" w14:textId="79E97E1C" w:rsidR="00F97A7E" w:rsidRPr="00742633" w:rsidRDefault="00F97A7E" w:rsidP="00504EEE">
            <w:pPr>
              <w:ind w:firstLineChars="200" w:firstLine="420"/>
            </w:pPr>
            <w:r w:rsidRPr="00742633">
              <w:t>5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上市公司</w:t>
            </w:r>
            <w:r w:rsidRPr="00742633">
              <w:rPr>
                <w:rFonts w:cs="微软雅黑" w:hint="eastAsia"/>
              </w:rPr>
              <w:t>财务</w:t>
            </w:r>
            <w:r w:rsidRPr="00742633">
              <w:rPr>
                <w:rFonts w:hint="eastAsia"/>
              </w:rPr>
              <w:t>比率分析</w:t>
            </w:r>
          </w:p>
          <w:p w14:paraId="3E69C3A1" w14:textId="73B0C52B" w:rsidR="00F97A7E" w:rsidRPr="00742633" w:rsidRDefault="0042063F" w:rsidP="00504EEE">
            <w:r>
              <w:t>四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筹</w:t>
            </w:r>
            <w:r w:rsidR="00F97A7E" w:rsidRPr="00742633">
              <w:rPr>
                <w:rFonts w:cs="微软雅黑" w:hint="eastAsia"/>
              </w:rPr>
              <w:t>资</w:t>
            </w:r>
            <w:r w:rsidR="00F97A7E" w:rsidRPr="00742633">
              <w:rPr>
                <w:rFonts w:hint="eastAsia"/>
              </w:rPr>
              <w:t>管理</w:t>
            </w:r>
          </w:p>
          <w:p w14:paraId="7A82D1EC" w14:textId="62E2F2F6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企</w:t>
            </w:r>
            <w:r w:rsidRPr="00742633">
              <w:rPr>
                <w:rFonts w:cs="微软雅黑" w:hint="eastAsia"/>
              </w:rPr>
              <w:t>业</w:t>
            </w:r>
            <w:r w:rsidRPr="00742633">
              <w:rPr>
                <w:rFonts w:hint="eastAsia"/>
              </w:rPr>
              <w:t>筹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的概念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动</w:t>
            </w:r>
            <w:r w:rsidRPr="00742633">
              <w:rPr>
                <w:rFonts w:hint="eastAsia"/>
              </w:rPr>
              <w:t>机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原</w:t>
            </w:r>
            <w:r w:rsidRPr="00742633">
              <w:rPr>
                <w:rFonts w:cs="微软雅黑" w:hint="eastAsia"/>
              </w:rPr>
              <w:t>则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分</w:t>
            </w:r>
            <w:r w:rsidRPr="00742633">
              <w:rPr>
                <w:rFonts w:cs="微软雅黑" w:hint="eastAsia"/>
              </w:rPr>
              <w:t>类</w:t>
            </w:r>
            <w:r w:rsidRPr="00742633">
              <w:rPr>
                <w:rFonts w:hint="eastAsia"/>
              </w:rPr>
              <w:t>，筹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渠道与筹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方式</w:t>
            </w:r>
          </w:p>
          <w:p w14:paraId="07BC5428" w14:textId="1FDFB51F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企</w:t>
            </w:r>
            <w:r w:rsidRPr="00742633">
              <w:rPr>
                <w:rFonts w:cs="微软雅黑" w:hint="eastAsia"/>
              </w:rPr>
              <w:t>业资</w:t>
            </w:r>
            <w:r w:rsidRPr="00742633">
              <w:rPr>
                <w:rFonts w:hint="eastAsia"/>
              </w:rPr>
              <w:t>金需要量</w:t>
            </w:r>
            <w:r w:rsidRPr="00742633">
              <w:rPr>
                <w:rFonts w:cs="微软雅黑" w:hint="eastAsia"/>
              </w:rPr>
              <w:t>预测</w:t>
            </w:r>
          </w:p>
          <w:p w14:paraId="5EF53B1A" w14:textId="40477CC0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吸收直接投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筹</w:t>
            </w:r>
            <w:r w:rsidRPr="00742633">
              <w:rPr>
                <w:rFonts w:cs="微软雅黑" w:hint="eastAsia"/>
              </w:rPr>
              <w:t>资</w:t>
            </w:r>
          </w:p>
          <w:p w14:paraId="00E9339C" w14:textId="6AF5A11A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普通股筹</w:t>
            </w:r>
            <w:r w:rsidRPr="00742633">
              <w:rPr>
                <w:rFonts w:cs="微软雅黑" w:hint="eastAsia"/>
              </w:rPr>
              <w:t>资</w:t>
            </w:r>
          </w:p>
          <w:p w14:paraId="0D6D8F03" w14:textId="603C574D" w:rsidR="00F97A7E" w:rsidRPr="00742633" w:rsidRDefault="00F97A7E" w:rsidP="00504EEE">
            <w:pPr>
              <w:ind w:firstLineChars="200" w:firstLine="420"/>
            </w:pPr>
            <w:r w:rsidRPr="00742633">
              <w:t>5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留存收益筹</w:t>
            </w:r>
            <w:r w:rsidRPr="00742633">
              <w:rPr>
                <w:rFonts w:cs="微软雅黑" w:hint="eastAsia"/>
              </w:rPr>
              <w:t>资</w:t>
            </w:r>
          </w:p>
          <w:p w14:paraId="3F14276E" w14:textId="1632C4CA" w:rsidR="00F97A7E" w:rsidRPr="00742633" w:rsidRDefault="00F97A7E" w:rsidP="00504EEE">
            <w:pPr>
              <w:ind w:firstLineChars="200" w:firstLine="420"/>
            </w:pPr>
            <w:r w:rsidRPr="00742633">
              <w:t>6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长</w:t>
            </w:r>
            <w:r w:rsidRPr="00742633">
              <w:rPr>
                <w:rFonts w:hint="eastAsia"/>
              </w:rPr>
              <w:t>期借款筹</w:t>
            </w:r>
            <w:r w:rsidRPr="00742633">
              <w:rPr>
                <w:rFonts w:cs="微软雅黑" w:hint="eastAsia"/>
              </w:rPr>
              <w:t>资</w:t>
            </w:r>
          </w:p>
          <w:p w14:paraId="033974EE" w14:textId="00C1F33C" w:rsidR="00F97A7E" w:rsidRPr="00742633" w:rsidRDefault="00F97A7E" w:rsidP="00504EEE">
            <w:pPr>
              <w:ind w:firstLineChars="200" w:firstLine="420"/>
            </w:pPr>
            <w:r w:rsidRPr="00742633">
              <w:t>7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债</w:t>
            </w:r>
            <w:r w:rsidRPr="00742633">
              <w:rPr>
                <w:rFonts w:hint="eastAsia"/>
              </w:rPr>
              <w:t>券筹</w:t>
            </w:r>
            <w:r w:rsidRPr="00742633">
              <w:rPr>
                <w:rFonts w:cs="微软雅黑" w:hint="eastAsia"/>
              </w:rPr>
              <w:t>资</w:t>
            </w:r>
          </w:p>
          <w:p w14:paraId="4E476EAE" w14:textId="6D5266C8" w:rsidR="00F97A7E" w:rsidRPr="00742633" w:rsidRDefault="0042063F" w:rsidP="00504EEE">
            <w:r>
              <w:t>五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cs="微软雅黑" w:hint="eastAsia"/>
              </w:rPr>
              <w:t>资</w:t>
            </w:r>
            <w:r w:rsidR="00F97A7E" w:rsidRPr="00742633">
              <w:rPr>
                <w:rFonts w:hint="eastAsia"/>
              </w:rPr>
              <w:t>本成本与</w:t>
            </w:r>
            <w:r w:rsidR="00F97A7E" w:rsidRPr="00742633">
              <w:rPr>
                <w:rFonts w:cs="微软雅黑" w:hint="eastAsia"/>
              </w:rPr>
              <w:t>资</w:t>
            </w:r>
            <w:r w:rsidR="00F97A7E" w:rsidRPr="00742633">
              <w:rPr>
                <w:rFonts w:hint="eastAsia"/>
              </w:rPr>
              <w:t>本</w:t>
            </w:r>
            <w:r w:rsidR="00F97A7E" w:rsidRPr="00742633">
              <w:rPr>
                <w:rFonts w:cs="微软雅黑" w:hint="eastAsia"/>
              </w:rPr>
              <w:t>结</w:t>
            </w:r>
            <w:r w:rsidR="00F97A7E" w:rsidRPr="00742633">
              <w:rPr>
                <w:rFonts w:hint="eastAsia"/>
              </w:rPr>
              <w:t>构</w:t>
            </w:r>
          </w:p>
          <w:p w14:paraId="256DE71A" w14:textId="3E6678B1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本成本</w:t>
            </w:r>
          </w:p>
          <w:p w14:paraId="04478B6B" w14:textId="32023B52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成本</w:t>
            </w:r>
            <w:r w:rsidRPr="00742633">
              <w:rPr>
                <w:rFonts w:cs="微软雅黑" w:hint="eastAsia"/>
              </w:rPr>
              <w:t>习</w:t>
            </w:r>
            <w:r w:rsidRPr="00742633">
              <w:rPr>
                <w:rFonts w:hint="eastAsia"/>
              </w:rPr>
              <w:t>性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边际贡</w:t>
            </w:r>
            <w:r w:rsidRPr="00742633">
              <w:rPr>
                <w:rFonts w:hint="eastAsia"/>
              </w:rPr>
              <w:t>献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息税前利</w:t>
            </w:r>
            <w:r w:rsidRPr="00742633">
              <w:rPr>
                <w:rFonts w:cs="微软雅黑" w:hint="eastAsia"/>
              </w:rPr>
              <w:t>润</w:t>
            </w:r>
            <w:r w:rsidRPr="00742633">
              <w:rPr>
                <w:rFonts w:hint="eastAsia"/>
              </w:rPr>
              <w:t>和普通股利</w:t>
            </w:r>
            <w:r w:rsidRPr="00742633">
              <w:rPr>
                <w:rFonts w:cs="微软雅黑" w:hint="eastAsia"/>
              </w:rPr>
              <w:t>润</w:t>
            </w:r>
          </w:p>
          <w:p w14:paraId="47BC3979" w14:textId="1BFBE558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杠杆利益与</w:t>
            </w:r>
            <w:r w:rsidRPr="00742633">
              <w:rPr>
                <w:rFonts w:cs="微软雅黑" w:hint="eastAsia"/>
              </w:rPr>
              <w:t>风险</w:t>
            </w:r>
          </w:p>
          <w:p w14:paraId="1AF5BA3D" w14:textId="1A98A25A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本</w:t>
            </w:r>
            <w:r w:rsidRPr="00742633">
              <w:rPr>
                <w:rFonts w:cs="微软雅黑" w:hint="eastAsia"/>
              </w:rPr>
              <w:t>结</w:t>
            </w:r>
            <w:r w:rsidRPr="00742633">
              <w:rPr>
                <w:rFonts w:hint="eastAsia"/>
              </w:rPr>
              <w:t>构</w:t>
            </w:r>
          </w:p>
          <w:p w14:paraId="5FF6837C" w14:textId="08C90F51" w:rsidR="00F97A7E" w:rsidRPr="00742633" w:rsidRDefault="0042063F" w:rsidP="00504EEE">
            <w:r>
              <w:t>六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cs="微软雅黑" w:hint="eastAsia"/>
              </w:rPr>
              <w:t>项</w:t>
            </w:r>
            <w:r w:rsidR="00F97A7E" w:rsidRPr="00742633">
              <w:rPr>
                <w:rFonts w:hint="eastAsia"/>
              </w:rPr>
              <w:t>目投</w:t>
            </w:r>
            <w:r w:rsidR="00F97A7E" w:rsidRPr="00742633">
              <w:rPr>
                <w:rFonts w:cs="微软雅黑" w:hint="eastAsia"/>
              </w:rPr>
              <w:t>资</w:t>
            </w:r>
            <w:r w:rsidR="00F97A7E" w:rsidRPr="00742633">
              <w:rPr>
                <w:rFonts w:hint="eastAsia"/>
              </w:rPr>
              <w:t>管理</w:t>
            </w:r>
          </w:p>
          <w:p w14:paraId="0F1F1746" w14:textId="470561B3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项</w:t>
            </w:r>
            <w:r w:rsidRPr="00742633">
              <w:rPr>
                <w:rFonts w:hint="eastAsia"/>
              </w:rPr>
              <w:t>目投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的</w:t>
            </w:r>
            <w:r w:rsidRPr="00742633">
              <w:rPr>
                <w:rFonts w:cs="微软雅黑" w:hint="eastAsia"/>
              </w:rPr>
              <w:t>现</w:t>
            </w:r>
            <w:r w:rsidRPr="00742633">
              <w:rPr>
                <w:rFonts w:hint="eastAsia"/>
              </w:rPr>
              <w:t>金流量分析</w:t>
            </w:r>
          </w:p>
          <w:p w14:paraId="36CC8922" w14:textId="7557CDF1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项</w:t>
            </w:r>
            <w:r w:rsidRPr="00742633">
              <w:rPr>
                <w:rFonts w:hint="eastAsia"/>
              </w:rPr>
              <w:t>目投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决策</w:t>
            </w:r>
            <w:r w:rsidRPr="00742633">
              <w:rPr>
                <w:rFonts w:cs="微软雅黑" w:hint="eastAsia"/>
              </w:rPr>
              <w:t>评</w:t>
            </w:r>
            <w:r w:rsidRPr="00742633">
              <w:rPr>
                <w:rFonts w:hint="eastAsia"/>
              </w:rPr>
              <w:t>价指</w:t>
            </w:r>
            <w:r w:rsidRPr="00742633">
              <w:rPr>
                <w:rFonts w:cs="微软雅黑" w:hint="eastAsia"/>
              </w:rPr>
              <w:t>标</w:t>
            </w:r>
            <w:r w:rsidRPr="00742633">
              <w:rPr>
                <w:rFonts w:hint="eastAsia"/>
              </w:rPr>
              <w:t>及其</w:t>
            </w:r>
            <w:r w:rsidRPr="00742633">
              <w:rPr>
                <w:rFonts w:cs="微软雅黑" w:hint="eastAsia"/>
              </w:rPr>
              <w:t>计</w:t>
            </w:r>
            <w:r w:rsidRPr="00742633">
              <w:rPr>
                <w:rFonts w:hint="eastAsia"/>
              </w:rPr>
              <w:t>算</w:t>
            </w:r>
          </w:p>
          <w:p w14:paraId="5FB5B9BD" w14:textId="2A791FD0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项</w:t>
            </w:r>
            <w:r w:rsidRPr="00742633">
              <w:rPr>
                <w:rFonts w:hint="eastAsia"/>
              </w:rPr>
              <w:t>目投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决策</w:t>
            </w:r>
            <w:r w:rsidRPr="00742633">
              <w:rPr>
                <w:rFonts w:cs="微软雅黑" w:hint="eastAsia"/>
              </w:rPr>
              <w:t>评</w:t>
            </w:r>
            <w:r w:rsidRPr="00742633">
              <w:rPr>
                <w:rFonts w:hint="eastAsia"/>
              </w:rPr>
              <w:t>价指</w:t>
            </w:r>
            <w:r w:rsidRPr="00742633">
              <w:rPr>
                <w:rFonts w:cs="微软雅黑" w:hint="eastAsia"/>
              </w:rPr>
              <w:t>标</w:t>
            </w:r>
            <w:r w:rsidRPr="00742633">
              <w:rPr>
                <w:rFonts w:hint="eastAsia"/>
              </w:rPr>
              <w:t>的运用</w:t>
            </w:r>
          </w:p>
          <w:p w14:paraId="59A36013" w14:textId="11E5BC72" w:rsidR="00F97A7E" w:rsidRPr="00742633" w:rsidRDefault="0042063F" w:rsidP="00504EEE">
            <w:r>
              <w:t>七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cs="微软雅黑" w:hint="eastAsia"/>
              </w:rPr>
              <w:t>营</w:t>
            </w:r>
            <w:r w:rsidR="00F97A7E" w:rsidRPr="00742633">
              <w:rPr>
                <w:rFonts w:hint="eastAsia"/>
              </w:rPr>
              <w:t>运</w:t>
            </w:r>
            <w:r w:rsidR="00F97A7E" w:rsidRPr="00742633">
              <w:rPr>
                <w:rFonts w:cs="微软雅黑" w:hint="eastAsia"/>
              </w:rPr>
              <w:t>资</w:t>
            </w:r>
            <w:r w:rsidR="00F97A7E" w:rsidRPr="00742633">
              <w:rPr>
                <w:rFonts w:hint="eastAsia"/>
              </w:rPr>
              <w:t>本管理</w:t>
            </w:r>
          </w:p>
          <w:p w14:paraId="6BA99FA0" w14:textId="0A937110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营</w:t>
            </w:r>
            <w:r w:rsidRPr="00742633">
              <w:rPr>
                <w:rFonts w:hint="eastAsia"/>
              </w:rPr>
              <w:t>运</w:t>
            </w:r>
            <w:r w:rsidRPr="00742633">
              <w:rPr>
                <w:rFonts w:cs="微软雅黑" w:hint="eastAsia"/>
              </w:rPr>
              <w:t>资</w:t>
            </w:r>
            <w:r w:rsidRPr="00742633">
              <w:rPr>
                <w:rFonts w:hint="eastAsia"/>
              </w:rPr>
              <w:t>本的概念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特点和周</w:t>
            </w:r>
            <w:r w:rsidRPr="00742633">
              <w:rPr>
                <w:rFonts w:cs="微软雅黑" w:hint="eastAsia"/>
              </w:rPr>
              <w:t>转</w:t>
            </w:r>
          </w:p>
          <w:p w14:paraId="655DBE73" w14:textId="24E511C6" w:rsidR="00F97A7E" w:rsidRPr="00742633" w:rsidRDefault="00F97A7E" w:rsidP="00504EEE">
            <w:pPr>
              <w:ind w:firstLineChars="200" w:firstLine="420"/>
            </w:pPr>
            <w:r w:rsidRPr="00742633"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现</w:t>
            </w:r>
            <w:r w:rsidRPr="00742633">
              <w:rPr>
                <w:rFonts w:hint="eastAsia"/>
              </w:rPr>
              <w:t>金管理</w:t>
            </w:r>
          </w:p>
          <w:p w14:paraId="58602F65" w14:textId="0816628D" w:rsidR="00F97A7E" w:rsidRPr="00742633" w:rsidRDefault="00F97A7E" w:rsidP="00504EEE">
            <w:pPr>
              <w:ind w:firstLineChars="200" w:firstLine="420"/>
            </w:pPr>
            <w:r w:rsidRPr="00742633"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cs="微软雅黑" w:hint="eastAsia"/>
              </w:rPr>
              <w:t>应</w:t>
            </w:r>
            <w:r w:rsidRPr="00742633">
              <w:rPr>
                <w:rFonts w:hint="eastAsia"/>
              </w:rPr>
              <w:t>收</w:t>
            </w:r>
            <w:r w:rsidRPr="00742633">
              <w:rPr>
                <w:rFonts w:cs="微软雅黑" w:hint="eastAsia"/>
              </w:rPr>
              <w:t>账</w:t>
            </w:r>
            <w:r w:rsidRPr="00742633">
              <w:rPr>
                <w:rFonts w:hint="eastAsia"/>
              </w:rPr>
              <w:t>款管理</w:t>
            </w:r>
          </w:p>
          <w:p w14:paraId="7D072BED" w14:textId="7B32820B" w:rsidR="00F97A7E" w:rsidRPr="00742633" w:rsidRDefault="00F97A7E" w:rsidP="00504EEE">
            <w:pPr>
              <w:ind w:firstLineChars="200" w:firstLine="420"/>
            </w:pPr>
            <w:r w:rsidRPr="00742633">
              <w:t>4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存</w:t>
            </w:r>
            <w:r w:rsidRPr="00742633">
              <w:rPr>
                <w:rFonts w:cs="微软雅黑" w:hint="eastAsia"/>
              </w:rPr>
              <w:t>货</w:t>
            </w:r>
            <w:r w:rsidRPr="00742633">
              <w:rPr>
                <w:rFonts w:hint="eastAsia"/>
              </w:rPr>
              <w:t>管理</w:t>
            </w:r>
          </w:p>
          <w:p w14:paraId="172D1511" w14:textId="2A46B1C8" w:rsidR="00F97A7E" w:rsidRPr="00742633" w:rsidRDefault="0042063F" w:rsidP="00504EEE">
            <w:r>
              <w:rPr>
                <w:rFonts w:hint="eastAsia"/>
              </w:rPr>
              <w:t>八</w:t>
            </w:r>
            <w:r w:rsidR="00730886">
              <w:rPr>
                <w:rFonts w:hint="eastAsia"/>
              </w:rPr>
              <w:t>、</w:t>
            </w:r>
            <w:r w:rsidR="00F97A7E" w:rsidRPr="00742633">
              <w:rPr>
                <w:rFonts w:hint="eastAsia"/>
              </w:rPr>
              <w:t>股利分配</w:t>
            </w:r>
          </w:p>
          <w:p w14:paraId="378DEB4B" w14:textId="1AF840F4" w:rsidR="00F97A7E" w:rsidRPr="00742633" w:rsidRDefault="00F97A7E" w:rsidP="00504EEE">
            <w:pPr>
              <w:ind w:firstLineChars="200" w:firstLine="420"/>
            </w:pPr>
            <w:r w:rsidRPr="00742633">
              <w:t>1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利</w:t>
            </w:r>
            <w:r w:rsidRPr="00742633">
              <w:rPr>
                <w:rFonts w:cs="微软雅黑" w:hint="eastAsia"/>
              </w:rPr>
              <w:t>润</w:t>
            </w:r>
            <w:r w:rsidRPr="00742633">
              <w:rPr>
                <w:rFonts w:hint="eastAsia"/>
              </w:rPr>
              <w:t>分配的基本原</w:t>
            </w:r>
            <w:r w:rsidRPr="00742633">
              <w:rPr>
                <w:rFonts w:cs="微软雅黑" w:hint="eastAsia"/>
              </w:rPr>
              <w:t>则</w:t>
            </w:r>
            <w:r w:rsidRPr="00742633">
              <w:rPr>
                <w:rFonts w:hint="eastAsia"/>
              </w:rPr>
              <w:t>和</w:t>
            </w:r>
            <w:r w:rsidRPr="00742633">
              <w:rPr>
                <w:rFonts w:cs="微软雅黑" w:hint="eastAsia"/>
              </w:rPr>
              <w:t>顺</w:t>
            </w:r>
            <w:r w:rsidRPr="00742633">
              <w:rPr>
                <w:rFonts w:hint="eastAsia"/>
              </w:rPr>
              <w:t>序</w:t>
            </w:r>
          </w:p>
          <w:p w14:paraId="5A8865F9" w14:textId="03C87B94" w:rsidR="00F97A7E" w:rsidRPr="00742633" w:rsidRDefault="00F97A7E" w:rsidP="00504EEE">
            <w:pPr>
              <w:ind w:firstLineChars="200" w:firstLine="420"/>
            </w:pPr>
            <w:r w:rsidRPr="00742633">
              <w:rPr>
                <w:rFonts w:hint="eastAsia"/>
              </w:rPr>
              <w:t>2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股利支付的方式</w:t>
            </w:r>
          </w:p>
          <w:p w14:paraId="04ED6501" w14:textId="64009076" w:rsidR="00317EDD" w:rsidRPr="00742633" w:rsidRDefault="00F97A7E" w:rsidP="00504EEE">
            <w:pPr>
              <w:ind w:firstLineChars="200" w:firstLine="420"/>
            </w:pPr>
            <w:r w:rsidRPr="00742633">
              <w:rPr>
                <w:rFonts w:hint="eastAsia"/>
              </w:rPr>
              <w:t>3</w:t>
            </w:r>
            <w:r w:rsidR="0042063F">
              <w:rPr>
                <w:rFonts w:hint="eastAsia"/>
              </w:rPr>
              <w:t xml:space="preserve">. </w:t>
            </w:r>
            <w:r w:rsidRPr="00742633">
              <w:rPr>
                <w:rFonts w:hint="eastAsia"/>
              </w:rPr>
              <w:t>股利政策</w:t>
            </w:r>
          </w:p>
        </w:tc>
      </w:tr>
      <w:tr w:rsidR="00317EDD" w:rsidRPr="00742633" w14:paraId="140E6DE9" w14:textId="77777777" w:rsidTr="0002667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6A4" w14:textId="77777777" w:rsidR="00317EDD" w:rsidRPr="00742633" w:rsidRDefault="00317EDD" w:rsidP="00026679">
            <w:pPr>
              <w:rPr>
                <w:sz w:val="24"/>
              </w:rPr>
            </w:pPr>
          </w:p>
          <w:p w14:paraId="69988BDD" w14:textId="3AC25E32" w:rsidR="00E61C99" w:rsidRPr="00742633" w:rsidRDefault="00317EDD" w:rsidP="00026679">
            <w:pPr>
              <w:rPr>
                <w:sz w:val="24"/>
              </w:rPr>
            </w:pPr>
            <w:r w:rsidRPr="00742633">
              <w:rPr>
                <w:rFonts w:hint="eastAsia"/>
                <w:sz w:val="24"/>
              </w:rPr>
              <w:t>考试总分：</w:t>
            </w:r>
            <w:r w:rsidRPr="00742633">
              <w:rPr>
                <w:rFonts w:hint="eastAsia"/>
                <w:sz w:val="24"/>
              </w:rPr>
              <w:t>1</w:t>
            </w:r>
            <w:r w:rsidR="00A65F95">
              <w:rPr>
                <w:sz w:val="24"/>
              </w:rPr>
              <w:t>0</w:t>
            </w:r>
            <w:r w:rsidRPr="00742633">
              <w:rPr>
                <w:rFonts w:hint="eastAsia"/>
                <w:sz w:val="24"/>
              </w:rPr>
              <w:t>0</w:t>
            </w:r>
            <w:r w:rsidRPr="00742633">
              <w:rPr>
                <w:rFonts w:hint="eastAsia"/>
                <w:sz w:val="24"/>
              </w:rPr>
              <w:t>分</w:t>
            </w:r>
            <w:r w:rsidR="00B8083F" w:rsidRPr="00742633">
              <w:rPr>
                <w:sz w:val="24"/>
              </w:rPr>
              <w:t>。</w:t>
            </w:r>
          </w:p>
          <w:p w14:paraId="1C3A98C5" w14:textId="255A4E24" w:rsidR="00317EDD" w:rsidRPr="00742633" w:rsidRDefault="00317EDD" w:rsidP="00026679">
            <w:pPr>
              <w:rPr>
                <w:sz w:val="24"/>
              </w:rPr>
            </w:pPr>
            <w:r w:rsidRPr="00742633">
              <w:rPr>
                <w:rFonts w:hint="eastAsia"/>
                <w:sz w:val="24"/>
              </w:rPr>
              <w:t>考试时间：</w:t>
            </w:r>
            <w:r w:rsidR="002C0E2D">
              <w:rPr>
                <w:sz w:val="24"/>
              </w:rPr>
              <w:t>120</w:t>
            </w:r>
            <w:r w:rsidR="002C0E2D">
              <w:rPr>
                <w:rFonts w:hint="eastAsia"/>
                <w:sz w:val="24"/>
              </w:rPr>
              <w:t>分钟</w:t>
            </w:r>
            <w:r w:rsidR="00787C08" w:rsidRPr="00742633">
              <w:rPr>
                <w:rFonts w:hint="eastAsia"/>
                <w:sz w:val="24"/>
              </w:rPr>
              <w:t>；</w:t>
            </w:r>
            <w:r w:rsidRPr="00742633">
              <w:rPr>
                <w:rFonts w:hint="eastAsia"/>
                <w:sz w:val="24"/>
              </w:rPr>
              <w:t>考试方式：笔试</w:t>
            </w:r>
            <w:r w:rsidR="00A65F95">
              <w:rPr>
                <w:rFonts w:hint="eastAsia"/>
                <w:sz w:val="24"/>
              </w:rPr>
              <w:t>、闭卷</w:t>
            </w:r>
            <w:r w:rsidR="00787C08" w:rsidRPr="00742633">
              <w:rPr>
                <w:sz w:val="24"/>
              </w:rPr>
              <w:t>。</w:t>
            </w:r>
          </w:p>
          <w:p w14:paraId="0F037E3C" w14:textId="46CC0D09" w:rsidR="00317EDD" w:rsidRPr="00742633" w:rsidRDefault="00317EDD" w:rsidP="00E61C99">
            <w:pPr>
              <w:pStyle w:val="2"/>
              <w:rPr>
                <w:rFonts w:ascii="Times New Roman"/>
                <w:szCs w:val="24"/>
              </w:rPr>
            </w:pPr>
            <w:r w:rsidRPr="00742633">
              <w:rPr>
                <w:rFonts w:ascii="Times New Roman" w:hint="eastAsia"/>
                <w:szCs w:val="24"/>
              </w:rPr>
              <w:t>考试题型：</w:t>
            </w:r>
            <w:r w:rsidR="00E61C99" w:rsidRPr="00742633">
              <w:rPr>
                <w:rFonts w:ascii="Times New Roman"/>
                <w:szCs w:val="24"/>
              </w:rPr>
              <w:t>选择题</w:t>
            </w:r>
            <w:r w:rsidR="00A65F95">
              <w:rPr>
                <w:rFonts w:ascii="Times New Roman" w:hint="eastAsia"/>
                <w:szCs w:val="24"/>
              </w:rPr>
              <w:t>，</w:t>
            </w:r>
            <w:r w:rsidR="0043724F" w:rsidRPr="00742633">
              <w:rPr>
                <w:rFonts w:ascii="Times New Roman" w:hint="eastAsia"/>
                <w:szCs w:val="24"/>
              </w:rPr>
              <w:t>业务</w:t>
            </w:r>
            <w:r w:rsidR="00E61C99" w:rsidRPr="00742633">
              <w:rPr>
                <w:rFonts w:ascii="Times New Roman"/>
                <w:szCs w:val="24"/>
              </w:rPr>
              <w:t>题。</w:t>
            </w:r>
          </w:p>
        </w:tc>
      </w:tr>
    </w:tbl>
    <w:p w14:paraId="089B3A45" w14:textId="77777777" w:rsidR="00745C81" w:rsidRPr="00742633" w:rsidRDefault="00745C81" w:rsidP="007008D5">
      <w:pPr>
        <w:ind w:firstLine="420"/>
      </w:pPr>
    </w:p>
    <w:sectPr w:rsidR="00745C81" w:rsidRPr="00742633" w:rsidSect="0074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8ED4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4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6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5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EDD"/>
    <w:rsid w:val="0012433D"/>
    <w:rsid w:val="00196B3E"/>
    <w:rsid w:val="001A3762"/>
    <w:rsid w:val="00221F43"/>
    <w:rsid w:val="002C0E2D"/>
    <w:rsid w:val="00317EDD"/>
    <w:rsid w:val="00380B28"/>
    <w:rsid w:val="0042063F"/>
    <w:rsid w:val="0043724F"/>
    <w:rsid w:val="004A672D"/>
    <w:rsid w:val="004F6FB0"/>
    <w:rsid w:val="00504EEE"/>
    <w:rsid w:val="005361B8"/>
    <w:rsid w:val="007008D5"/>
    <w:rsid w:val="00730886"/>
    <w:rsid w:val="00742633"/>
    <w:rsid w:val="00745C81"/>
    <w:rsid w:val="00771405"/>
    <w:rsid w:val="00771830"/>
    <w:rsid w:val="00787C08"/>
    <w:rsid w:val="007A0222"/>
    <w:rsid w:val="007B333A"/>
    <w:rsid w:val="00826193"/>
    <w:rsid w:val="008776E7"/>
    <w:rsid w:val="008B073D"/>
    <w:rsid w:val="009C7C28"/>
    <w:rsid w:val="009F2F3A"/>
    <w:rsid w:val="00A65F95"/>
    <w:rsid w:val="00B8083F"/>
    <w:rsid w:val="00CE16A9"/>
    <w:rsid w:val="00CF2129"/>
    <w:rsid w:val="00D95363"/>
    <w:rsid w:val="00E61C99"/>
    <w:rsid w:val="00F9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24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7EDD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17EDD"/>
    <w:rPr>
      <w:rFonts w:ascii="宋体"/>
      <w:sz w:val="24"/>
      <w:szCs w:val="20"/>
    </w:rPr>
  </w:style>
  <w:style w:type="character" w:customStyle="1" w:styleId="20">
    <w:name w:val="正文文本 2 字符"/>
    <w:basedOn w:val="a0"/>
    <w:link w:val="2"/>
    <w:rsid w:val="00317EDD"/>
    <w:rPr>
      <w:rFonts w:ascii="宋体" w:eastAsia="宋体" w:hAnsi="Times New Roman" w:cs="Times New Roman"/>
      <w:sz w:val="24"/>
      <w:szCs w:val="20"/>
    </w:rPr>
  </w:style>
  <w:style w:type="paragraph" w:styleId="a3">
    <w:name w:val="List Paragraph"/>
    <w:basedOn w:val="a"/>
    <w:qFormat/>
    <w:rsid w:val="00CF212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张德刚</cp:lastModifiedBy>
  <cp:revision>29</cp:revision>
  <dcterms:created xsi:type="dcterms:W3CDTF">2017-09-03T17:15:00Z</dcterms:created>
  <dcterms:modified xsi:type="dcterms:W3CDTF">2019-09-11T15:08:00Z</dcterms:modified>
</cp:coreProperties>
</file>