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021材料科学与工程学院</w:t>
      </w: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080501材料物理与化学/080502材料学/</w:t>
      </w:r>
      <w:r>
        <w:rPr>
          <w:b/>
          <w:bCs/>
        </w:rPr>
        <w:t>080503</w:t>
      </w:r>
      <w:r>
        <w:rPr>
          <w:rFonts w:hint="eastAsia"/>
          <w:b/>
          <w:bCs/>
        </w:rPr>
        <w:t>材料加工工程</w:t>
      </w: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085</w:t>
      </w:r>
      <w:r>
        <w:rPr>
          <w:rFonts w:hint="eastAsia"/>
          <w:b/>
          <w:bCs/>
          <w:lang w:val="en-US" w:eastAsia="zh-CN"/>
        </w:rPr>
        <w:t>600材料与化工（</w:t>
      </w:r>
      <w:r>
        <w:rPr>
          <w:rFonts w:hint="eastAsia"/>
          <w:b/>
          <w:bCs/>
        </w:rPr>
        <w:t>材料工程</w:t>
      </w:r>
      <w:r>
        <w:rPr>
          <w:rFonts w:hint="eastAsia"/>
          <w:b/>
          <w:bCs/>
          <w:lang w:val="en-US" w:eastAsia="zh-CN"/>
        </w:rPr>
        <w:t>）</w:t>
      </w:r>
    </w:p>
    <w:p>
      <w:pPr>
        <w:bidi w:val="0"/>
      </w:pPr>
      <w:r>
        <w:t>1</w:t>
      </w:r>
      <w:r>
        <w:rPr>
          <w:rFonts w:hint="eastAsia"/>
        </w:rPr>
        <w:t>、考生参加复试前用英文写一份书面材料（</w:t>
      </w:r>
      <w:r>
        <w:t>1000</w:t>
      </w:r>
      <w:r>
        <w:rPr>
          <w:rFonts w:hint="eastAsia"/>
        </w:rPr>
        <w:t>字左右），作为参考，不计入复试总成绩。内容包括：</w:t>
      </w:r>
    </w:p>
    <w:p>
      <w:pPr>
        <w:bidi w:val="0"/>
      </w:pPr>
      <w:r>
        <w:rPr>
          <w:rFonts w:hint="eastAsia"/>
        </w:rPr>
        <w:t>你对本学科的认识和了解的情况（包括参加过的研究工作和社会实践经历）；</w:t>
      </w:r>
    </w:p>
    <w:p>
      <w:pPr>
        <w:bidi w:val="0"/>
      </w:pPr>
      <w:r>
        <w:rPr>
          <w:rFonts w:hint="eastAsia"/>
        </w:rPr>
        <w:t>你对本学科的兴趣所在；</w:t>
      </w:r>
    </w:p>
    <w:p>
      <w:pPr>
        <w:bidi w:val="0"/>
      </w:pPr>
      <w:r>
        <w:rPr>
          <w:rFonts w:hint="eastAsia"/>
        </w:rPr>
        <w:t>今后</w:t>
      </w:r>
      <w:r>
        <w:t>2-3</w:t>
      </w:r>
      <w:r>
        <w:rPr>
          <w:rFonts w:hint="eastAsia"/>
        </w:rPr>
        <w:t>年的学习和成长的自我打算。</w:t>
      </w:r>
    </w:p>
    <w:p>
      <w:pPr>
        <w:bidi w:val="0"/>
      </w:pPr>
      <w:r>
        <w:t>2</w:t>
      </w:r>
      <w:r>
        <w:rPr>
          <w:rFonts w:hint="eastAsia"/>
        </w:rPr>
        <w:t>、外语听力以及口语测试，内容包括：</w:t>
      </w:r>
    </w:p>
    <w:p>
      <w:pPr>
        <w:bidi w:val="0"/>
      </w:pPr>
      <w:r>
        <w:rPr>
          <w:rFonts w:hint="eastAsia"/>
        </w:rPr>
        <w:t>英语口头自我介绍、简短问题对答（包括专业知识和对专业认识等）。</w:t>
      </w:r>
    </w:p>
    <w:p>
      <w:pPr>
        <w:bidi w:val="0"/>
      </w:pPr>
      <w:r>
        <w:rPr>
          <w:rFonts w:hint="eastAsia"/>
        </w:rPr>
        <w:t>时长：</w:t>
      </w:r>
      <w:r>
        <w:t>5</w:t>
      </w:r>
      <w:r>
        <w:rPr>
          <w:rFonts w:hint="eastAsia"/>
        </w:rPr>
        <w:t>分钟；分值：</w:t>
      </w:r>
      <w:r>
        <w:t>10</w:t>
      </w:r>
      <w:r>
        <w:rPr>
          <w:rFonts w:hint="eastAsia"/>
        </w:rPr>
        <w:t>分；合格线：</w:t>
      </w:r>
      <w:r>
        <w:t>6</w:t>
      </w:r>
      <w:r>
        <w:rPr>
          <w:rFonts w:hint="eastAsia"/>
        </w:rPr>
        <w:t>分；占复试总成绩 比例：</w:t>
      </w:r>
      <w:r>
        <w:t>10%</w:t>
      </w:r>
    </w:p>
    <w:p>
      <w:pPr>
        <w:bidi w:val="0"/>
      </w:pPr>
      <w:r>
        <w:t>3</w:t>
      </w:r>
      <w:r>
        <w:rPr>
          <w:rFonts w:hint="eastAsia"/>
        </w:rPr>
        <w:t>、专业知识提问，以下内容记入复试总成绩。</w:t>
      </w:r>
    </w:p>
    <w:p>
      <w:pPr>
        <w:bidi w:val="0"/>
      </w:pPr>
      <w:r>
        <w:rPr>
          <w:rFonts w:hint="eastAsia"/>
        </w:rPr>
        <w:t>大学课程基础内容；分值</w:t>
      </w:r>
      <w:r>
        <w:t>40</w:t>
      </w:r>
      <w:r>
        <w:rPr>
          <w:rFonts w:hint="eastAsia"/>
        </w:rPr>
        <w:t>分；合格线：</w:t>
      </w:r>
      <w:r>
        <w:t>24</w:t>
      </w:r>
      <w:r>
        <w:rPr>
          <w:rFonts w:hint="eastAsia"/>
        </w:rPr>
        <w:t>分；</w:t>
      </w:r>
    </w:p>
    <w:p>
      <w:pPr>
        <w:bidi w:val="0"/>
      </w:pPr>
      <w:r>
        <w:rPr>
          <w:rFonts w:hint="eastAsia"/>
        </w:rPr>
        <w:t>实践与实验知识：分值</w:t>
      </w:r>
      <w:r>
        <w:t>30</w:t>
      </w:r>
      <w:r>
        <w:rPr>
          <w:rFonts w:hint="eastAsia"/>
        </w:rPr>
        <w:t>分；合格线：</w:t>
      </w:r>
      <w:r>
        <w:t>18</w:t>
      </w:r>
      <w:r>
        <w:rPr>
          <w:rFonts w:hint="eastAsia"/>
        </w:rPr>
        <w:t>分；</w:t>
      </w:r>
    </w:p>
    <w:p>
      <w:pPr>
        <w:bidi w:val="0"/>
      </w:pPr>
      <w:r>
        <w:rPr>
          <w:rFonts w:hint="eastAsia"/>
        </w:rPr>
        <w:t>基于已学知识和科研或实践的学术延伸问题：分值</w:t>
      </w:r>
      <w:r>
        <w:t>20</w:t>
      </w:r>
      <w:r>
        <w:rPr>
          <w:rFonts w:hint="eastAsia"/>
        </w:rPr>
        <w:t>分；合格线：</w:t>
      </w:r>
      <w:r>
        <w:t>12</w:t>
      </w:r>
      <w:r>
        <w:rPr>
          <w:rFonts w:hint="eastAsia"/>
        </w:rPr>
        <w:t>分；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428B4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