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72B" w:rsidRPr="000A572B" w:rsidRDefault="000A572B"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</w:t>
      </w:r>
    </w:p>
    <w:p w:rsidR="00381C22" w:rsidRDefault="000A572B" w:rsidP="000A01AE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0A572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青岛大学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数学与统计学院</w:t>
      </w:r>
    </w:p>
    <w:p w:rsidR="000A572B" w:rsidRDefault="000A572B" w:rsidP="000A01AE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0A572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2019年硕士研究生招生预调剂通知</w:t>
      </w:r>
    </w:p>
    <w:p w:rsidR="000A572B" w:rsidRPr="000A572B" w:rsidRDefault="000A572B" w:rsidP="00F64227">
      <w:pPr>
        <w:widowControl/>
        <w:adjustRightInd w:val="0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A572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一、学院简介</w:t>
      </w:r>
    </w:p>
    <w:p w:rsidR="000A572B" w:rsidRDefault="000A572B" w:rsidP="008452E5">
      <w:pPr>
        <w:pStyle w:val="a3"/>
        <w:adjustRightInd w:val="0"/>
        <w:spacing w:line="360" w:lineRule="auto"/>
        <w:ind w:firstLine="480"/>
        <w:jc w:val="both"/>
      </w:pPr>
      <w:r>
        <w:rPr>
          <w:rFonts w:hint="eastAsia"/>
        </w:rPr>
        <w:t>青岛大学数学与统计学院是青岛大学历史最悠久的学院之一。</w:t>
      </w:r>
      <w:r>
        <w:rPr>
          <w:rFonts w:ascii="Times New Roman" w:hAnsi="Times New Roman" w:cs="Times New Roman"/>
        </w:rPr>
        <w:t>1985</w:t>
      </w:r>
      <w:r>
        <w:rPr>
          <w:rFonts w:hint="eastAsia"/>
        </w:rPr>
        <w:t>年，青岛大学重建时设立了理工学院数学系；</w:t>
      </w:r>
      <w:r>
        <w:rPr>
          <w:rFonts w:ascii="Times New Roman" w:hAnsi="Times New Roman" w:cs="Times New Roman"/>
        </w:rPr>
        <w:t>2006</w:t>
      </w:r>
      <w:r>
        <w:rPr>
          <w:rFonts w:hint="eastAsia"/>
        </w:rPr>
        <w:t>年，成立了青岛大学数学科学学院；在此基础上，</w:t>
      </w:r>
      <w:r>
        <w:rPr>
          <w:rFonts w:ascii="Times New Roman" w:hAnsi="Times New Roman" w:cs="Times New Roman"/>
        </w:rPr>
        <w:t>2015</w:t>
      </w:r>
      <w:r>
        <w:rPr>
          <w:rFonts w:hint="eastAsia"/>
        </w:rPr>
        <w:t>年重新组建了青岛大学数学与统计学院。</w:t>
      </w:r>
    </w:p>
    <w:p w:rsidR="000A572B" w:rsidRDefault="000A572B" w:rsidP="008452E5">
      <w:pPr>
        <w:pStyle w:val="a3"/>
        <w:adjustRightInd w:val="0"/>
        <w:spacing w:line="360" w:lineRule="auto"/>
        <w:ind w:firstLine="480"/>
        <w:jc w:val="both"/>
      </w:pPr>
      <w:r>
        <w:rPr>
          <w:rFonts w:hint="eastAsia"/>
        </w:rPr>
        <w:t>在中国科学技术大学、南开大学等著名院校援建青岛大学的时期，数学学科拥有一批国内外著名学者，其中包括陈景润院士（青岛大学兼职教授）、原青岛大学校长潘承洞院士、著名数学家管梅谷、孙</w:t>
      </w:r>
      <w:proofErr w:type="gramStart"/>
      <w:r>
        <w:rPr>
          <w:rFonts w:hint="eastAsia"/>
        </w:rPr>
        <w:t>讷</w:t>
      </w:r>
      <w:proofErr w:type="gramEnd"/>
      <w:r>
        <w:rPr>
          <w:rFonts w:hint="eastAsia"/>
        </w:rPr>
        <w:t>正、竺苗龙、邵品琮、梁中超等。</w:t>
      </w:r>
    </w:p>
    <w:p w:rsidR="000A572B" w:rsidRDefault="000A572B" w:rsidP="008452E5">
      <w:pPr>
        <w:pStyle w:val="a3"/>
        <w:adjustRightInd w:val="0"/>
        <w:spacing w:line="360" w:lineRule="auto"/>
        <w:ind w:firstLine="480"/>
        <w:jc w:val="both"/>
      </w:pPr>
      <w:r>
        <w:rPr>
          <w:rFonts w:hint="eastAsia"/>
        </w:rPr>
        <w:t>数学与统计学院现有教职员工</w:t>
      </w:r>
      <w:r>
        <w:rPr>
          <w:rFonts w:ascii="Times New Roman" w:hAnsi="Times New Roman" w:cs="Times New Roman"/>
        </w:rPr>
        <w:t>120</w:t>
      </w:r>
      <w:r>
        <w:rPr>
          <w:rFonts w:hint="eastAsia"/>
        </w:rPr>
        <w:t>人，其中教授</w:t>
      </w:r>
      <w:r>
        <w:rPr>
          <w:rFonts w:ascii="Times New Roman" w:hAnsi="Times New Roman" w:cs="Times New Roman"/>
        </w:rPr>
        <w:t>15</w:t>
      </w:r>
      <w:r>
        <w:rPr>
          <w:rFonts w:hint="eastAsia"/>
        </w:rPr>
        <w:t>人，副教授</w:t>
      </w:r>
      <w:r>
        <w:rPr>
          <w:rFonts w:ascii="Times New Roman" w:hAnsi="Times New Roman" w:cs="Times New Roman"/>
        </w:rPr>
        <w:t>44</w:t>
      </w:r>
      <w:r>
        <w:rPr>
          <w:rFonts w:hint="eastAsia"/>
        </w:rPr>
        <w:t>人，有博士生导师</w:t>
      </w:r>
      <w:r>
        <w:rPr>
          <w:rFonts w:ascii="Times New Roman" w:hAnsi="Times New Roman" w:cs="Times New Roman"/>
        </w:rPr>
        <w:t>5</w:t>
      </w:r>
      <w:r>
        <w:rPr>
          <w:rFonts w:hint="eastAsia"/>
        </w:rPr>
        <w:t>人，硕士生导师</w:t>
      </w:r>
      <w:r>
        <w:rPr>
          <w:rFonts w:ascii="Times New Roman" w:hAnsi="Times New Roman" w:cs="Times New Roman"/>
        </w:rPr>
        <w:t>25</w:t>
      </w:r>
      <w:r>
        <w:rPr>
          <w:rFonts w:hint="eastAsia"/>
        </w:rPr>
        <w:t>人，教师中有博士学位者</w:t>
      </w:r>
      <w:r>
        <w:rPr>
          <w:rFonts w:ascii="Times New Roman" w:hAnsi="Times New Roman" w:cs="Times New Roman"/>
        </w:rPr>
        <w:t>56</w:t>
      </w:r>
      <w:r>
        <w:rPr>
          <w:rFonts w:hint="eastAsia"/>
        </w:rPr>
        <w:t>人，有海外留学经历的</w:t>
      </w:r>
      <w:r>
        <w:rPr>
          <w:rFonts w:ascii="Times New Roman" w:hAnsi="Times New Roman" w:cs="Times New Roman"/>
        </w:rPr>
        <w:t>30</w:t>
      </w:r>
      <w:r>
        <w:rPr>
          <w:rFonts w:hint="eastAsia"/>
        </w:rPr>
        <w:t>余人。本院教师获山东省自然科学省属高校优秀青年联合基金（省属优青）项目</w:t>
      </w:r>
      <w:r>
        <w:rPr>
          <w:rFonts w:ascii="Times New Roman" w:hAnsi="Times New Roman" w:cs="Times New Roman"/>
        </w:rPr>
        <w:t>2</w:t>
      </w:r>
      <w:r>
        <w:rPr>
          <w:rFonts w:hint="eastAsia"/>
        </w:rPr>
        <w:t>人，获“德国洪堡研究基金”资助</w:t>
      </w:r>
      <w:r>
        <w:rPr>
          <w:rFonts w:ascii="Times New Roman" w:hAnsi="Times New Roman" w:cs="Times New Roman"/>
        </w:rPr>
        <w:t>1</w:t>
      </w:r>
      <w:r>
        <w:rPr>
          <w:rFonts w:hint="eastAsia"/>
        </w:rPr>
        <w:t>人。此外，学院柔性引进“泰山学者”海外特聘教授</w:t>
      </w:r>
      <w:r>
        <w:rPr>
          <w:rFonts w:ascii="Times New Roman" w:hAnsi="Times New Roman" w:cs="Times New Roman"/>
        </w:rPr>
        <w:t>1</w:t>
      </w:r>
      <w:r>
        <w:rPr>
          <w:rFonts w:hint="eastAsia"/>
        </w:rPr>
        <w:t>人、国家自然科学基金优秀青年科学基金获得者（国家优青）</w:t>
      </w:r>
      <w:r>
        <w:rPr>
          <w:rFonts w:ascii="Times New Roman" w:hAnsi="Times New Roman" w:cs="Times New Roman"/>
        </w:rPr>
        <w:t>1</w:t>
      </w:r>
      <w:r>
        <w:rPr>
          <w:rFonts w:hint="eastAsia"/>
        </w:rPr>
        <w:t>人。随着青岛大学国际化办学进程的推进，学院自</w:t>
      </w:r>
      <w:r>
        <w:rPr>
          <w:rFonts w:ascii="Times New Roman" w:hAnsi="Times New Roman" w:cs="Times New Roman"/>
        </w:rPr>
        <w:t>2016</w:t>
      </w:r>
      <w:r>
        <w:rPr>
          <w:rFonts w:hint="eastAsia"/>
        </w:rPr>
        <w:t>年起相继引进外籍院士</w:t>
      </w:r>
      <w:r>
        <w:rPr>
          <w:rFonts w:ascii="Times New Roman" w:hAnsi="Times New Roman" w:cs="Times New Roman"/>
        </w:rPr>
        <w:t>1</w:t>
      </w:r>
      <w:r>
        <w:rPr>
          <w:rFonts w:hint="eastAsia"/>
        </w:rPr>
        <w:t>人（德国籍）、青岛大学首席教授</w:t>
      </w:r>
      <w:r>
        <w:rPr>
          <w:rFonts w:ascii="Times New Roman" w:hAnsi="Times New Roman" w:cs="Times New Roman"/>
        </w:rPr>
        <w:t>2</w:t>
      </w:r>
      <w:r>
        <w:rPr>
          <w:rFonts w:hint="eastAsia"/>
        </w:rPr>
        <w:t>人（美国籍）、山东省“外专双百计划”项目团队</w:t>
      </w:r>
      <w:r>
        <w:rPr>
          <w:rFonts w:ascii="Times New Roman" w:hAnsi="Times New Roman" w:cs="Times New Roman"/>
        </w:rPr>
        <w:t>1</w:t>
      </w:r>
      <w:r>
        <w:rPr>
          <w:rFonts w:hint="eastAsia"/>
        </w:rPr>
        <w:t>个（俄罗斯籍，</w:t>
      </w:r>
      <w:r>
        <w:rPr>
          <w:rFonts w:ascii="Times New Roman" w:hAnsi="Times New Roman" w:cs="Times New Roman"/>
        </w:rPr>
        <w:t>4</w:t>
      </w:r>
      <w:r>
        <w:rPr>
          <w:rFonts w:hint="eastAsia"/>
        </w:rPr>
        <w:t>人）。</w:t>
      </w:r>
    </w:p>
    <w:p w:rsidR="000A572B" w:rsidRDefault="00C97039" w:rsidP="008452E5">
      <w:pPr>
        <w:pStyle w:val="a3"/>
        <w:adjustRightInd w:val="0"/>
        <w:spacing w:line="360" w:lineRule="auto"/>
        <w:ind w:firstLine="480"/>
        <w:jc w:val="both"/>
      </w:pPr>
      <w:r>
        <w:rPr>
          <w:rFonts w:hint="eastAsia"/>
        </w:rPr>
        <w:t>学</w:t>
      </w:r>
      <w:r w:rsidR="000A572B">
        <w:rPr>
          <w:rFonts w:hint="eastAsia"/>
        </w:rPr>
        <w:t>院是中国运筹学会博弈论分会依托单位，附设青岛大学直属科研机构</w:t>
      </w:r>
      <w:r w:rsidR="000A572B">
        <w:rPr>
          <w:rFonts w:ascii="Times New Roman" w:hAnsi="Times New Roman" w:cs="Times New Roman"/>
        </w:rPr>
        <w:t>--</w:t>
      </w:r>
      <w:r w:rsidR="000A572B">
        <w:rPr>
          <w:rFonts w:hint="eastAsia"/>
        </w:rPr>
        <w:t>山东省应用数学研究所，同时拥有山东省中俄运筹与管理合作研究中心、青岛市中俄博弈科学与工程联合研究中心以及山东省“十三五”高校重点实验室</w:t>
      </w:r>
      <w:r w:rsidR="00037CAC">
        <w:rPr>
          <w:rFonts w:ascii="Times New Roman" w:hAnsi="Times New Roman" w:cs="Times New Roman"/>
        </w:rPr>
        <w:t>-</w:t>
      </w:r>
      <w:r w:rsidR="000A572B">
        <w:rPr>
          <w:rFonts w:hint="eastAsia"/>
        </w:rPr>
        <w:t>医疗大数据统计分析实验室等科研平台。</w:t>
      </w:r>
    </w:p>
    <w:p w:rsidR="000A572B" w:rsidRPr="000A572B" w:rsidRDefault="000A572B" w:rsidP="00F64227">
      <w:pPr>
        <w:widowControl/>
        <w:adjustRightInd w:val="0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0A572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二、招生调剂专业</w:t>
      </w:r>
    </w:p>
    <w:p w:rsidR="000A572B" w:rsidRPr="000A572B" w:rsidRDefault="000A572B" w:rsidP="009630C8">
      <w:pPr>
        <w:pStyle w:val="a3"/>
        <w:adjustRightInd w:val="0"/>
        <w:snapToGrid w:val="0"/>
        <w:ind w:firstLine="480"/>
        <w:jc w:val="both"/>
      </w:pPr>
      <w:r w:rsidRPr="000A572B">
        <w:t>070101基础数学</w:t>
      </w:r>
      <w:r w:rsidRPr="000A572B">
        <w:rPr>
          <w:rFonts w:hint="eastAsia"/>
        </w:rPr>
        <w:t>  </w:t>
      </w:r>
      <w:r w:rsidRPr="000A572B">
        <w:t xml:space="preserve"> </w:t>
      </w:r>
      <w:r>
        <w:t xml:space="preserve">                  </w:t>
      </w:r>
      <w:r w:rsidRPr="000A572B">
        <w:rPr>
          <w:rFonts w:hint="eastAsia"/>
        </w:rPr>
        <w:t xml:space="preserve"> 学术学位</w:t>
      </w:r>
    </w:p>
    <w:p w:rsidR="000A572B" w:rsidRDefault="000A572B" w:rsidP="009630C8">
      <w:pPr>
        <w:pStyle w:val="a3"/>
        <w:adjustRightInd w:val="0"/>
        <w:snapToGrid w:val="0"/>
        <w:ind w:firstLine="480"/>
        <w:jc w:val="both"/>
      </w:pPr>
      <w:r w:rsidRPr="000A572B">
        <w:t>070102计算数学</w:t>
      </w:r>
      <w:r w:rsidRPr="000A572B">
        <w:rPr>
          <w:rFonts w:hint="eastAsia"/>
        </w:rPr>
        <w:t>   </w:t>
      </w:r>
      <w:r>
        <w:t xml:space="preserve"> </w:t>
      </w:r>
      <w:r w:rsidRPr="000A572B">
        <w:rPr>
          <w:rFonts w:hint="eastAsia"/>
        </w:rPr>
        <w:t>         学术学位</w:t>
      </w:r>
    </w:p>
    <w:p w:rsidR="000A572B" w:rsidRDefault="000A572B" w:rsidP="009630C8">
      <w:pPr>
        <w:pStyle w:val="a3"/>
        <w:adjustRightInd w:val="0"/>
        <w:snapToGrid w:val="0"/>
        <w:ind w:firstLine="480"/>
        <w:jc w:val="both"/>
      </w:pPr>
      <w:r w:rsidRPr="000A572B">
        <w:lastRenderedPageBreak/>
        <w:t>070103概率论与数理统计</w:t>
      </w:r>
      <w:r w:rsidRPr="000A572B">
        <w:rPr>
          <w:rFonts w:hint="eastAsia"/>
        </w:rPr>
        <w:t>    </w:t>
      </w:r>
      <w:r>
        <w:t xml:space="preserve">    </w:t>
      </w:r>
      <w:r w:rsidRPr="000A572B">
        <w:rPr>
          <w:rFonts w:hint="eastAsia"/>
        </w:rPr>
        <w:t xml:space="preserve">   学术学位 </w:t>
      </w:r>
    </w:p>
    <w:p w:rsidR="000A572B" w:rsidRDefault="000A572B" w:rsidP="009630C8">
      <w:pPr>
        <w:pStyle w:val="a3"/>
        <w:adjustRightInd w:val="0"/>
        <w:snapToGrid w:val="0"/>
        <w:ind w:firstLine="480"/>
        <w:jc w:val="both"/>
      </w:pPr>
      <w:r w:rsidRPr="000A572B">
        <w:t>070104应用数学</w:t>
      </w:r>
      <w:r w:rsidRPr="000A572B">
        <w:rPr>
          <w:rFonts w:hint="eastAsia"/>
        </w:rPr>
        <w:t xml:space="preserve">      </w:t>
      </w:r>
      <w:r>
        <w:t xml:space="preserve">            </w:t>
      </w:r>
      <w:r w:rsidRPr="000A572B">
        <w:rPr>
          <w:rFonts w:hint="eastAsia"/>
        </w:rPr>
        <w:t> 学术学位</w:t>
      </w:r>
    </w:p>
    <w:p w:rsidR="00706F1E" w:rsidRDefault="000A572B" w:rsidP="00706F1E">
      <w:pPr>
        <w:pStyle w:val="a3"/>
        <w:adjustRightInd w:val="0"/>
        <w:snapToGrid w:val="0"/>
        <w:ind w:firstLine="480"/>
        <w:jc w:val="both"/>
      </w:pPr>
      <w:r w:rsidRPr="000A572B">
        <w:t>070105运筹学与控制论</w:t>
      </w:r>
      <w:r w:rsidRPr="000A572B">
        <w:rPr>
          <w:rFonts w:hint="eastAsia"/>
        </w:rPr>
        <w:t xml:space="preserve">      </w:t>
      </w:r>
      <w:r>
        <w:t xml:space="preserve">      </w:t>
      </w:r>
      <w:r w:rsidRPr="000A572B">
        <w:rPr>
          <w:rFonts w:hint="eastAsia"/>
        </w:rPr>
        <w:t> 学术学位</w:t>
      </w:r>
    </w:p>
    <w:p w:rsidR="000A572B" w:rsidRPr="000A572B" w:rsidRDefault="000A572B" w:rsidP="00706F1E">
      <w:pPr>
        <w:pStyle w:val="a3"/>
        <w:adjustRightInd w:val="0"/>
        <w:snapToGrid w:val="0"/>
        <w:ind w:firstLine="480"/>
        <w:jc w:val="both"/>
      </w:pPr>
      <w:r w:rsidRPr="000A572B">
        <w:t>025200</w:t>
      </w:r>
      <w:r w:rsidR="00706F1E">
        <w:t xml:space="preserve"> </w:t>
      </w:r>
      <w:r w:rsidRPr="000A572B">
        <w:t>应用统计</w:t>
      </w:r>
      <w:r w:rsidR="00C04060">
        <w:t xml:space="preserve">                       </w:t>
      </w:r>
      <w:bookmarkStart w:id="0" w:name="_GoBack"/>
      <w:bookmarkEnd w:id="0"/>
      <w:r w:rsidRPr="000A572B">
        <w:rPr>
          <w:rFonts w:hint="eastAsia"/>
        </w:rPr>
        <w:t>专业学位</w:t>
      </w:r>
    </w:p>
    <w:p w:rsidR="000A572B" w:rsidRPr="000A572B" w:rsidRDefault="000A572B" w:rsidP="009630C8">
      <w:pPr>
        <w:pStyle w:val="a3"/>
        <w:adjustRightInd w:val="0"/>
        <w:snapToGrid w:val="0"/>
        <w:ind w:firstLine="480"/>
      </w:pPr>
      <w:r w:rsidRPr="000A572B">
        <w:t>045104学科教学（数学）</w:t>
      </w:r>
      <w:r w:rsidR="00F64227" w:rsidRPr="000A572B">
        <w:rPr>
          <w:rFonts w:hint="eastAsia"/>
        </w:rPr>
        <w:t> </w:t>
      </w:r>
      <w:r w:rsidR="00F64227">
        <w:t xml:space="preserve">       </w:t>
      </w:r>
      <w:r w:rsidR="00F64227" w:rsidRPr="000A572B">
        <w:rPr>
          <w:rFonts w:hint="eastAsia"/>
        </w:rPr>
        <w:t>    专业学位</w:t>
      </w:r>
    </w:p>
    <w:p w:rsidR="000A572B" w:rsidRPr="000A572B" w:rsidRDefault="000A572B" w:rsidP="00540D26">
      <w:pPr>
        <w:widowControl/>
        <w:adjustRightInd w:val="0"/>
        <w:snapToGrid w:val="0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A572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三、预调剂方式</w:t>
      </w:r>
    </w:p>
    <w:p w:rsidR="000A572B" w:rsidRPr="000A572B" w:rsidRDefault="00C97039" w:rsidP="00540D26">
      <w:pPr>
        <w:widowControl/>
        <w:adjustRightInd w:val="0"/>
        <w:snapToGrid w:val="0"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C97039">
        <w:rPr>
          <w:rFonts w:ascii="宋体" w:eastAsia="宋体" w:hAnsi="宋体" w:cs="宋体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0A572B" w:rsidRPr="000A572B">
        <w:rPr>
          <w:rFonts w:ascii="宋体" w:eastAsia="宋体" w:hAnsi="宋体" w:cs="宋体" w:hint="eastAsia"/>
          <w:kern w:val="0"/>
          <w:sz w:val="24"/>
          <w:szCs w:val="24"/>
        </w:rPr>
        <w:t>欢迎</w:t>
      </w:r>
      <w:r w:rsidR="000A572B">
        <w:rPr>
          <w:rFonts w:ascii="宋体" w:eastAsia="宋体" w:hAnsi="宋体" w:cs="宋体" w:hint="eastAsia"/>
          <w:kern w:val="0"/>
          <w:sz w:val="24"/>
          <w:szCs w:val="24"/>
        </w:rPr>
        <w:t>数学</w:t>
      </w:r>
      <w:r w:rsidR="000A572B" w:rsidRPr="000A572B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0A572B">
        <w:rPr>
          <w:rFonts w:ascii="宋体" w:eastAsia="宋体" w:hAnsi="宋体" w:cs="宋体" w:hint="eastAsia"/>
          <w:kern w:val="0"/>
          <w:sz w:val="24"/>
          <w:szCs w:val="24"/>
        </w:rPr>
        <w:t>统计</w:t>
      </w:r>
      <w:r w:rsidR="00B279C2">
        <w:rPr>
          <w:rFonts w:ascii="宋体" w:eastAsia="宋体" w:hAnsi="宋体" w:cs="宋体" w:hint="eastAsia"/>
          <w:kern w:val="0"/>
          <w:sz w:val="24"/>
          <w:szCs w:val="24"/>
        </w:rPr>
        <w:t>学</w:t>
      </w:r>
      <w:r w:rsidR="000A572B" w:rsidRPr="000A572B">
        <w:rPr>
          <w:rFonts w:ascii="宋体" w:eastAsia="宋体" w:hAnsi="宋体" w:cs="宋体" w:hint="eastAsia"/>
          <w:kern w:val="0"/>
          <w:sz w:val="24"/>
          <w:szCs w:val="24"/>
        </w:rPr>
        <w:t>等相近及相关理工专业学生报名调剂，有意调剂的考生请加</w:t>
      </w:r>
      <w:r w:rsidR="006716F5">
        <w:rPr>
          <w:rFonts w:ascii="宋体" w:eastAsia="宋体" w:hAnsi="宋体" w:cs="宋体" w:hint="eastAsia"/>
          <w:kern w:val="0"/>
          <w:sz w:val="24"/>
          <w:szCs w:val="24"/>
        </w:rPr>
        <w:t>入数学与统计学院</w:t>
      </w:r>
      <w:r w:rsidR="00381C22">
        <w:rPr>
          <w:rFonts w:ascii="宋体" w:eastAsia="宋体" w:hAnsi="宋体" w:cs="宋体" w:hint="eastAsia"/>
          <w:kern w:val="0"/>
          <w:sz w:val="24"/>
          <w:szCs w:val="24"/>
        </w:rPr>
        <w:t>考研</w:t>
      </w:r>
      <w:r w:rsidR="000A572B" w:rsidRPr="000A572B">
        <w:rPr>
          <w:rFonts w:ascii="宋体" w:eastAsia="宋体" w:hAnsi="宋体" w:cs="宋体" w:hint="eastAsia"/>
          <w:kern w:val="0"/>
          <w:sz w:val="24"/>
          <w:szCs w:val="24"/>
        </w:rPr>
        <w:t>调剂</w:t>
      </w:r>
      <w:r w:rsidR="000A572B" w:rsidRPr="000A572B">
        <w:rPr>
          <w:rFonts w:ascii="宋体" w:eastAsia="宋体" w:hAnsi="宋体" w:cs="宋体" w:hint="eastAsia"/>
          <w:kern w:val="0"/>
          <w:sz w:val="18"/>
          <w:szCs w:val="18"/>
        </w:rPr>
        <w:t>QQ</w:t>
      </w:r>
      <w:r w:rsidR="000A572B" w:rsidRPr="000A572B">
        <w:rPr>
          <w:rFonts w:ascii="宋体" w:eastAsia="宋体" w:hAnsi="宋体" w:cs="宋体" w:hint="eastAsia"/>
          <w:kern w:val="0"/>
          <w:sz w:val="24"/>
          <w:szCs w:val="24"/>
        </w:rPr>
        <w:t>群：</w:t>
      </w:r>
      <w:r w:rsidR="00381C22">
        <w:rPr>
          <w:rFonts w:ascii="宋体" w:eastAsia="宋体" w:hAnsi="宋体" w:cs="宋体"/>
          <w:kern w:val="0"/>
          <w:sz w:val="24"/>
          <w:szCs w:val="24"/>
        </w:rPr>
        <w:t>985731013</w:t>
      </w:r>
      <w:r w:rsidR="000A572B" w:rsidRPr="000A572B">
        <w:rPr>
          <w:rFonts w:ascii="宋体" w:eastAsia="宋体" w:hAnsi="宋体" w:cs="宋体" w:hint="eastAsia"/>
          <w:kern w:val="0"/>
          <w:sz w:val="24"/>
          <w:szCs w:val="24"/>
        </w:rPr>
        <w:t>，登记调剂信息。</w:t>
      </w:r>
    </w:p>
    <w:p w:rsidR="000A572B" w:rsidRPr="000A572B" w:rsidRDefault="00C97039" w:rsidP="00540D26">
      <w:pPr>
        <w:widowControl/>
        <w:adjustRightInd w:val="0"/>
        <w:snapToGrid w:val="0"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0A572B" w:rsidRPr="000A572B">
        <w:rPr>
          <w:rFonts w:ascii="宋体" w:eastAsia="宋体" w:hAnsi="宋体" w:cs="宋体" w:hint="eastAsia"/>
          <w:kern w:val="0"/>
          <w:sz w:val="24"/>
          <w:szCs w:val="24"/>
        </w:rPr>
        <w:t>请密切关注青岛大学研究生招生信息网及学院的相关通知，待相关政策出台后，我们将在第一时间通知考生，学院网站</w:t>
      </w:r>
      <w:r w:rsidR="000A572B">
        <w:t xml:space="preserve"> </w:t>
      </w:r>
      <w:r w:rsidR="000A572B" w:rsidRPr="000A572B">
        <w:rPr>
          <w:rFonts w:ascii="宋体" w:eastAsia="宋体" w:hAnsi="宋体" w:cs="宋体"/>
          <w:kern w:val="0"/>
          <w:sz w:val="24"/>
          <w:szCs w:val="24"/>
        </w:rPr>
        <w:t>http://maths.qdu.edu.cn</w:t>
      </w:r>
      <w:r w:rsidR="000A572B" w:rsidRPr="000A572B">
        <w:rPr>
          <w:rFonts w:ascii="宋体" w:eastAsia="宋体" w:hAnsi="宋体" w:cs="宋体" w:hint="eastAsia"/>
          <w:kern w:val="0"/>
          <w:sz w:val="24"/>
          <w:szCs w:val="24"/>
        </w:rPr>
        <w:t>/。</w:t>
      </w:r>
    </w:p>
    <w:p w:rsidR="000A572B" w:rsidRPr="000A572B" w:rsidRDefault="000A572B" w:rsidP="00F64227">
      <w:pPr>
        <w:widowControl/>
        <w:adjustRightInd w:val="0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A572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四、联系方式：</w:t>
      </w:r>
    </w:p>
    <w:p w:rsidR="000A572B" w:rsidRPr="000A572B" w:rsidRDefault="000A572B" w:rsidP="0025090C">
      <w:pPr>
        <w:widowControl/>
        <w:adjustRightInd w:val="0"/>
        <w:snapToGrid w:val="0"/>
        <w:spacing w:before="100" w:beforeAutospacing="1" w:after="100" w:afterAutospacing="1"/>
        <w:ind w:firstLine="482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数学与统计</w:t>
      </w:r>
      <w:r w:rsidRPr="000A572B">
        <w:rPr>
          <w:rFonts w:ascii="宋体" w:eastAsia="宋体" w:hAnsi="宋体" w:cs="宋体" w:hint="eastAsia"/>
          <w:kern w:val="0"/>
          <w:sz w:val="24"/>
          <w:szCs w:val="24"/>
        </w:rPr>
        <w:t>学院教科办</w:t>
      </w:r>
      <w:r w:rsidRPr="000A572B">
        <w:rPr>
          <w:rFonts w:ascii="宋体" w:eastAsia="宋体" w:hAnsi="宋体" w:cs="宋体" w:hint="eastAsia"/>
          <w:kern w:val="0"/>
          <w:sz w:val="18"/>
          <w:szCs w:val="18"/>
        </w:rPr>
        <w:t>     </w:t>
      </w:r>
      <w:r w:rsidR="00590973">
        <w:rPr>
          <w:rFonts w:ascii="宋体" w:eastAsia="宋体" w:hAnsi="宋体" w:cs="宋体"/>
          <w:kern w:val="0"/>
          <w:sz w:val="18"/>
          <w:szCs w:val="18"/>
        </w:rPr>
        <w:t xml:space="preserve">        </w:t>
      </w:r>
      <w:r w:rsidRPr="000A572B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590973" w:rsidRPr="000A572B">
        <w:rPr>
          <w:rFonts w:ascii="宋体" w:eastAsia="宋体" w:hAnsi="宋体" w:cs="宋体" w:hint="eastAsia"/>
          <w:kern w:val="0"/>
          <w:sz w:val="24"/>
          <w:szCs w:val="24"/>
        </w:rPr>
        <w:t>联系人：</w:t>
      </w:r>
      <w:r w:rsidR="00590973">
        <w:rPr>
          <w:rFonts w:ascii="宋体" w:eastAsia="宋体" w:hAnsi="宋体" w:cs="宋体" w:hint="eastAsia"/>
          <w:kern w:val="0"/>
          <w:sz w:val="24"/>
          <w:szCs w:val="24"/>
        </w:rPr>
        <w:t>车</w:t>
      </w:r>
      <w:r w:rsidR="00590973" w:rsidRPr="000A572B">
        <w:rPr>
          <w:rFonts w:ascii="宋体" w:eastAsia="宋体" w:hAnsi="宋体" w:cs="宋体" w:hint="eastAsia"/>
          <w:kern w:val="0"/>
          <w:sz w:val="24"/>
          <w:szCs w:val="24"/>
        </w:rPr>
        <w:t>老师</w:t>
      </w:r>
    </w:p>
    <w:p w:rsidR="000A572B" w:rsidRPr="000A572B" w:rsidRDefault="00590973" w:rsidP="00072AAE">
      <w:pPr>
        <w:widowControl/>
        <w:adjustRightInd w:val="0"/>
        <w:snapToGrid w:val="0"/>
        <w:spacing w:before="100" w:beforeAutospacing="1" w:after="100" w:afterAutospacing="1"/>
        <w:ind w:firstLine="482"/>
        <w:jc w:val="left"/>
      </w:pPr>
      <w:r w:rsidRPr="000A572B">
        <w:rPr>
          <w:rFonts w:ascii="宋体" w:eastAsia="宋体" w:hAnsi="宋体" w:cs="宋体" w:hint="eastAsia"/>
          <w:kern w:val="0"/>
          <w:sz w:val="24"/>
          <w:szCs w:val="24"/>
        </w:rPr>
        <w:t>联系电话：0532-8595</w:t>
      </w:r>
      <w:r>
        <w:rPr>
          <w:rFonts w:ascii="宋体" w:eastAsia="宋体" w:hAnsi="宋体" w:cs="宋体"/>
          <w:kern w:val="0"/>
          <w:sz w:val="24"/>
          <w:szCs w:val="24"/>
        </w:rPr>
        <w:t>3660</w:t>
      </w:r>
      <w:r w:rsidR="000A572B" w:rsidRPr="000A572B">
        <w:rPr>
          <w:rFonts w:ascii="宋体" w:eastAsia="宋体" w:hAnsi="宋体" w:cs="宋体" w:hint="eastAsia"/>
          <w:kern w:val="0"/>
          <w:sz w:val="24"/>
          <w:szCs w:val="24"/>
        </w:rPr>
        <w:t xml:space="preserve">     </w:t>
      </w:r>
      <w:r w:rsidR="00705B06">
        <w:rPr>
          <w:rFonts w:ascii="宋体" w:eastAsia="宋体" w:hAnsi="宋体" w:cs="宋体"/>
          <w:kern w:val="0"/>
          <w:sz w:val="24"/>
          <w:szCs w:val="24"/>
        </w:rPr>
        <w:t xml:space="preserve">  </w:t>
      </w:r>
      <w:r w:rsidR="000A572B" w:rsidRPr="000A572B">
        <w:rPr>
          <w:rFonts w:ascii="宋体" w:eastAsia="宋体" w:hAnsi="宋体" w:cs="宋体" w:hint="eastAsia"/>
          <w:kern w:val="0"/>
          <w:sz w:val="24"/>
          <w:szCs w:val="24"/>
        </w:rPr>
        <w:t>联系邮箱：</w:t>
      </w:r>
      <w:hyperlink r:id="rId6" w:history="1">
        <w:r w:rsidR="006821C9" w:rsidRPr="006D7167">
          <w:rPr>
            <w:rStyle w:val="a8"/>
            <w:rFonts w:ascii="宋体" w:eastAsia="宋体" w:hAnsi="宋体" w:cs="宋体"/>
            <w:kern w:val="0"/>
            <w:sz w:val="24"/>
            <w:szCs w:val="24"/>
          </w:rPr>
          <w:t>740227411@qq.com</w:t>
        </w:r>
      </w:hyperlink>
      <w:r w:rsidR="006821C9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sectPr w:rsidR="000A572B" w:rsidRPr="000A5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E86" w:rsidRDefault="00265E86" w:rsidP="00381C22">
      <w:r>
        <w:separator/>
      </w:r>
    </w:p>
  </w:endnote>
  <w:endnote w:type="continuationSeparator" w:id="0">
    <w:p w:rsidR="00265E86" w:rsidRDefault="00265E86" w:rsidP="0038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E86" w:rsidRDefault="00265E86" w:rsidP="00381C22">
      <w:r>
        <w:separator/>
      </w:r>
    </w:p>
  </w:footnote>
  <w:footnote w:type="continuationSeparator" w:id="0">
    <w:p w:rsidR="00265E86" w:rsidRDefault="00265E86" w:rsidP="00381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2B"/>
    <w:rsid w:val="00037CAC"/>
    <w:rsid w:val="00072AAE"/>
    <w:rsid w:val="000A01AE"/>
    <w:rsid w:val="000A572B"/>
    <w:rsid w:val="0025090C"/>
    <w:rsid w:val="00265E86"/>
    <w:rsid w:val="0033635A"/>
    <w:rsid w:val="00381C22"/>
    <w:rsid w:val="00540D26"/>
    <w:rsid w:val="00590973"/>
    <w:rsid w:val="0063558D"/>
    <w:rsid w:val="006716F5"/>
    <w:rsid w:val="006821C9"/>
    <w:rsid w:val="00705B06"/>
    <w:rsid w:val="00706F1E"/>
    <w:rsid w:val="008452E5"/>
    <w:rsid w:val="008E1BCC"/>
    <w:rsid w:val="009630C8"/>
    <w:rsid w:val="00B279C2"/>
    <w:rsid w:val="00C04060"/>
    <w:rsid w:val="00C97039"/>
    <w:rsid w:val="00F6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9F38A"/>
  <w15:chartTrackingRefBased/>
  <w15:docId w15:val="{4E6EFBF1-3AE2-4835-9B58-94B49F66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5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0A572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81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81C2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81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81C22"/>
    <w:rPr>
      <w:sz w:val="18"/>
      <w:szCs w:val="18"/>
    </w:rPr>
  </w:style>
  <w:style w:type="character" w:styleId="a8">
    <w:name w:val="Hyperlink"/>
    <w:basedOn w:val="a0"/>
    <w:uiPriority w:val="99"/>
    <w:unhideWhenUsed/>
    <w:rsid w:val="006821C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82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9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83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740227411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xmli</dc:creator>
  <cp:keywords/>
  <dc:description/>
  <cp:lastModifiedBy>xmli</cp:lastModifiedBy>
  <cp:revision>16</cp:revision>
  <dcterms:created xsi:type="dcterms:W3CDTF">2019-02-20T01:46:00Z</dcterms:created>
  <dcterms:modified xsi:type="dcterms:W3CDTF">2019-02-20T02:08:00Z</dcterms:modified>
</cp:coreProperties>
</file>