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67" w:rsidRDefault="00717867" w:rsidP="00717867">
      <w:pPr>
        <w:spacing w:line="560" w:lineRule="exact"/>
        <w:jc w:val="center"/>
        <w:rPr>
          <w:rFonts w:eastAsia="方正小标宋简体"/>
          <w:b/>
          <w:sz w:val="44"/>
          <w:szCs w:val="44"/>
        </w:rPr>
      </w:pPr>
      <w:r w:rsidRPr="00717867">
        <w:rPr>
          <w:rFonts w:eastAsia="方正小标宋简体" w:hint="eastAsia"/>
          <w:b/>
          <w:sz w:val="44"/>
          <w:szCs w:val="44"/>
          <w:u w:val="single"/>
        </w:rPr>
        <w:t>20</w:t>
      </w:r>
      <w:r w:rsidR="00B1506E">
        <w:rPr>
          <w:rFonts w:eastAsia="方正小标宋简体" w:hint="eastAsia"/>
          <w:b/>
          <w:sz w:val="44"/>
          <w:szCs w:val="44"/>
          <w:u w:val="single"/>
        </w:rPr>
        <w:t>20</w:t>
      </w:r>
      <w:r>
        <w:rPr>
          <w:rFonts w:eastAsia="方正小标宋简体"/>
          <w:b/>
          <w:sz w:val="44"/>
          <w:szCs w:val="44"/>
        </w:rPr>
        <w:t>年硕士研究生入学考试自命题科目</w:t>
      </w:r>
    </w:p>
    <w:p w:rsidR="00717867" w:rsidRDefault="00717867" w:rsidP="00717867">
      <w:pPr>
        <w:spacing w:line="560" w:lineRule="exact"/>
        <w:jc w:val="center"/>
        <w:rPr>
          <w:rFonts w:eastAsia="方正小标宋简体"/>
          <w:bCs/>
          <w:sz w:val="44"/>
          <w:szCs w:val="44"/>
        </w:rPr>
      </w:pPr>
      <w:r>
        <w:rPr>
          <w:rFonts w:eastAsia="方正小标宋简体"/>
          <w:b/>
          <w:sz w:val="44"/>
          <w:szCs w:val="44"/>
        </w:rPr>
        <w:t>考试大纲</w:t>
      </w:r>
    </w:p>
    <w:tbl>
      <w:tblPr>
        <w:tblW w:w="0" w:type="auto"/>
        <w:jc w:val="center"/>
        <w:tblLayout w:type="fixed"/>
        <w:tblLook w:val="0000"/>
      </w:tblPr>
      <w:tblGrid>
        <w:gridCol w:w="5670"/>
        <w:gridCol w:w="2852"/>
      </w:tblGrid>
      <w:tr w:rsidR="00717867" w:rsidTr="001E79CF">
        <w:trPr>
          <w:trHeight w:val="520"/>
          <w:jc w:val="center"/>
        </w:trPr>
        <w:tc>
          <w:tcPr>
            <w:tcW w:w="5670" w:type="dxa"/>
          </w:tcPr>
          <w:p w:rsidR="00717867" w:rsidRPr="0086739F" w:rsidRDefault="00717867" w:rsidP="001E79CF">
            <w:pPr>
              <w:spacing w:after="100" w:afterAutospacing="1"/>
              <w:rPr>
                <w:rFonts w:eastAsia="仿宋_GB2312"/>
                <w:bCs/>
                <w:sz w:val="28"/>
                <w:szCs w:val="28"/>
              </w:rPr>
            </w:pPr>
            <w:r w:rsidRPr="0086739F">
              <w:rPr>
                <w:rFonts w:eastAsia="仿宋_GB2312" w:hint="eastAsia"/>
                <w:bCs/>
                <w:sz w:val="28"/>
                <w:szCs w:val="28"/>
              </w:rPr>
              <w:t>考试</w:t>
            </w:r>
            <w:r w:rsidRPr="0086739F">
              <w:rPr>
                <w:rFonts w:eastAsia="仿宋_GB2312"/>
                <w:bCs/>
                <w:sz w:val="28"/>
                <w:szCs w:val="28"/>
              </w:rPr>
              <w:t>阶段</w:t>
            </w:r>
            <w:r>
              <w:rPr>
                <w:rFonts w:eastAsia="仿宋_GB2312" w:hint="eastAsia"/>
                <w:bCs/>
                <w:sz w:val="28"/>
                <w:szCs w:val="28"/>
              </w:rPr>
              <w:t>：</w:t>
            </w:r>
            <w:r>
              <w:rPr>
                <w:rFonts w:eastAsia="仿宋_GB2312"/>
                <w:bCs/>
                <w:sz w:val="28"/>
                <w:szCs w:val="28"/>
              </w:rPr>
              <w:t>初试</w:t>
            </w:r>
          </w:p>
        </w:tc>
        <w:tc>
          <w:tcPr>
            <w:tcW w:w="2852" w:type="dxa"/>
          </w:tcPr>
          <w:p w:rsidR="00717867" w:rsidRPr="0086739F" w:rsidRDefault="00717867" w:rsidP="001E79CF">
            <w:pPr>
              <w:spacing w:after="100" w:afterAutospacing="1"/>
              <w:rPr>
                <w:rFonts w:eastAsia="仿宋_GB2312"/>
                <w:bCs/>
                <w:sz w:val="28"/>
                <w:szCs w:val="28"/>
              </w:rPr>
            </w:pPr>
            <w:r>
              <w:rPr>
                <w:rFonts w:eastAsia="仿宋_GB2312" w:hint="eastAsia"/>
                <w:bCs/>
                <w:sz w:val="28"/>
                <w:szCs w:val="28"/>
              </w:rPr>
              <w:t>科目</w:t>
            </w:r>
            <w:r>
              <w:rPr>
                <w:rFonts w:eastAsia="仿宋_GB2312"/>
                <w:bCs/>
                <w:sz w:val="28"/>
                <w:szCs w:val="28"/>
              </w:rPr>
              <w:t>满分值：</w:t>
            </w:r>
            <w:r>
              <w:rPr>
                <w:rFonts w:eastAsia="仿宋_GB2312" w:hint="eastAsia"/>
                <w:bCs/>
                <w:sz w:val="28"/>
                <w:szCs w:val="28"/>
              </w:rPr>
              <w:t>150</w:t>
            </w:r>
            <w:r w:rsidR="00E663C9">
              <w:rPr>
                <w:rFonts w:eastAsia="仿宋_GB2312" w:hint="eastAsia"/>
                <w:bCs/>
                <w:sz w:val="28"/>
                <w:szCs w:val="28"/>
              </w:rPr>
              <w:t>分</w:t>
            </w:r>
          </w:p>
        </w:tc>
      </w:tr>
      <w:tr w:rsidR="00717867" w:rsidTr="001E79CF">
        <w:trPr>
          <w:trHeight w:val="520"/>
          <w:jc w:val="center"/>
        </w:trPr>
        <w:tc>
          <w:tcPr>
            <w:tcW w:w="5670" w:type="dxa"/>
          </w:tcPr>
          <w:p w:rsidR="00717867" w:rsidRPr="0086739F" w:rsidRDefault="00717867" w:rsidP="001E79CF">
            <w:pPr>
              <w:spacing w:after="100" w:afterAutospacing="1"/>
              <w:rPr>
                <w:rFonts w:eastAsia="仿宋_GB2312"/>
                <w:bCs/>
                <w:sz w:val="28"/>
                <w:szCs w:val="28"/>
              </w:rPr>
            </w:pPr>
            <w:r>
              <w:rPr>
                <w:rFonts w:eastAsia="仿宋_GB2312"/>
                <w:bCs/>
                <w:sz w:val="28"/>
                <w:szCs w:val="28"/>
              </w:rPr>
              <w:t>考试科目：</w:t>
            </w:r>
            <w:r>
              <w:rPr>
                <w:rFonts w:ascii="仿宋_GB2312" w:eastAsia="仿宋_GB2312" w:hAnsi="宋体" w:hint="eastAsia"/>
                <w:bCs/>
                <w:sz w:val="28"/>
                <w:szCs w:val="28"/>
              </w:rPr>
              <w:t>环境学原理</w:t>
            </w:r>
          </w:p>
        </w:tc>
        <w:tc>
          <w:tcPr>
            <w:tcW w:w="2852" w:type="dxa"/>
          </w:tcPr>
          <w:p w:rsidR="00717867" w:rsidRPr="0086739F" w:rsidRDefault="00717867" w:rsidP="00717867">
            <w:pPr>
              <w:spacing w:after="100" w:afterAutospacing="1"/>
              <w:rPr>
                <w:rFonts w:eastAsia="仿宋_GB2312"/>
                <w:bCs/>
                <w:sz w:val="28"/>
                <w:szCs w:val="28"/>
              </w:rPr>
            </w:pPr>
            <w:r>
              <w:rPr>
                <w:rFonts w:eastAsia="仿宋_GB2312"/>
                <w:bCs/>
                <w:sz w:val="28"/>
                <w:szCs w:val="28"/>
              </w:rPr>
              <w:t>科目代码：</w:t>
            </w:r>
            <w:r>
              <w:rPr>
                <w:rFonts w:eastAsia="仿宋_GB2312" w:hint="eastAsia"/>
                <w:bCs/>
                <w:sz w:val="28"/>
                <w:szCs w:val="28"/>
              </w:rPr>
              <w:t>802</w:t>
            </w:r>
          </w:p>
        </w:tc>
      </w:tr>
      <w:tr w:rsidR="00717867" w:rsidTr="001E79CF">
        <w:trPr>
          <w:trHeight w:val="520"/>
          <w:jc w:val="center"/>
        </w:trPr>
        <w:tc>
          <w:tcPr>
            <w:tcW w:w="5670" w:type="dxa"/>
          </w:tcPr>
          <w:p w:rsidR="00717867" w:rsidRDefault="00717867" w:rsidP="001E79CF">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方式：</w:t>
            </w:r>
            <w:r>
              <w:rPr>
                <w:rFonts w:eastAsia="仿宋_GB2312" w:hint="eastAsia"/>
                <w:bCs/>
                <w:sz w:val="28"/>
                <w:szCs w:val="28"/>
              </w:rPr>
              <w:t>闭卷</w:t>
            </w:r>
            <w:r>
              <w:rPr>
                <w:rFonts w:eastAsia="仿宋_GB2312"/>
                <w:bCs/>
                <w:sz w:val="28"/>
                <w:szCs w:val="28"/>
              </w:rPr>
              <w:t>笔试</w:t>
            </w:r>
          </w:p>
        </w:tc>
        <w:tc>
          <w:tcPr>
            <w:tcW w:w="2852" w:type="dxa"/>
          </w:tcPr>
          <w:p w:rsidR="00717867" w:rsidRDefault="00717867" w:rsidP="001E79CF">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时长：</w:t>
            </w:r>
            <w:r>
              <w:rPr>
                <w:rFonts w:eastAsia="仿宋_GB2312" w:hint="eastAsia"/>
                <w:bCs/>
                <w:sz w:val="28"/>
                <w:szCs w:val="28"/>
              </w:rPr>
              <w:t>180</w:t>
            </w:r>
            <w:r>
              <w:rPr>
                <w:rFonts w:eastAsia="仿宋_GB2312" w:hint="eastAsia"/>
                <w:bCs/>
                <w:sz w:val="28"/>
                <w:szCs w:val="28"/>
              </w:rPr>
              <w:t>分钟</w:t>
            </w:r>
          </w:p>
        </w:tc>
      </w:tr>
    </w:tbl>
    <w:p w:rsidR="00717867" w:rsidRDefault="00717867" w:rsidP="00717867">
      <w:pPr>
        <w:spacing w:line="360" w:lineRule="auto"/>
        <w:rPr>
          <w:rFonts w:eastAsia="黑体"/>
          <w:b/>
          <w:bCs/>
          <w:sz w:val="28"/>
          <w:szCs w:val="28"/>
        </w:rPr>
      </w:pPr>
      <w:r>
        <w:rPr>
          <w:rFonts w:eastAsia="黑体"/>
          <w:b/>
          <w:bCs/>
          <w:sz w:val="28"/>
          <w:szCs w:val="28"/>
        </w:rPr>
        <w:t>一、</w:t>
      </w:r>
      <w:r>
        <w:rPr>
          <w:rFonts w:eastAsia="黑体" w:hint="eastAsia"/>
          <w:b/>
          <w:bCs/>
          <w:sz w:val="28"/>
          <w:szCs w:val="28"/>
        </w:rPr>
        <w:t>科目</w:t>
      </w:r>
      <w:r>
        <w:rPr>
          <w:rFonts w:eastAsia="黑体"/>
          <w:b/>
          <w:bCs/>
          <w:sz w:val="28"/>
          <w:szCs w:val="28"/>
        </w:rPr>
        <w:t>的总体要求</w:t>
      </w:r>
    </w:p>
    <w:p w:rsidR="00717867" w:rsidRDefault="00717867" w:rsidP="00717867">
      <w:pPr>
        <w:spacing w:line="360"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本课程主要要求考生理解和掌握有关环境科学与工程的一般原理和方法，对环境科学与工程有一个系统和整体的认识。掌握有关环境科学与工程方面的基本概念。树立可持续发展的观点，正确认识全球及我国的环境问题，并掌握有关环境污染物迁移和转化方面的基本知识，大气、水体</w:t>
      </w:r>
      <w:r w:rsidR="00280CD2">
        <w:rPr>
          <w:rFonts w:ascii="仿宋_GB2312" w:eastAsia="仿宋_GB2312" w:hAnsi="宋体" w:hint="eastAsia"/>
          <w:bCs/>
          <w:sz w:val="28"/>
          <w:szCs w:val="28"/>
        </w:rPr>
        <w:t>、</w:t>
      </w:r>
      <w:r>
        <w:rPr>
          <w:rFonts w:ascii="仿宋_GB2312" w:eastAsia="仿宋_GB2312" w:hAnsi="宋体" w:hint="eastAsia"/>
          <w:bCs/>
          <w:sz w:val="28"/>
          <w:szCs w:val="28"/>
        </w:rPr>
        <w:t>土壤中污染物监测、控制和评价等方面的基本方法和技术，理解当前及今后人类认识和控制环境污染的新理念、新思想和新方法等。</w:t>
      </w:r>
    </w:p>
    <w:p w:rsidR="00717867" w:rsidRDefault="00717867" w:rsidP="00717867">
      <w:pPr>
        <w:spacing w:line="360" w:lineRule="auto"/>
        <w:rPr>
          <w:rFonts w:eastAsia="黑体"/>
          <w:b/>
          <w:sz w:val="28"/>
          <w:szCs w:val="28"/>
        </w:rPr>
      </w:pPr>
      <w:r>
        <w:rPr>
          <w:rFonts w:eastAsia="黑体"/>
          <w:b/>
          <w:sz w:val="28"/>
          <w:szCs w:val="28"/>
        </w:rPr>
        <w:t>二、</w:t>
      </w:r>
      <w:r w:rsidRPr="0086739F">
        <w:rPr>
          <w:rFonts w:eastAsia="黑体" w:hint="eastAsia"/>
          <w:b/>
          <w:sz w:val="28"/>
          <w:szCs w:val="28"/>
        </w:rPr>
        <w:t>考核内容与考核要求</w:t>
      </w:r>
    </w:p>
    <w:p w:rsidR="00717867" w:rsidRPr="00C655F5" w:rsidRDefault="00717867" w:rsidP="00717867">
      <w:pPr>
        <w:spacing w:line="360" w:lineRule="auto"/>
        <w:ind w:firstLineChars="200" w:firstLine="560"/>
        <w:rPr>
          <w:rFonts w:eastAsia="仿宋_GB2312"/>
          <w:bCs/>
          <w:sz w:val="28"/>
          <w:szCs w:val="28"/>
        </w:rPr>
      </w:pPr>
      <w:r>
        <w:rPr>
          <w:rFonts w:eastAsia="仿宋_GB2312" w:hint="eastAsia"/>
          <w:bCs/>
          <w:sz w:val="28"/>
          <w:szCs w:val="28"/>
        </w:rPr>
        <w:t>《</w:t>
      </w:r>
      <w:r w:rsidR="00C655F5">
        <w:rPr>
          <w:rFonts w:eastAsia="仿宋_GB2312" w:hint="eastAsia"/>
          <w:bCs/>
          <w:sz w:val="28"/>
          <w:szCs w:val="28"/>
        </w:rPr>
        <w:t>环境学原理</w:t>
      </w:r>
      <w:r>
        <w:rPr>
          <w:rFonts w:eastAsia="仿宋_GB2312" w:hint="eastAsia"/>
          <w:bCs/>
          <w:sz w:val="28"/>
          <w:szCs w:val="28"/>
        </w:rPr>
        <w:t>》</w:t>
      </w:r>
      <w:r>
        <w:rPr>
          <w:rFonts w:eastAsia="仿宋_GB2312"/>
          <w:bCs/>
          <w:sz w:val="28"/>
          <w:szCs w:val="28"/>
        </w:rPr>
        <w:t>包含</w:t>
      </w:r>
      <w:r w:rsidR="00C655F5">
        <w:rPr>
          <w:rFonts w:eastAsia="仿宋_GB2312" w:hint="eastAsia"/>
          <w:bCs/>
          <w:sz w:val="28"/>
          <w:szCs w:val="28"/>
        </w:rPr>
        <w:t>以下方面</w:t>
      </w:r>
      <w:r>
        <w:rPr>
          <w:rFonts w:eastAsia="仿宋_GB2312"/>
          <w:bCs/>
          <w:sz w:val="28"/>
          <w:szCs w:val="28"/>
        </w:rPr>
        <w:t>内容</w:t>
      </w:r>
      <w:r>
        <w:rPr>
          <w:rFonts w:eastAsia="仿宋_GB2312" w:hint="eastAsia"/>
          <w:bCs/>
          <w:sz w:val="28"/>
          <w:szCs w:val="28"/>
        </w:rPr>
        <w:t>：</w:t>
      </w:r>
      <w:r>
        <w:rPr>
          <w:rFonts w:eastAsia="仿宋_GB2312"/>
          <w:bCs/>
          <w:sz w:val="28"/>
          <w:szCs w:val="28"/>
        </w:rPr>
        <w:t>《</w:t>
      </w:r>
      <w:r w:rsidR="00C655F5" w:rsidRPr="00C655F5">
        <w:rPr>
          <w:rFonts w:eastAsia="仿宋_GB2312" w:hint="eastAsia"/>
          <w:bCs/>
          <w:sz w:val="28"/>
          <w:szCs w:val="28"/>
        </w:rPr>
        <w:t>环境及可持续发展</w:t>
      </w:r>
      <w:r w:rsidRPr="00C655F5">
        <w:rPr>
          <w:rFonts w:eastAsia="仿宋_GB2312"/>
          <w:bCs/>
          <w:sz w:val="28"/>
          <w:szCs w:val="28"/>
        </w:rPr>
        <w:t>》、</w:t>
      </w:r>
      <w:r w:rsidRPr="00C655F5">
        <w:rPr>
          <w:rFonts w:eastAsia="仿宋_GB2312" w:hint="eastAsia"/>
          <w:bCs/>
          <w:sz w:val="28"/>
          <w:szCs w:val="28"/>
        </w:rPr>
        <w:t>《</w:t>
      </w:r>
      <w:r w:rsidR="00C655F5" w:rsidRPr="00C655F5">
        <w:rPr>
          <w:rFonts w:eastAsia="仿宋_GB2312" w:hint="eastAsia"/>
          <w:bCs/>
          <w:sz w:val="28"/>
          <w:szCs w:val="28"/>
        </w:rPr>
        <w:t>环境生态学</w:t>
      </w:r>
      <w:r w:rsidRPr="00C655F5">
        <w:rPr>
          <w:rFonts w:eastAsia="仿宋_GB2312" w:hint="eastAsia"/>
          <w:bCs/>
          <w:sz w:val="28"/>
          <w:szCs w:val="28"/>
        </w:rPr>
        <w:t>》、</w:t>
      </w:r>
      <w:r w:rsidRPr="00C655F5">
        <w:rPr>
          <w:rFonts w:eastAsia="仿宋_GB2312"/>
          <w:bCs/>
          <w:sz w:val="28"/>
          <w:szCs w:val="28"/>
        </w:rPr>
        <w:t>《</w:t>
      </w:r>
      <w:r w:rsidR="00C655F5" w:rsidRPr="00C655F5">
        <w:rPr>
          <w:rFonts w:eastAsia="仿宋_GB2312" w:hint="eastAsia"/>
          <w:bCs/>
          <w:sz w:val="28"/>
          <w:szCs w:val="28"/>
        </w:rPr>
        <w:t>大气环境及污染</w:t>
      </w:r>
      <w:r w:rsidRPr="00C655F5">
        <w:rPr>
          <w:rFonts w:eastAsia="仿宋_GB2312"/>
          <w:bCs/>
          <w:sz w:val="28"/>
          <w:szCs w:val="28"/>
        </w:rPr>
        <w:t>》</w:t>
      </w:r>
      <w:r w:rsidR="00C655F5" w:rsidRPr="00C655F5">
        <w:rPr>
          <w:rFonts w:eastAsia="仿宋_GB2312" w:hint="eastAsia"/>
          <w:bCs/>
          <w:sz w:val="28"/>
          <w:szCs w:val="28"/>
        </w:rPr>
        <w:t>、《水环境及污染》、《土壤环境及污染》、《固体废物及污染》、《物理性污染》</w:t>
      </w:r>
      <w:r w:rsidRPr="00C655F5">
        <w:rPr>
          <w:rFonts w:eastAsia="仿宋_GB2312"/>
          <w:bCs/>
          <w:sz w:val="28"/>
          <w:szCs w:val="28"/>
        </w:rPr>
        <w:t>。</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（一）环境及可持续发展部分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Pr>
          <w:rFonts w:eastAsia="仿宋_GB2312" w:hint="eastAsia"/>
          <w:bCs/>
          <w:sz w:val="28"/>
          <w:szCs w:val="28"/>
        </w:rPr>
        <w:t>（掌握）</w:t>
      </w:r>
      <w:r>
        <w:rPr>
          <w:rFonts w:ascii="仿宋_GB2312" w:eastAsia="仿宋_GB2312" w:hint="eastAsia"/>
          <w:sz w:val="28"/>
          <w:szCs w:val="28"/>
        </w:rPr>
        <w:t>环境及环境科学</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eastAsia="仿宋_GB2312" w:hint="eastAsia"/>
          <w:bCs/>
          <w:sz w:val="28"/>
          <w:szCs w:val="28"/>
        </w:rPr>
        <w:t>（了解）</w:t>
      </w:r>
      <w:r>
        <w:rPr>
          <w:rFonts w:ascii="仿宋_GB2312" w:eastAsia="仿宋_GB2312" w:hint="eastAsia"/>
          <w:sz w:val="28"/>
          <w:szCs w:val="28"/>
        </w:rPr>
        <w:t>世界及中国环境问题及其发展趋势</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3、</w:t>
      </w:r>
      <w:r>
        <w:rPr>
          <w:rFonts w:eastAsia="仿宋_GB2312" w:hint="eastAsia"/>
          <w:bCs/>
          <w:sz w:val="28"/>
          <w:szCs w:val="28"/>
        </w:rPr>
        <w:t>（理解）</w:t>
      </w:r>
      <w:r>
        <w:rPr>
          <w:rFonts w:ascii="仿宋_GB2312" w:eastAsia="仿宋_GB2312" w:hint="eastAsia"/>
          <w:sz w:val="28"/>
          <w:szCs w:val="28"/>
        </w:rPr>
        <w:t>可持续发展的理念及应用</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（二）环境生态学部分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lastRenderedPageBreak/>
        <w:t>1、</w:t>
      </w:r>
      <w:r>
        <w:rPr>
          <w:rFonts w:eastAsia="仿宋_GB2312" w:hint="eastAsia"/>
          <w:bCs/>
          <w:sz w:val="28"/>
          <w:szCs w:val="28"/>
        </w:rPr>
        <w:t>（掌握）</w:t>
      </w:r>
      <w:r>
        <w:rPr>
          <w:rFonts w:ascii="仿宋_GB2312" w:eastAsia="仿宋_GB2312" w:hint="eastAsia"/>
          <w:sz w:val="28"/>
          <w:szCs w:val="28"/>
        </w:rPr>
        <w:t>生态学基础</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eastAsia="仿宋_GB2312" w:hint="eastAsia"/>
          <w:bCs/>
          <w:sz w:val="28"/>
          <w:szCs w:val="28"/>
        </w:rPr>
        <w:t>（了解）</w:t>
      </w:r>
      <w:r>
        <w:rPr>
          <w:rFonts w:ascii="仿宋_GB2312" w:eastAsia="仿宋_GB2312" w:hint="eastAsia"/>
          <w:sz w:val="28"/>
          <w:szCs w:val="28"/>
        </w:rPr>
        <w:t>生态学在环境保护中的应用</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（三）大气环境及污染部分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00C10C20">
        <w:rPr>
          <w:rFonts w:eastAsia="仿宋_GB2312" w:hint="eastAsia"/>
          <w:bCs/>
          <w:sz w:val="28"/>
          <w:szCs w:val="28"/>
        </w:rPr>
        <w:t>（掌握）</w:t>
      </w:r>
      <w:r>
        <w:rPr>
          <w:rFonts w:ascii="仿宋_GB2312" w:eastAsia="仿宋_GB2312" w:hint="eastAsia"/>
          <w:sz w:val="28"/>
          <w:szCs w:val="28"/>
        </w:rPr>
        <w:t>大气环境相关问题</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sidR="00C10C20">
        <w:rPr>
          <w:rFonts w:eastAsia="仿宋_GB2312" w:hint="eastAsia"/>
          <w:bCs/>
          <w:sz w:val="28"/>
          <w:szCs w:val="28"/>
        </w:rPr>
        <w:t>（掌握）</w:t>
      </w:r>
      <w:r>
        <w:rPr>
          <w:rFonts w:ascii="仿宋_GB2312" w:eastAsia="仿宋_GB2312" w:hint="eastAsia"/>
          <w:sz w:val="28"/>
          <w:szCs w:val="28"/>
        </w:rPr>
        <w:t>大气污染问题</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3、</w:t>
      </w:r>
      <w:r w:rsidR="00C10C20">
        <w:rPr>
          <w:rFonts w:eastAsia="仿宋_GB2312" w:hint="eastAsia"/>
          <w:bCs/>
          <w:sz w:val="28"/>
          <w:szCs w:val="28"/>
        </w:rPr>
        <w:t>（理解）</w:t>
      </w:r>
      <w:r>
        <w:rPr>
          <w:rFonts w:ascii="仿宋_GB2312" w:eastAsia="仿宋_GB2312" w:hint="eastAsia"/>
          <w:sz w:val="28"/>
          <w:szCs w:val="28"/>
        </w:rPr>
        <w:t>能源利用等与大气环境</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（四）水环境及污染部分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00C10C20">
        <w:rPr>
          <w:rFonts w:eastAsia="仿宋_GB2312" w:hint="eastAsia"/>
          <w:bCs/>
          <w:sz w:val="28"/>
          <w:szCs w:val="28"/>
        </w:rPr>
        <w:t>（理解）</w:t>
      </w:r>
      <w:r>
        <w:rPr>
          <w:rFonts w:ascii="仿宋_GB2312" w:eastAsia="仿宋_GB2312" w:hint="eastAsia"/>
          <w:sz w:val="28"/>
          <w:szCs w:val="28"/>
        </w:rPr>
        <w:t>水资源及其利用与保护</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sidR="00C10C20">
        <w:rPr>
          <w:rFonts w:eastAsia="仿宋_GB2312" w:hint="eastAsia"/>
          <w:bCs/>
          <w:sz w:val="28"/>
          <w:szCs w:val="28"/>
        </w:rPr>
        <w:t>（掌握）</w:t>
      </w:r>
      <w:r>
        <w:rPr>
          <w:rFonts w:ascii="仿宋_GB2312" w:eastAsia="仿宋_GB2312" w:hint="eastAsia"/>
          <w:sz w:val="28"/>
          <w:szCs w:val="28"/>
        </w:rPr>
        <w:t>水体污染</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3、</w:t>
      </w:r>
      <w:r w:rsidR="00C10C20">
        <w:rPr>
          <w:rFonts w:eastAsia="仿宋_GB2312" w:hint="eastAsia"/>
          <w:bCs/>
          <w:sz w:val="28"/>
          <w:szCs w:val="28"/>
        </w:rPr>
        <w:t>（了解）</w:t>
      </w:r>
      <w:r>
        <w:rPr>
          <w:rFonts w:ascii="仿宋_GB2312" w:eastAsia="仿宋_GB2312" w:hint="eastAsia"/>
          <w:sz w:val="28"/>
          <w:szCs w:val="28"/>
        </w:rPr>
        <w:t>海洋污染</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（五）土壤环境及污染部分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00C10C20">
        <w:rPr>
          <w:rFonts w:eastAsia="仿宋_GB2312" w:hint="eastAsia"/>
          <w:bCs/>
          <w:sz w:val="28"/>
          <w:szCs w:val="28"/>
        </w:rPr>
        <w:t>（理解）</w:t>
      </w:r>
      <w:r>
        <w:rPr>
          <w:rFonts w:ascii="仿宋_GB2312" w:eastAsia="仿宋_GB2312" w:hint="eastAsia"/>
          <w:sz w:val="28"/>
          <w:szCs w:val="28"/>
        </w:rPr>
        <w:t>土壤组成、结构及特性等</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sidR="00C10C20">
        <w:rPr>
          <w:rFonts w:eastAsia="仿宋_GB2312" w:hint="eastAsia"/>
          <w:bCs/>
          <w:sz w:val="28"/>
          <w:szCs w:val="28"/>
        </w:rPr>
        <w:t>（掌握）</w:t>
      </w:r>
      <w:r>
        <w:rPr>
          <w:rFonts w:ascii="仿宋_GB2312" w:eastAsia="仿宋_GB2312" w:hint="eastAsia"/>
          <w:sz w:val="28"/>
          <w:szCs w:val="28"/>
        </w:rPr>
        <w:t>土壤污染</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（六）</w:t>
      </w:r>
      <w:r w:rsidRPr="00FE5472">
        <w:rPr>
          <w:rFonts w:ascii="仿宋_GB2312" w:eastAsia="仿宋_GB2312" w:hint="eastAsia"/>
          <w:b/>
          <w:sz w:val="28"/>
          <w:szCs w:val="28"/>
        </w:rPr>
        <w:t>固体废物及污染部分</w:t>
      </w:r>
    </w:p>
    <w:p w:rsidR="00C655F5" w:rsidRPr="00BA7193" w:rsidRDefault="00C655F5" w:rsidP="00BA7193">
      <w:pPr>
        <w:tabs>
          <w:tab w:val="center" w:pos="4433"/>
        </w:tabs>
        <w:spacing w:line="600" w:lineRule="exact"/>
        <w:ind w:firstLineChars="200" w:firstLine="560"/>
        <w:rPr>
          <w:rFonts w:ascii="仿宋_GB2312" w:eastAsia="仿宋_GB2312"/>
          <w:sz w:val="28"/>
          <w:szCs w:val="28"/>
        </w:rPr>
      </w:pPr>
      <w:r w:rsidRPr="00BA7193">
        <w:rPr>
          <w:rFonts w:ascii="仿宋_GB2312" w:eastAsia="仿宋_GB2312" w:hint="eastAsia"/>
          <w:sz w:val="28"/>
          <w:szCs w:val="28"/>
        </w:rPr>
        <w:t>1、</w:t>
      </w:r>
      <w:r w:rsidR="00C10C20" w:rsidRPr="00BA7193">
        <w:rPr>
          <w:rFonts w:eastAsia="仿宋_GB2312" w:hint="eastAsia"/>
          <w:bCs/>
          <w:sz w:val="28"/>
          <w:szCs w:val="28"/>
        </w:rPr>
        <w:t>（掌握）</w:t>
      </w:r>
      <w:r w:rsidRPr="00BA7193">
        <w:rPr>
          <w:rFonts w:ascii="仿宋_GB2312" w:eastAsia="仿宋_GB2312" w:hint="eastAsia"/>
          <w:sz w:val="28"/>
          <w:szCs w:val="28"/>
        </w:rPr>
        <w:t>固体</w:t>
      </w:r>
      <w:r w:rsidR="00BA7193" w:rsidRPr="00BA7193">
        <w:rPr>
          <w:rFonts w:ascii="仿宋_GB2312" w:eastAsia="仿宋_GB2312" w:hint="eastAsia"/>
          <w:sz w:val="28"/>
          <w:szCs w:val="28"/>
        </w:rPr>
        <w:t>废物分类、处理处置方法等</w:t>
      </w:r>
    </w:p>
    <w:p w:rsidR="00C655F5" w:rsidRPr="00360AB9" w:rsidRDefault="00C655F5" w:rsidP="00C655F5">
      <w:pPr>
        <w:spacing w:line="600" w:lineRule="exact"/>
        <w:ind w:firstLineChars="200" w:firstLine="560"/>
        <w:rPr>
          <w:rFonts w:ascii="仿宋_GB2312" w:eastAsia="仿宋_GB2312"/>
          <w:sz w:val="28"/>
          <w:szCs w:val="28"/>
        </w:rPr>
      </w:pPr>
      <w:r w:rsidRPr="00360AB9">
        <w:rPr>
          <w:rFonts w:ascii="仿宋_GB2312" w:eastAsia="仿宋_GB2312" w:hint="eastAsia"/>
          <w:sz w:val="28"/>
          <w:szCs w:val="28"/>
        </w:rPr>
        <w:t>2、</w:t>
      </w:r>
      <w:r w:rsidR="00C10C20" w:rsidRPr="00360AB9">
        <w:rPr>
          <w:rFonts w:eastAsia="仿宋_GB2312" w:hint="eastAsia"/>
          <w:bCs/>
          <w:sz w:val="28"/>
          <w:szCs w:val="28"/>
        </w:rPr>
        <w:t>（了解）</w:t>
      </w:r>
      <w:r w:rsidRPr="00360AB9">
        <w:rPr>
          <w:rFonts w:ascii="仿宋_GB2312" w:eastAsia="仿宋_GB2312" w:hint="eastAsia"/>
          <w:sz w:val="28"/>
          <w:szCs w:val="28"/>
        </w:rPr>
        <w:t>危险废物</w:t>
      </w:r>
      <w:r w:rsidR="00360AB9" w:rsidRPr="00360AB9">
        <w:rPr>
          <w:rFonts w:ascii="仿宋_GB2312" w:eastAsia="仿宋_GB2312" w:hint="eastAsia"/>
          <w:sz w:val="28"/>
          <w:szCs w:val="28"/>
        </w:rPr>
        <w:t>与环境风险</w:t>
      </w:r>
    </w:p>
    <w:p w:rsidR="00C655F5" w:rsidRDefault="00C655F5" w:rsidP="00B1506E">
      <w:pPr>
        <w:spacing w:line="600" w:lineRule="exact"/>
        <w:ind w:firstLineChars="200" w:firstLine="560"/>
        <w:rPr>
          <w:rFonts w:ascii="仿宋_GB2312" w:eastAsia="仿宋_GB2312"/>
          <w:b/>
          <w:sz w:val="28"/>
          <w:szCs w:val="28"/>
        </w:rPr>
      </w:pPr>
      <w:r>
        <w:rPr>
          <w:rFonts w:ascii="仿宋_GB2312" w:eastAsia="仿宋_GB2312" w:hint="eastAsia"/>
          <w:b/>
          <w:sz w:val="28"/>
          <w:szCs w:val="28"/>
        </w:rPr>
        <w:t>（七）物理性污染部分</w:t>
      </w:r>
    </w:p>
    <w:p w:rsidR="00C655F5" w:rsidRDefault="00C655F5" w:rsidP="00C655F5">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00C10C20">
        <w:rPr>
          <w:rFonts w:eastAsia="仿宋_GB2312" w:hint="eastAsia"/>
          <w:bCs/>
          <w:sz w:val="28"/>
          <w:szCs w:val="28"/>
        </w:rPr>
        <w:t>（掌握）</w:t>
      </w:r>
      <w:r>
        <w:rPr>
          <w:rFonts w:ascii="仿宋_GB2312" w:eastAsia="仿宋_GB2312" w:hint="eastAsia"/>
          <w:sz w:val="28"/>
          <w:szCs w:val="28"/>
        </w:rPr>
        <w:t>噪声污染</w:t>
      </w:r>
    </w:p>
    <w:p w:rsidR="00C655F5" w:rsidRDefault="00C655F5" w:rsidP="00C655F5">
      <w:pPr>
        <w:pStyle w:val="a3"/>
        <w:ind w:firstLineChars="200" w:firstLine="560"/>
        <w:rPr>
          <w:rFonts w:ascii="仿宋_GB2312" w:eastAsia="仿宋_GB2312"/>
          <w:sz w:val="28"/>
          <w:szCs w:val="28"/>
        </w:rPr>
      </w:pPr>
      <w:r>
        <w:rPr>
          <w:rFonts w:ascii="仿宋_GB2312" w:eastAsia="仿宋_GB2312" w:hint="eastAsia"/>
          <w:sz w:val="28"/>
          <w:szCs w:val="28"/>
        </w:rPr>
        <w:t>2、</w:t>
      </w:r>
      <w:r w:rsidR="00C10C20">
        <w:rPr>
          <w:rFonts w:eastAsia="仿宋_GB2312" w:hint="eastAsia"/>
          <w:bCs/>
          <w:sz w:val="28"/>
          <w:szCs w:val="28"/>
        </w:rPr>
        <w:t>（理解）</w:t>
      </w:r>
      <w:r>
        <w:rPr>
          <w:rFonts w:ascii="仿宋_GB2312" w:eastAsia="仿宋_GB2312" w:hint="eastAsia"/>
          <w:sz w:val="28"/>
          <w:szCs w:val="28"/>
        </w:rPr>
        <w:t>辐射污染</w:t>
      </w:r>
    </w:p>
    <w:p w:rsidR="00717867" w:rsidRDefault="00717867" w:rsidP="00C655F5">
      <w:pPr>
        <w:pStyle w:val="a3"/>
        <w:rPr>
          <w:rFonts w:eastAsia="黑体"/>
          <w:b/>
          <w:sz w:val="28"/>
          <w:szCs w:val="28"/>
        </w:rPr>
      </w:pPr>
      <w:r>
        <w:rPr>
          <w:rFonts w:eastAsia="黑体"/>
          <w:b/>
          <w:sz w:val="28"/>
          <w:szCs w:val="28"/>
        </w:rPr>
        <w:t>三、题型</w:t>
      </w:r>
      <w:r>
        <w:rPr>
          <w:rFonts w:eastAsia="黑体" w:hint="eastAsia"/>
          <w:b/>
          <w:sz w:val="28"/>
          <w:szCs w:val="28"/>
        </w:rPr>
        <w:t>结构</w:t>
      </w:r>
    </w:p>
    <w:p w:rsidR="00C10C20" w:rsidRDefault="00C10C20" w:rsidP="00C10C20">
      <w:pPr>
        <w:spacing w:line="600" w:lineRule="exact"/>
        <w:ind w:firstLineChars="200" w:firstLine="560"/>
        <w:rPr>
          <w:rFonts w:ascii="仿宋_GB2312" w:eastAsia="仿宋_GB2312"/>
          <w:sz w:val="28"/>
          <w:szCs w:val="28"/>
        </w:rPr>
      </w:pPr>
      <w:r>
        <w:rPr>
          <w:rFonts w:ascii="仿宋_GB2312" w:eastAsia="仿宋_GB2312" w:hint="eastAsia"/>
          <w:sz w:val="28"/>
          <w:szCs w:val="28"/>
        </w:rPr>
        <w:t>考试题型</w:t>
      </w:r>
      <w:r w:rsidR="00280CD2">
        <w:rPr>
          <w:rFonts w:ascii="仿宋_GB2312" w:eastAsia="仿宋_GB2312" w:hint="eastAsia"/>
          <w:sz w:val="28"/>
          <w:szCs w:val="28"/>
        </w:rPr>
        <w:t>主要有</w:t>
      </w:r>
      <w:r>
        <w:rPr>
          <w:rFonts w:ascii="仿宋_GB2312" w:eastAsia="仿宋_GB2312" w:hint="eastAsia"/>
          <w:sz w:val="28"/>
          <w:szCs w:val="28"/>
        </w:rPr>
        <w:t>选择题、简答题</w:t>
      </w:r>
      <w:r w:rsidR="00280CD2">
        <w:rPr>
          <w:rFonts w:ascii="仿宋_GB2312" w:eastAsia="仿宋_GB2312" w:hint="eastAsia"/>
          <w:sz w:val="28"/>
          <w:szCs w:val="28"/>
        </w:rPr>
        <w:t>、</w:t>
      </w:r>
      <w:r>
        <w:rPr>
          <w:rFonts w:ascii="仿宋_GB2312" w:eastAsia="仿宋_GB2312" w:hint="eastAsia"/>
          <w:sz w:val="28"/>
          <w:szCs w:val="28"/>
        </w:rPr>
        <w:t>论述及分析题。</w:t>
      </w:r>
    </w:p>
    <w:p w:rsidR="00717867" w:rsidRDefault="00717867" w:rsidP="00717867">
      <w:pPr>
        <w:pStyle w:val="a3"/>
        <w:rPr>
          <w:rFonts w:eastAsia="黑体"/>
          <w:b/>
          <w:sz w:val="28"/>
          <w:szCs w:val="28"/>
        </w:rPr>
      </w:pPr>
      <w:r>
        <w:rPr>
          <w:rFonts w:eastAsia="黑体"/>
          <w:b/>
          <w:sz w:val="28"/>
          <w:szCs w:val="28"/>
        </w:rPr>
        <w:t>四、</w:t>
      </w:r>
      <w:r>
        <w:rPr>
          <w:rFonts w:eastAsia="黑体" w:hint="eastAsia"/>
          <w:b/>
          <w:sz w:val="28"/>
          <w:szCs w:val="28"/>
        </w:rPr>
        <w:t>其它要求</w:t>
      </w:r>
      <w:bookmarkStart w:id="0" w:name="_GoBack"/>
      <w:bookmarkEnd w:id="0"/>
    </w:p>
    <w:p w:rsidR="00057CCE" w:rsidRDefault="00717867" w:rsidP="00C10C20">
      <w:pPr>
        <w:ind w:firstLineChars="200" w:firstLine="560"/>
      </w:pPr>
      <w:r>
        <w:rPr>
          <w:rFonts w:eastAsia="仿宋_GB2312"/>
          <w:sz w:val="28"/>
          <w:szCs w:val="28"/>
        </w:rPr>
        <w:t>具体考试时间以《准考证》为准。</w:t>
      </w:r>
    </w:p>
    <w:sectPr w:rsidR="00057CCE" w:rsidSect="00F946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36D" w:rsidRDefault="002B136D" w:rsidP="00EE3810">
      <w:r>
        <w:separator/>
      </w:r>
    </w:p>
  </w:endnote>
  <w:endnote w:type="continuationSeparator" w:id="1">
    <w:p w:rsidR="002B136D" w:rsidRDefault="002B136D" w:rsidP="00EE38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36D" w:rsidRDefault="002B136D" w:rsidP="00EE3810">
      <w:r>
        <w:separator/>
      </w:r>
    </w:p>
  </w:footnote>
  <w:footnote w:type="continuationSeparator" w:id="1">
    <w:p w:rsidR="002B136D" w:rsidRDefault="002B136D" w:rsidP="00EE3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7867"/>
    <w:rsid w:val="00004CA7"/>
    <w:rsid w:val="00057CCE"/>
    <w:rsid w:val="00166742"/>
    <w:rsid w:val="00280CD2"/>
    <w:rsid w:val="002B136D"/>
    <w:rsid w:val="002E61B3"/>
    <w:rsid w:val="00360AB9"/>
    <w:rsid w:val="00575091"/>
    <w:rsid w:val="005E0D90"/>
    <w:rsid w:val="00717867"/>
    <w:rsid w:val="007C2E84"/>
    <w:rsid w:val="007E08A3"/>
    <w:rsid w:val="0085628B"/>
    <w:rsid w:val="00AA6E09"/>
    <w:rsid w:val="00B1506E"/>
    <w:rsid w:val="00B53D0F"/>
    <w:rsid w:val="00BA7193"/>
    <w:rsid w:val="00BD5A3F"/>
    <w:rsid w:val="00C10C20"/>
    <w:rsid w:val="00C655F5"/>
    <w:rsid w:val="00CD2B80"/>
    <w:rsid w:val="00E663C9"/>
    <w:rsid w:val="00E87BA9"/>
    <w:rsid w:val="00EE3810"/>
    <w:rsid w:val="00F94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17867"/>
    <w:pPr>
      <w:spacing w:line="360" w:lineRule="auto"/>
    </w:pPr>
    <w:rPr>
      <w:sz w:val="24"/>
      <w:szCs w:val="20"/>
    </w:rPr>
  </w:style>
  <w:style w:type="character" w:customStyle="1" w:styleId="Char">
    <w:name w:val="正文文本 Char"/>
    <w:basedOn w:val="a0"/>
    <w:link w:val="a3"/>
    <w:rsid w:val="00717867"/>
    <w:rPr>
      <w:rFonts w:ascii="Times New Roman" w:eastAsia="宋体" w:hAnsi="Times New Roman" w:cs="Times New Roman"/>
      <w:sz w:val="24"/>
      <w:szCs w:val="20"/>
    </w:rPr>
  </w:style>
  <w:style w:type="character" w:customStyle="1" w:styleId="Char0">
    <w:name w:val="页眉 Char"/>
    <w:link w:val="a4"/>
    <w:rsid w:val="00C655F5"/>
    <w:rPr>
      <w:sz w:val="18"/>
      <w:szCs w:val="18"/>
    </w:rPr>
  </w:style>
  <w:style w:type="paragraph" w:styleId="a4">
    <w:name w:val="header"/>
    <w:basedOn w:val="a"/>
    <w:link w:val="Char0"/>
    <w:rsid w:val="00C655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C655F5"/>
    <w:rPr>
      <w:rFonts w:ascii="Times New Roman" w:eastAsia="宋体" w:hAnsi="Times New Roman" w:cs="Times New Roman"/>
      <w:sz w:val="18"/>
      <w:szCs w:val="18"/>
    </w:rPr>
  </w:style>
  <w:style w:type="paragraph" w:styleId="a5">
    <w:name w:val="footer"/>
    <w:basedOn w:val="a"/>
    <w:link w:val="Char2"/>
    <w:uiPriority w:val="99"/>
    <w:semiHidden/>
    <w:unhideWhenUsed/>
    <w:rsid w:val="00EE3810"/>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EE3810"/>
    <w:rPr>
      <w:rFonts w:ascii="Times New Roman" w:eastAsia="宋体" w:hAnsi="Times New Roman" w:cs="Times New Roman"/>
      <w:sz w:val="18"/>
      <w:szCs w:val="18"/>
    </w:rPr>
  </w:style>
  <w:style w:type="paragraph" w:styleId="a6">
    <w:name w:val="Balloon Text"/>
    <w:basedOn w:val="a"/>
    <w:link w:val="Char3"/>
    <w:uiPriority w:val="99"/>
    <w:semiHidden/>
    <w:unhideWhenUsed/>
    <w:rsid w:val="00B1506E"/>
    <w:rPr>
      <w:sz w:val="18"/>
      <w:szCs w:val="18"/>
    </w:rPr>
  </w:style>
  <w:style w:type="character" w:customStyle="1" w:styleId="Char3">
    <w:name w:val="批注框文本 Char"/>
    <w:basedOn w:val="a0"/>
    <w:link w:val="a6"/>
    <w:uiPriority w:val="99"/>
    <w:semiHidden/>
    <w:rsid w:val="00B1506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115</Words>
  <Characters>660</Characters>
  <Application>Microsoft Office Word</Application>
  <DocSecurity>0</DocSecurity>
  <Lines>5</Lines>
  <Paragraphs>1</Paragraphs>
  <ScaleCrop>false</ScaleCrop>
  <Company>Microsoft</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10</cp:revision>
  <cp:lastPrinted>2019-09-16T02:22:00Z</cp:lastPrinted>
  <dcterms:created xsi:type="dcterms:W3CDTF">2017-09-25T06:47:00Z</dcterms:created>
  <dcterms:modified xsi:type="dcterms:W3CDTF">2019-09-16T02:22:00Z</dcterms:modified>
</cp:coreProperties>
</file>