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CE15FF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2017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61007D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F935F2">
        <w:rPr>
          <w:rFonts w:ascii="黑体" w:eastAsia="黑体" w:hAnsi="黑体" w:hint="eastAsia"/>
          <w:szCs w:val="21"/>
        </w:rPr>
        <w:t>学院名称：</w:t>
      </w:r>
      <w:r w:rsidR="00CE15FF" w:rsidRPr="00F935F2">
        <w:rPr>
          <w:rFonts w:ascii="黑体" w:eastAsia="黑体" w:hAnsi="黑体" w:hint="eastAsia"/>
          <w:szCs w:val="21"/>
        </w:rPr>
        <w:t>经济金融学院</w:t>
      </w:r>
      <w:r w:rsidRPr="00F935F2">
        <w:rPr>
          <w:rFonts w:ascii="黑体" w:eastAsia="黑体" w:hAnsi="黑体" w:hint="eastAsia"/>
          <w:szCs w:val="21"/>
        </w:rPr>
        <w:t xml:space="preserve">     </w:t>
      </w:r>
      <w:r w:rsidRPr="0061007D">
        <w:rPr>
          <w:rFonts w:ascii="黑体" w:eastAsia="黑体" w:hAnsi="黑体" w:hint="eastAsia"/>
          <w:szCs w:val="21"/>
        </w:rPr>
        <w:t xml:space="preserve">  学科、专业名称：</w:t>
      </w:r>
      <w:r w:rsidR="0061007D" w:rsidRPr="0061007D">
        <w:rPr>
          <w:rFonts w:ascii="黑体" w:eastAsia="黑体" w:hAnsi="黑体" w:hint="eastAsia"/>
          <w:szCs w:val="21"/>
        </w:rPr>
        <w:t>资产评估专业硕士</w:t>
      </w:r>
    </w:p>
    <w:p w:rsidR="008534EA" w:rsidRPr="0061007D" w:rsidRDefault="008534EA" w:rsidP="008534EA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61007D">
        <w:rPr>
          <w:rFonts w:ascii="黑体" w:eastAsia="黑体" w:hAnsi="黑体" w:hint="eastAsia"/>
          <w:szCs w:val="21"/>
        </w:rPr>
        <w:t>考试科目（代码）：</w:t>
      </w:r>
      <w:r w:rsidR="0061007D" w:rsidRPr="0061007D">
        <w:rPr>
          <w:rFonts w:ascii="黑体" w:eastAsia="黑体" w:hAnsi="黑体" w:hint="eastAsia"/>
          <w:szCs w:val="21"/>
        </w:rPr>
        <w:t>资产评估专业基础</w:t>
      </w:r>
      <w:r w:rsidRPr="0061007D">
        <w:rPr>
          <w:rFonts w:ascii="黑体" w:eastAsia="黑体" w:hAnsi="黑体" w:hint="eastAsia"/>
          <w:szCs w:val="21"/>
        </w:rPr>
        <w:t xml:space="preserve"> </w:t>
      </w:r>
      <w:r w:rsidR="0061007D" w:rsidRPr="0061007D">
        <w:rPr>
          <w:rFonts w:ascii="黑体" w:eastAsia="黑体" w:hAnsi="黑体" w:hint="eastAsia"/>
          <w:szCs w:val="21"/>
        </w:rPr>
        <w:t>（436）</w:t>
      </w:r>
      <w:r w:rsidRPr="0061007D">
        <w:rPr>
          <w:rFonts w:ascii="黑体" w:eastAsia="黑体" w:hAnsi="黑体" w:hint="eastAsia"/>
          <w:szCs w:val="21"/>
        </w:rPr>
        <w:t xml:space="preserve">  </w:t>
      </w:r>
      <w:r w:rsidR="002A5CA5" w:rsidRPr="0061007D">
        <w:rPr>
          <w:rFonts w:ascii="黑体" w:eastAsia="黑体" w:hAnsi="黑体" w:hint="eastAsia"/>
          <w:szCs w:val="21"/>
        </w:rPr>
        <w:t>（A）</w:t>
      </w:r>
      <w:r w:rsidRPr="0061007D">
        <w:rPr>
          <w:rFonts w:ascii="黑体" w:eastAsia="黑体" w:hAnsi="黑体" w:hint="eastAsia"/>
          <w:szCs w:val="21"/>
        </w:rPr>
        <w:t xml:space="preserve">（试题共 </w:t>
      </w:r>
      <w:r w:rsidR="002A5CA5" w:rsidRPr="0061007D">
        <w:rPr>
          <w:rFonts w:ascii="黑体" w:eastAsia="黑体" w:hAnsi="黑体" w:hint="eastAsia"/>
          <w:szCs w:val="21"/>
        </w:rPr>
        <w:t>2</w:t>
      </w:r>
      <w:r w:rsidRPr="0061007D">
        <w:rPr>
          <w:rFonts w:ascii="黑体" w:eastAsia="黑体" w:hAnsi="黑体" w:hint="eastAsia"/>
          <w:szCs w:val="21"/>
        </w:rPr>
        <w:t xml:space="preserve">  页）</w:t>
      </w:r>
    </w:p>
    <w:tbl>
      <w:tblPr>
        <w:tblW w:w="0" w:type="auto"/>
        <w:jc w:val="center"/>
        <w:tblInd w:w="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401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F935F2" w:rsidRPr="00575A25" w:rsidRDefault="00F935F2" w:rsidP="00F935F2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 w:rsidRPr="00575A25">
        <w:rPr>
          <w:rFonts w:ascii="宋体" w:hAnsi="宋体" w:cs="宋体" w:hint="eastAsia"/>
          <w:sz w:val="24"/>
        </w:rPr>
        <w:t>名称解释（每个</w:t>
      </w:r>
      <w:r w:rsidRPr="00575A25">
        <w:rPr>
          <w:rFonts w:ascii="宋体" w:hAnsi="宋体" w:cs="宋体"/>
          <w:sz w:val="24"/>
        </w:rPr>
        <w:t>5</w:t>
      </w:r>
      <w:r w:rsidRPr="00575A25">
        <w:rPr>
          <w:rFonts w:ascii="宋体" w:hAnsi="宋体" w:cs="宋体" w:hint="eastAsia"/>
          <w:sz w:val="24"/>
        </w:rPr>
        <w:t>分，共</w:t>
      </w:r>
      <w:r w:rsidRPr="00575A25">
        <w:rPr>
          <w:rFonts w:ascii="宋体" w:hAnsi="宋体" w:cs="宋体"/>
          <w:sz w:val="24"/>
        </w:rPr>
        <w:t>15</w:t>
      </w:r>
      <w:r w:rsidRPr="00575A25">
        <w:rPr>
          <w:rFonts w:ascii="宋体" w:hAnsi="宋体" w:cs="宋体" w:hint="eastAsia"/>
          <w:sz w:val="24"/>
        </w:rPr>
        <w:t>分）</w:t>
      </w:r>
    </w:p>
    <w:p w:rsidR="00F935F2" w:rsidRDefault="00F935F2" w:rsidP="00F935F2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t>替代效应</w:t>
      </w:r>
    </w:p>
    <w:p w:rsidR="00F935F2" w:rsidRPr="003B5CE2" w:rsidRDefault="00F935F2" w:rsidP="00F935F2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t>等产量线</w:t>
      </w:r>
      <w:r w:rsidRPr="003B5CE2">
        <w:rPr>
          <w:rFonts w:ascii="宋体" w:hAnsi="宋体" w:cs="宋体"/>
          <w:sz w:val="24"/>
          <w:szCs w:val="24"/>
        </w:rPr>
        <w:t xml:space="preserve"> </w:t>
      </w:r>
    </w:p>
    <w:p w:rsidR="00F935F2" w:rsidRDefault="00F935F2" w:rsidP="00F935F2">
      <w:pPr>
        <w:pStyle w:val="a5"/>
        <w:numPr>
          <w:ilvl w:val="0"/>
          <w:numId w:val="2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t>市盈率</w:t>
      </w:r>
      <w:r w:rsidRPr="003B5CE2">
        <w:rPr>
          <w:rFonts w:ascii="宋体" w:hAnsi="宋体" w:cs="宋体"/>
          <w:sz w:val="24"/>
          <w:szCs w:val="24"/>
        </w:rPr>
        <w:t xml:space="preserve">   </w:t>
      </w:r>
    </w:p>
    <w:p w:rsidR="00F935F2" w:rsidRPr="003B5CE2" w:rsidRDefault="00F935F2" w:rsidP="00F935F2">
      <w:pPr>
        <w:pStyle w:val="a5"/>
        <w:spacing w:line="360" w:lineRule="exact"/>
        <w:ind w:left="360" w:firstLineChars="0" w:firstLine="0"/>
        <w:rPr>
          <w:rFonts w:ascii="宋体"/>
          <w:sz w:val="24"/>
          <w:szCs w:val="24"/>
        </w:rPr>
      </w:pPr>
    </w:p>
    <w:p w:rsidR="00F935F2" w:rsidRPr="00575A25" w:rsidRDefault="00F935F2" w:rsidP="00F935F2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 w:rsidRPr="00575A25">
        <w:rPr>
          <w:rFonts w:ascii="宋体" w:hAnsi="宋体" w:cs="宋体" w:hint="eastAsia"/>
          <w:sz w:val="24"/>
        </w:rPr>
        <w:t>计算题（每</w:t>
      </w:r>
      <w:r w:rsidR="00E40327">
        <w:rPr>
          <w:rFonts w:ascii="宋体" w:hAnsi="宋体" w:cs="宋体" w:hint="eastAsia"/>
          <w:sz w:val="24"/>
        </w:rPr>
        <w:t>小题</w:t>
      </w:r>
      <w:r w:rsidRPr="00575A25">
        <w:rPr>
          <w:rFonts w:ascii="宋体" w:hAnsi="宋体" w:cs="宋体"/>
          <w:sz w:val="24"/>
        </w:rPr>
        <w:t>15</w:t>
      </w:r>
      <w:r w:rsidRPr="00575A25">
        <w:rPr>
          <w:rFonts w:ascii="宋体" w:hAnsi="宋体" w:cs="宋体" w:hint="eastAsia"/>
          <w:sz w:val="24"/>
        </w:rPr>
        <w:t>分，共</w:t>
      </w:r>
      <w:r>
        <w:rPr>
          <w:rFonts w:ascii="宋体" w:hAnsi="宋体" w:cs="宋体"/>
          <w:sz w:val="24"/>
        </w:rPr>
        <w:t>30</w:t>
      </w:r>
      <w:r w:rsidRPr="00575A25">
        <w:rPr>
          <w:rFonts w:ascii="宋体" w:hAnsi="宋体" w:cs="宋体" w:hint="eastAsia"/>
          <w:sz w:val="24"/>
        </w:rPr>
        <w:t>分）</w:t>
      </w:r>
    </w:p>
    <w:p w:rsidR="00F935F2" w:rsidRPr="00A52EC2" w:rsidRDefault="00F935F2" w:rsidP="00F935F2">
      <w:pPr>
        <w:rPr>
          <w:rFonts w:ascii="宋体"/>
          <w:sz w:val="24"/>
        </w:rPr>
      </w:pPr>
      <w:r w:rsidRPr="00A52EC2">
        <w:rPr>
          <w:rFonts w:ascii="宋体" w:hAnsi="宋体" w:cs="宋体"/>
          <w:sz w:val="24"/>
        </w:rPr>
        <w:t>4</w:t>
      </w:r>
      <w:r w:rsidRPr="00A52EC2">
        <w:rPr>
          <w:rFonts w:ascii="宋体" w:hAnsi="宋体" w:cs="宋体" w:hint="eastAsia"/>
          <w:sz w:val="24"/>
        </w:rPr>
        <w:t>、某台机床需重新估值。企业提供的</w:t>
      </w:r>
      <w:proofErr w:type="gramStart"/>
      <w:r w:rsidRPr="00A52EC2">
        <w:rPr>
          <w:rFonts w:ascii="宋体" w:hAnsi="宋体" w:cs="宋体" w:hint="eastAsia"/>
          <w:sz w:val="24"/>
        </w:rPr>
        <w:t>购建成</w:t>
      </w:r>
      <w:proofErr w:type="gramEnd"/>
      <w:r w:rsidRPr="00A52EC2">
        <w:rPr>
          <w:rFonts w:ascii="宋体" w:hAnsi="宋体" w:cs="宋体" w:hint="eastAsia"/>
          <w:sz w:val="24"/>
        </w:rPr>
        <w:t>本资料如下：设备采购价</w:t>
      </w:r>
      <w:r w:rsidRPr="00A52EC2">
        <w:rPr>
          <w:rFonts w:ascii="宋体" w:hAnsi="宋体" w:cs="宋体"/>
          <w:sz w:val="24"/>
        </w:rPr>
        <w:t>100</w:t>
      </w:r>
      <w:r w:rsidRPr="00A52EC2">
        <w:rPr>
          <w:rFonts w:ascii="宋体" w:hAnsi="宋体" w:cs="宋体" w:hint="eastAsia"/>
          <w:sz w:val="24"/>
        </w:rPr>
        <w:t>万元，运输费</w:t>
      </w:r>
      <w:r w:rsidRPr="00A52EC2">
        <w:rPr>
          <w:rFonts w:ascii="宋体" w:hAnsi="宋体" w:cs="宋体"/>
          <w:sz w:val="24"/>
        </w:rPr>
        <w:t>2</w:t>
      </w:r>
      <w:r w:rsidRPr="00A52EC2">
        <w:rPr>
          <w:rFonts w:ascii="宋体" w:hAnsi="宋体" w:cs="宋体" w:hint="eastAsia"/>
          <w:sz w:val="24"/>
        </w:rPr>
        <w:t>万元，安装费</w:t>
      </w:r>
      <w:r w:rsidRPr="00A52EC2">
        <w:rPr>
          <w:rFonts w:ascii="宋体" w:hAnsi="宋体" w:cs="宋体"/>
          <w:sz w:val="24"/>
        </w:rPr>
        <w:t>6</w:t>
      </w:r>
      <w:r w:rsidRPr="00A52EC2">
        <w:rPr>
          <w:rFonts w:ascii="宋体" w:hAnsi="宋体" w:cs="宋体" w:hint="eastAsia"/>
          <w:sz w:val="24"/>
        </w:rPr>
        <w:t>万元，调试费</w:t>
      </w:r>
      <w:r w:rsidRPr="00A52EC2">
        <w:rPr>
          <w:rFonts w:ascii="宋体" w:hAnsi="宋体" w:cs="宋体"/>
          <w:sz w:val="24"/>
        </w:rPr>
        <w:t>2</w:t>
      </w:r>
      <w:r w:rsidRPr="00A52EC2">
        <w:rPr>
          <w:rFonts w:ascii="宋体" w:hAnsi="宋体" w:cs="宋体" w:hint="eastAsia"/>
          <w:sz w:val="24"/>
        </w:rPr>
        <w:t>万元，已服役</w:t>
      </w:r>
      <w:r w:rsidRPr="00A52EC2">
        <w:rPr>
          <w:rFonts w:ascii="宋体" w:hAnsi="宋体" w:cs="宋体"/>
          <w:sz w:val="24"/>
        </w:rPr>
        <w:t>2</w:t>
      </w:r>
      <w:r w:rsidRPr="00A52EC2">
        <w:rPr>
          <w:rFonts w:ascii="宋体" w:hAnsi="宋体" w:cs="宋体" w:hint="eastAsia"/>
          <w:sz w:val="24"/>
        </w:rPr>
        <w:t>年。试评估该机床原地续用的重置价格。</w:t>
      </w:r>
    </w:p>
    <w:p w:rsidR="00F935F2" w:rsidRPr="00A52EC2" w:rsidRDefault="00F935F2" w:rsidP="00F935F2">
      <w:pPr>
        <w:rPr>
          <w:rFonts w:ascii="宋体"/>
          <w:sz w:val="24"/>
        </w:rPr>
      </w:pPr>
      <w:r w:rsidRPr="00A52EC2">
        <w:rPr>
          <w:rFonts w:ascii="宋体" w:hAnsi="宋体" w:cs="宋体"/>
          <w:sz w:val="24"/>
        </w:rPr>
        <w:t xml:space="preserve">    </w:t>
      </w:r>
      <w:r w:rsidRPr="00A52EC2">
        <w:rPr>
          <w:rFonts w:ascii="宋体" w:hAnsi="宋体" w:cs="宋体" w:hint="eastAsia"/>
          <w:sz w:val="24"/>
        </w:rPr>
        <w:t>经市场调查得知，该机床在市场上仍很流行，且价格上升了</w:t>
      </w:r>
      <w:r w:rsidRPr="00A52EC2">
        <w:rPr>
          <w:rFonts w:ascii="宋体" w:hAnsi="宋体" w:cs="宋体"/>
          <w:sz w:val="24"/>
        </w:rPr>
        <w:t>20%</w:t>
      </w:r>
      <w:r w:rsidRPr="00A52EC2">
        <w:rPr>
          <w:rFonts w:ascii="宋体" w:hAnsi="宋体" w:cs="宋体" w:hint="eastAsia"/>
          <w:sz w:val="24"/>
        </w:rPr>
        <w:t>；铁路运价近两年提高了</w:t>
      </w:r>
      <w:r w:rsidRPr="00A52EC2">
        <w:rPr>
          <w:rFonts w:ascii="宋体" w:hAnsi="宋体" w:cs="宋体"/>
          <w:sz w:val="24"/>
        </w:rPr>
        <w:t>1</w:t>
      </w:r>
      <w:r w:rsidRPr="00A52EC2">
        <w:rPr>
          <w:rFonts w:ascii="宋体" w:hAnsi="宋体" w:cs="宋体" w:hint="eastAsia"/>
          <w:sz w:val="24"/>
        </w:rPr>
        <w:t>倍，安装的材料和工费上涨幅度加权计算为</w:t>
      </w:r>
      <w:r w:rsidRPr="00A52EC2">
        <w:rPr>
          <w:rFonts w:ascii="宋体" w:hAnsi="宋体" w:cs="宋体"/>
          <w:sz w:val="24"/>
        </w:rPr>
        <w:t>40%</w:t>
      </w:r>
      <w:r w:rsidRPr="00A52EC2">
        <w:rPr>
          <w:rFonts w:ascii="宋体" w:hAnsi="宋体" w:cs="宋体" w:hint="eastAsia"/>
          <w:sz w:val="24"/>
        </w:rPr>
        <w:t>，调试费用上涨了</w:t>
      </w:r>
      <w:r w:rsidRPr="00A52EC2">
        <w:rPr>
          <w:rFonts w:ascii="宋体" w:hAnsi="宋体" w:cs="宋体"/>
          <w:sz w:val="24"/>
        </w:rPr>
        <w:t>15%</w:t>
      </w:r>
      <w:r w:rsidRPr="00A52EC2">
        <w:rPr>
          <w:rFonts w:ascii="宋体" w:hAnsi="宋体" w:cs="宋体" w:hint="eastAsia"/>
          <w:sz w:val="24"/>
        </w:rPr>
        <w:t>。</w:t>
      </w:r>
    </w:p>
    <w:p w:rsidR="00F935F2" w:rsidRPr="00A52EC2" w:rsidRDefault="00F935F2" w:rsidP="00F935F2">
      <w:pPr>
        <w:rPr>
          <w:rFonts w:ascii="宋体"/>
          <w:sz w:val="24"/>
        </w:rPr>
      </w:pPr>
    </w:p>
    <w:p w:rsidR="00F935F2" w:rsidRPr="00A52EC2" w:rsidRDefault="00F935F2" w:rsidP="00F935F2">
      <w:pPr>
        <w:rPr>
          <w:rFonts w:ascii="宋体"/>
          <w:sz w:val="24"/>
        </w:rPr>
      </w:pPr>
      <w:r w:rsidRPr="00A52EC2">
        <w:rPr>
          <w:rFonts w:ascii="宋体" w:hAnsi="宋体" w:cs="宋体"/>
          <w:sz w:val="24"/>
        </w:rPr>
        <w:t>5</w:t>
      </w:r>
      <w:r w:rsidRPr="00A52EC2">
        <w:rPr>
          <w:rFonts w:ascii="宋体" w:hAnsi="宋体" w:cs="宋体" w:hint="eastAsia"/>
          <w:sz w:val="24"/>
        </w:rPr>
        <w:t>、某建筑物为钢筋混凝土结构，经济寿命为</w:t>
      </w:r>
      <w:r w:rsidRPr="00A52EC2">
        <w:rPr>
          <w:rFonts w:ascii="宋体" w:hAnsi="宋体" w:cs="宋体"/>
          <w:sz w:val="24"/>
        </w:rPr>
        <w:t>50</w:t>
      </w:r>
      <w:r w:rsidRPr="00A52EC2">
        <w:rPr>
          <w:rFonts w:ascii="宋体" w:hAnsi="宋体" w:cs="宋体" w:hint="eastAsia"/>
          <w:sz w:val="24"/>
        </w:rPr>
        <w:t>年，实际已经使用</w:t>
      </w:r>
      <w:r w:rsidRPr="00A52EC2">
        <w:rPr>
          <w:rFonts w:ascii="宋体" w:hAnsi="宋体" w:cs="宋体"/>
          <w:sz w:val="24"/>
        </w:rPr>
        <w:t>8</w:t>
      </w:r>
      <w:r w:rsidRPr="00A52EC2">
        <w:rPr>
          <w:rFonts w:ascii="宋体" w:hAnsi="宋体" w:cs="宋体" w:hint="eastAsia"/>
          <w:sz w:val="24"/>
        </w:rPr>
        <w:t>年。经过调查测算，现在建造该类建筑物的建造成本为</w:t>
      </w:r>
      <w:r w:rsidRPr="00A52EC2">
        <w:rPr>
          <w:rFonts w:ascii="宋体" w:hAnsi="宋体" w:cs="宋体"/>
          <w:sz w:val="24"/>
        </w:rPr>
        <w:t>8000</w:t>
      </w:r>
      <w:r w:rsidRPr="00A52EC2">
        <w:rPr>
          <w:rFonts w:ascii="宋体" w:hAnsi="宋体" w:cs="宋体" w:hint="eastAsia"/>
          <w:sz w:val="24"/>
        </w:rPr>
        <w:t>万元，建设期</w:t>
      </w:r>
      <w:r w:rsidRPr="00A52EC2">
        <w:rPr>
          <w:rFonts w:ascii="宋体" w:hAnsi="宋体" w:cs="宋体"/>
          <w:sz w:val="24"/>
        </w:rPr>
        <w:t>2</w:t>
      </w:r>
      <w:r w:rsidRPr="00A52EC2">
        <w:rPr>
          <w:rFonts w:ascii="宋体" w:hAnsi="宋体" w:cs="宋体" w:hint="eastAsia"/>
          <w:sz w:val="24"/>
        </w:rPr>
        <w:t>年，假设第</w:t>
      </w:r>
      <w:r w:rsidRPr="00A52EC2">
        <w:rPr>
          <w:rFonts w:ascii="宋体" w:hAnsi="宋体" w:cs="宋体"/>
          <w:sz w:val="24"/>
        </w:rPr>
        <w:t>1</w:t>
      </w:r>
      <w:r w:rsidRPr="00A52EC2">
        <w:rPr>
          <w:rFonts w:ascii="宋体" w:hAnsi="宋体" w:cs="宋体" w:hint="eastAsia"/>
          <w:sz w:val="24"/>
        </w:rPr>
        <w:t>年投入建造成本的</w:t>
      </w:r>
      <w:r w:rsidRPr="00A52EC2">
        <w:rPr>
          <w:rFonts w:ascii="宋体" w:hAnsi="宋体" w:cs="宋体"/>
          <w:sz w:val="24"/>
        </w:rPr>
        <w:t>60%</w:t>
      </w:r>
      <w:r w:rsidRPr="00A52EC2">
        <w:rPr>
          <w:rFonts w:ascii="宋体" w:hAnsi="宋体" w:cs="宋体" w:hint="eastAsia"/>
          <w:sz w:val="24"/>
        </w:rPr>
        <w:t>，第</w:t>
      </w:r>
      <w:r w:rsidRPr="00A52EC2">
        <w:rPr>
          <w:rFonts w:ascii="宋体" w:hAnsi="宋体" w:cs="宋体"/>
          <w:sz w:val="24"/>
        </w:rPr>
        <w:t xml:space="preserve">2 </w:t>
      </w:r>
      <w:r w:rsidRPr="00A52EC2">
        <w:rPr>
          <w:rFonts w:ascii="宋体" w:hAnsi="宋体" w:cs="宋体" w:hint="eastAsia"/>
          <w:sz w:val="24"/>
        </w:rPr>
        <w:t>年投入建造成本的</w:t>
      </w:r>
      <w:r w:rsidRPr="00A52EC2">
        <w:rPr>
          <w:rFonts w:ascii="宋体" w:hAnsi="宋体" w:cs="宋体"/>
          <w:sz w:val="24"/>
        </w:rPr>
        <w:t>40%</w:t>
      </w:r>
      <w:r w:rsidRPr="00A52EC2">
        <w:rPr>
          <w:rFonts w:ascii="宋体" w:hAnsi="宋体" w:cs="宋体" w:hint="eastAsia"/>
          <w:sz w:val="24"/>
        </w:rPr>
        <w:t>，管理费用为建造成本的</w:t>
      </w:r>
      <w:r w:rsidRPr="00A52EC2">
        <w:rPr>
          <w:rFonts w:ascii="宋体" w:hAnsi="宋体" w:cs="宋体"/>
          <w:sz w:val="24"/>
        </w:rPr>
        <w:t>3%</w:t>
      </w:r>
      <w:r w:rsidRPr="00A52EC2">
        <w:rPr>
          <w:rFonts w:ascii="宋体" w:hAnsi="宋体" w:cs="宋体" w:hint="eastAsia"/>
          <w:sz w:val="24"/>
        </w:rPr>
        <w:t>，销售费用为</w:t>
      </w:r>
      <w:r w:rsidRPr="00A52EC2">
        <w:rPr>
          <w:rFonts w:ascii="宋体" w:hAnsi="宋体" w:cs="宋体"/>
          <w:sz w:val="24"/>
        </w:rPr>
        <w:t>500</w:t>
      </w:r>
      <w:r w:rsidRPr="00A52EC2">
        <w:rPr>
          <w:rFonts w:ascii="宋体" w:hAnsi="宋体" w:cs="宋体" w:hint="eastAsia"/>
          <w:sz w:val="24"/>
        </w:rPr>
        <w:t>万元，开发利润为</w:t>
      </w:r>
      <w:r w:rsidRPr="00A52EC2">
        <w:rPr>
          <w:rFonts w:ascii="宋体" w:hAnsi="宋体" w:cs="宋体"/>
          <w:sz w:val="24"/>
        </w:rPr>
        <w:t>1200</w:t>
      </w:r>
      <w:r w:rsidRPr="00A52EC2">
        <w:rPr>
          <w:rFonts w:ascii="宋体" w:hAnsi="宋体" w:cs="宋体" w:hint="eastAsia"/>
          <w:sz w:val="24"/>
        </w:rPr>
        <w:t>万元。该建筑物的墙、地面等的修复费用为</w:t>
      </w:r>
      <w:r w:rsidRPr="00A52EC2">
        <w:rPr>
          <w:rFonts w:ascii="宋体" w:hAnsi="宋体" w:cs="宋体"/>
          <w:sz w:val="24"/>
        </w:rPr>
        <w:t>180</w:t>
      </w:r>
      <w:r w:rsidRPr="00A52EC2">
        <w:rPr>
          <w:rFonts w:ascii="宋体" w:hAnsi="宋体" w:cs="宋体" w:hint="eastAsia"/>
          <w:sz w:val="24"/>
        </w:rPr>
        <w:t>万元，装修的重置成本为</w:t>
      </w:r>
      <w:r w:rsidRPr="00A52EC2">
        <w:rPr>
          <w:rFonts w:ascii="宋体" w:hAnsi="宋体" w:cs="宋体"/>
          <w:sz w:val="24"/>
        </w:rPr>
        <w:t>2000</w:t>
      </w:r>
      <w:r w:rsidRPr="00A52EC2">
        <w:rPr>
          <w:rFonts w:ascii="宋体" w:hAnsi="宋体" w:cs="宋体" w:hint="eastAsia"/>
          <w:sz w:val="24"/>
        </w:rPr>
        <w:t>万元，平均寿命为</w:t>
      </w:r>
      <w:r w:rsidRPr="00A52EC2">
        <w:rPr>
          <w:rFonts w:ascii="宋体" w:hAnsi="宋体" w:cs="宋体"/>
          <w:sz w:val="24"/>
        </w:rPr>
        <w:t>5</w:t>
      </w:r>
      <w:r w:rsidRPr="00A52EC2">
        <w:rPr>
          <w:rFonts w:ascii="宋体" w:hAnsi="宋体" w:cs="宋体" w:hint="eastAsia"/>
          <w:sz w:val="24"/>
        </w:rPr>
        <w:t>年，已经使用</w:t>
      </w:r>
      <w:r w:rsidRPr="00A52EC2">
        <w:rPr>
          <w:rFonts w:ascii="宋体" w:hAnsi="宋体" w:cs="宋体"/>
          <w:sz w:val="24"/>
        </w:rPr>
        <w:t>2</w:t>
      </w:r>
      <w:r w:rsidRPr="00A52EC2">
        <w:rPr>
          <w:rFonts w:ascii="宋体" w:hAnsi="宋体" w:cs="宋体" w:hint="eastAsia"/>
          <w:sz w:val="24"/>
        </w:rPr>
        <w:t>年，设备部分为</w:t>
      </w:r>
      <w:r w:rsidRPr="00A52EC2">
        <w:rPr>
          <w:rFonts w:ascii="宋体" w:hAnsi="宋体" w:cs="宋体"/>
          <w:sz w:val="24"/>
        </w:rPr>
        <w:t>1100</w:t>
      </w:r>
      <w:r w:rsidRPr="00A52EC2">
        <w:rPr>
          <w:rFonts w:ascii="宋体" w:hAnsi="宋体" w:cs="宋体" w:hint="eastAsia"/>
          <w:sz w:val="24"/>
        </w:rPr>
        <w:t>万元，平均寿命为</w:t>
      </w:r>
      <w:r w:rsidRPr="00A52EC2">
        <w:rPr>
          <w:rFonts w:ascii="宋体" w:hAnsi="宋体" w:cs="宋体"/>
          <w:sz w:val="24"/>
        </w:rPr>
        <w:t>10</w:t>
      </w:r>
      <w:r w:rsidRPr="00A52EC2">
        <w:rPr>
          <w:rFonts w:ascii="宋体" w:hAnsi="宋体" w:cs="宋体" w:hint="eastAsia"/>
          <w:sz w:val="24"/>
        </w:rPr>
        <w:t>年，已经使用</w:t>
      </w:r>
      <w:r w:rsidRPr="00A52EC2">
        <w:rPr>
          <w:rFonts w:ascii="宋体" w:hAnsi="宋体" w:cs="宋体"/>
          <w:sz w:val="24"/>
        </w:rPr>
        <w:t>8</w:t>
      </w:r>
      <w:r w:rsidRPr="00A52EC2">
        <w:rPr>
          <w:rFonts w:ascii="宋体" w:hAnsi="宋体" w:cs="宋体" w:hint="eastAsia"/>
          <w:sz w:val="24"/>
        </w:rPr>
        <w:t>年，假设残值为</w:t>
      </w:r>
      <w:r w:rsidRPr="00A52EC2">
        <w:rPr>
          <w:rFonts w:ascii="宋体" w:cs="宋体"/>
          <w:sz w:val="24"/>
        </w:rPr>
        <w:t>0</w:t>
      </w:r>
      <w:r w:rsidRPr="00A52EC2">
        <w:rPr>
          <w:rFonts w:ascii="宋体" w:hAnsi="宋体" w:cs="宋体" w:hint="eastAsia"/>
          <w:sz w:val="24"/>
        </w:rPr>
        <w:t>，试计算该建筑物的贬值总额。</w:t>
      </w:r>
    </w:p>
    <w:p w:rsidR="00F935F2" w:rsidRPr="00575A25" w:rsidRDefault="00F935F2" w:rsidP="00F935F2">
      <w:pPr>
        <w:spacing w:line="360" w:lineRule="exact"/>
        <w:rPr>
          <w:rFonts w:ascii="宋体"/>
          <w:sz w:val="24"/>
        </w:rPr>
      </w:pPr>
    </w:p>
    <w:p w:rsidR="00F935F2" w:rsidRPr="00575A25" w:rsidRDefault="00F935F2" w:rsidP="00F935F2">
      <w:pPr>
        <w:numPr>
          <w:ilvl w:val="0"/>
          <w:numId w:val="1"/>
        </w:numPr>
        <w:spacing w:line="360" w:lineRule="exact"/>
        <w:rPr>
          <w:rFonts w:ascii="宋体"/>
          <w:sz w:val="24"/>
        </w:rPr>
      </w:pPr>
      <w:r w:rsidRPr="00575A25">
        <w:rPr>
          <w:rFonts w:ascii="宋体" w:hAnsi="宋体" w:cs="宋体" w:hint="eastAsia"/>
          <w:sz w:val="24"/>
        </w:rPr>
        <w:t>简答题（每</w:t>
      </w:r>
      <w:r w:rsidR="00E40327">
        <w:rPr>
          <w:rFonts w:ascii="宋体" w:hAnsi="宋体" w:cs="宋体" w:hint="eastAsia"/>
          <w:sz w:val="24"/>
        </w:rPr>
        <w:t>小题</w:t>
      </w:r>
      <w:r w:rsidRPr="00575A25">
        <w:rPr>
          <w:rFonts w:ascii="宋体" w:hAnsi="宋体" w:cs="宋体"/>
          <w:sz w:val="24"/>
        </w:rPr>
        <w:t>6</w:t>
      </w:r>
      <w:r w:rsidRPr="00575A25">
        <w:rPr>
          <w:rFonts w:ascii="宋体" w:hAnsi="宋体" w:cs="宋体" w:hint="eastAsia"/>
          <w:sz w:val="24"/>
        </w:rPr>
        <w:t>分，共</w:t>
      </w:r>
      <w:r w:rsidRPr="00575A25">
        <w:rPr>
          <w:rFonts w:ascii="宋体" w:hAnsi="宋体" w:cs="宋体"/>
          <w:sz w:val="24"/>
        </w:rPr>
        <w:t>30</w:t>
      </w:r>
      <w:r w:rsidRPr="00575A25">
        <w:rPr>
          <w:rFonts w:ascii="宋体" w:hAnsi="宋体" w:cs="宋体" w:hint="eastAsia"/>
          <w:sz w:val="24"/>
        </w:rPr>
        <w:t>分）</w:t>
      </w:r>
    </w:p>
    <w:p w:rsidR="00F935F2" w:rsidRPr="00F935F2" w:rsidRDefault="00F935F2" w:rsidP="00F935F2">
      <w:pPr>
        <w:pStyle w:val="a5"/>
        <w:numPr>
          <w:ilvl w:val="0"/>
          <w:numId w:val="4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t>需求量的变化与需求的变化之间的差别？</w:t>
      </w:r>
    </w:p>
    <w:p w:rsidR="00F935F2" w:rsidRDefault="00F935F2" w:rsidP="00F935F2">
      <w:pPr>
        <w:spacing w:line="360" w:lineRule="exact"/>
        <w:rPr>
          <w:rFonts w:ascii="宋体"/>
          <w:sz w:val="24"/>
        </w:rPr>
      </w:pPr>
    </w:p>
    <w:p w:rsidR="00F935F2" w:rsidRPr="00835902" w:rsidRDefault="00F935F2" w:rsidP="00F935F2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1</w:t>
      </w:r>
      <w:r w:rsidRPr="00835902">
        <w:rPr>
          <w:rFonts w:ascii="宋体" w:hAnsi="宋体" w:hint="eastAsia"/>
          <w:szCs w:val="21"/>
        </w:rPr>
        <w:t xml:space="preserve">  页</w:t>
      </w:r>
    </w:p>
    <w:p w:rsidR="00F935F2" w:rsidRPr="003B5CE2" w:rsidRDefault="00F935F2" w:rsidP="00F935F2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lastRenderedPageBreak/>
        <w:t>边际替代率递减规律是什么？为什么？</w:t>
      </w:r>
    </w:p>
    <w:p w:rsidR="00F935F2" w:rsidRPr="007800A6" w:rsidRDefault="00F935F2" w:rsidP="00F935F2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宋体"/>
          <w:sz w:val="24"/>
          <w:szCs w:val="24"/>
        </w:rPr>
      </w:pPr>
      <w:r w:rsidRPr="007800A6">
        <w:rPr>
          <w:rFonts w:ascii="宋体" w:hAnsi="宋体" w:cs="宋体" w:hint="eastAsia"/>
          <w:sz w:val="24"/>
          <w:szCs w:val="24"/>
        </w:rPr>
        <w:t>以普通股每股盈余指标为例分析企业的获利能力。</w:t>
      </w:r>
    </w:p>
    <w:p w:rsidR="00F935F2" w:rsidRPr="009C4E1A" w:rsidRDefault="00F935F2" w:rsidP="00F935F2">
      <w:pPr>
        <w:pStyle w:val="a5"/>
        <w:numPr>
          <w:ilvl w:val="0"/>
          <w:numId w:val="3"/>
        </w:numPr>
        <w:spacing w:line="360" w:lineRule="exact"/>
        <w:ind w:firstLineChars="0"/>
        <w:rPr>
          <w:rFonts w:ascii="宋体"/>
          <w:color w:val="FF0000"/>
          <w:sz w:val="24"/>
          <w:szCs w:val="24"/>
        </w:rPr>
      </w:pPr>
      <w:r w:rsidRPr="003B5CE2">
        <w:rPr>
          <w:rFonts w:ascii="宋体" w:hAnsi="宋体" w:cs="宋体" w:hint="eastAsia"/>
          <w:sz w:val="24"/>
          <w:szCs w:val="24"/>
        </w:rPr>
        <w:t>区别直接投资和间接投资。</w:t>
      </w:r>
    </w:p>
    <w:p w:rsidR="00F935F2" w:rsidRPr="00164A48" w:rsidRDefault="00164A48" w:rsidP="00164A48">
      <w:pPr>
        <w:spacing w:line="36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10、</w:t>
      </w:r>
      <w:r w:rsidR="00F935F2" w:rsidRPr="00164A48">
        <w:rPr>
          <w:rFonts w:ascii="宋体" w:hAnsi="宋体" w:cs="宋体" w:hint="eastAsia"/>
          <w:sz w:val="24"/>
        </w:rPr>
        <w:t>资产评估假设的具体内容是什么？</w:t>
      </w:r>
    </w:p>
    <w:p w:rsidR="00F935F2" w:rsidRPr="00164A48" w:rsidRDefault="00F935F2" w:rsidP="00F935F2">
      <w:pPr>
        <w:spacing w:line="360" w:lineRule="exact"/>
        <w:rPr>
          <w:rFonts w:ascii="宋体"/>
          <w:sz w:val="24"/>
        </w:rPr>
      </w:pPr>
    </w:p>
    <w:p w:rsidR="00F935F2" w:rsidRDefault="00F935F2" w:rsidP="00F935F2">
      <w:pPr>
        <w:spacing w:line="360" w:lineRule="exact"/>
        <w:ind w:left="36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四、</w:t>
      </w:r>
      <w:r w:rsidRPr="00575A25">
        <w:rPr>
          <w:rFonts w:ascii="宋体" w:hAnsi="宋体" w:cs="宋体" w:hint="eastAsia"/>
          <w:sz w:val="24"/>
        </w:rPr>
        <w:t>论述题（每</w:t>
      </w:r>
      <w:r w:rsidR="00E40327">
        <w:rPr>
          <w:rFonts w:ascii="宋体" w:hAnsi="宋体" w:cs="宋体" w:hint="eastAsia"/>
          <w:sz w:val="24"/>
        </w:rPr>
        <w:t>小题</w:t>
      </w:r>
      <w:r w:rsidRPr="00575A25">
        <w:rPr>
          <w:rFonts w:ascii="宋体" w:hAnsi="宋体" w:cs="宋体"/>
          <w:sz w:val="24"/>
        </w:rPr>
        <w:t>15</w:t>
      </w:r>
      <w:r w:rsidRPr="00575A25">
        <w:rPr>
          <w:rFonts w:ascii="宋体" w:hAnsi="宋体" w:cs="宋体" w:hint="eastAsia"/>
          <w:sz w:val="24"/>
        </w:rPr>
        <w:t>分，共</w:t>
      </w:r>
      <w:r w:rsidRPr="00575A25">
        <w:rPr>
          <w:rFonts w:ascii="宋体" w:hAnsi="宋体" w:cs="宋体"/>
          <w:sz w:val="24"/>
        </w:rPr>
        <w:t>45</w:t>
      </w:r>
      <w:r w:rsidRPr="00575A25">
        <w:rPr>
          <w:rFonts w:ascii="宋体" w:hAnsi="宋体" w:cs="宋体" w:hint="eastAsia"/>
          <w:sz w:val="24"/>
        </w:rPr>
        <w:t>分）</w:t>
      </w:r>
    </w:p>
    <w:p w:rsidR="00F935F2" w:rsidRPr="00164A48" w:rsidRDefault="00164A48" w:rsidP="00164A48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11、</w:t>
      </w:r>
      <w:r w:rsidR="00F935F2" w:rsidRPr="00164A48">
        <w:rPr>
          <w:rFonts w:ascii="宋体" w:hAnsi="宋体" w:cs="宋体" w:hint="eastAsia"/>
          <w:sz w:val="24"/>
        </w:rPr>
        <w:t>试述短期成本曲线的类型、形状及特征。</w:t>
      </w:r>
    </w:p>
    <w:p w:rsidR="00F935F2" w:rsidRPr="00164A48" w:rsidRDefault="00164A48" w:rsidP="00164A48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12、</w:t>
      </w:r>
      <w:r w:rsidR="00F935F2" w:rsidRPr="00164A48">
        <w:rPr>
          <w:rFonts w:ascii="宋体" w:hAnsi="宋体" w:cs="宋体" w:hint="eastAsia"/>
          <w:sz w:val="24"/>
        </w:rPr>
        <w:t>论述投资管理的基本要求有哪些？</w:t>
      </w:r>
    </w:p>
    <w:p w:rsidR="00F935F2" w:rsidRPr="00164A48" w:rsidRDefault="00164A48" w:rsidP="00164A48">
      <w:pPr>
        <w:spacing w:line="360" w:lineRule="exac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13、</w:t>
      </w:r>
      <w:r w:rsidR="00F935F2" w:rsidRPr="00164A48">
        <w:rPr>
          <w:rFonts w:ascii="宋体" w:hAnsi="宋体" w:cs="宋体" w:hint="eastAsia"/>
          <w:sz w:val="24"/>
        </w:rPr>
        <w:t>作为资产评估客体的资产应具有哪些基本特征？</w:t>
      </w:r>
    </w:p>
    <w:p w:rsidR="00F935F2" w:rsidRDefault="00F935F2" w:rsidP="00F935F2">
      <w:pPr>
        <w:spacing w:line="360" w:lineRule="exact"/>
        <w:rPr>
          <w:rFonts w:ascii="宋体"/>
          <w:sz w:val="24"/>
        </w:rPr>
      </w:pPr>
    </w:p>
    <w:p w:rsidR="00F935F2" w:rsidRPr="00575A25" w:rsidRDefault="00F935F2" w:rsidP="00F935F2">
      <w:pPr>
        <w:spacing w:line="360" w:lineRule="exact"/>
        <w:ind w:left="360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五、案例分析题（共</w:t>
      </w:r>
      <w:r>
        <w:rPr>
          <w:rFonts w:ascii="宋体" w:hAnsi="宋体" w:cs="宋体"/>
          <w:sz w:val="24"/>
        </w:rPr>
        <w:t>30</w:t>
      </w:r>
      <w:r>
        <w:rPr>
          <w:rFonts w:ascii="宋体" w:hAnsi="宋体" w:cs="宋体" w:hint="eastAsia"/>
          <w:sz w:val="24"/>
        </w:rPr>
        <w:t>分）</w:t>
      </w:r>
    </w:p>
    <w:p w:rsidR="00F935F2" w:rsidRPr="00F36F1F" w:rsidRDefault="00F935F2" w:rsidP="00F935F2">
      <w:pPr>
        <w:rPr>
          <w:sz w:val="24"/>
        </w:rPr>
      </w:pPr>
      <w:r w:rsidRPr="00F36F1F">
        <w:rPr>
          <w:sz w:val="24"/>
        </w:rPr>
        <w:t>14</w:t>
      </w:r>
      <w:r w:rsidRPr="00F36F1F">
        <w:rPr>
          <w:rFonts w:cs="宋体" w:hint="eastAsia"/>
          <w:sz w:val="24"/>
        </w:rPr>
        <w:t>、</w:t>
      </w:r>
      <w:r w:rsidRPr="00F36F1F">
        <w:rPr>
          <w:sz w:val="24"/>
        </w:rPr>
        <w:t>2010</w:t>
      </w:r>
      <w:r w:rsidRPr="00F36F1F">
        <w:rPr>
          <w:rFonts w:cs="宋体" w:hint="eastAsia"/>
          <w:sz w:val="24"/>
        </w:rPr>
        <w:t>年</w:t>
      </w:r>
      <w:r w:rsidRPr="00F36F1F">
        <w:rPr>
          <w:sz w:val="24"/>
        </w:rPr>
        <w:t>3</w:t>
      </w:r>
      <w:r w:rsidRPr="00F36F1F">
        <w:rPr>
          <w:rFonts w:cs="宋体" w:hint="eastAsia"/>
          <w:sz w:val="24"/>
        </w:rPr>
        <w:t>月，吉利集团与福特汽车达成收购协议，获得沃尔沃</w:t>
      </w:r>
      <w:r w:rsidRPr="00F36F1F">
        <w:rPr>
          <w:sz w:val="24"/>
        </w:rPr>
        <w:t>100%</w:t>
      </w:r>
      <w:r w:rsidRPr="00F36F1F">
        <w:rPr>
          <w:rFonts w:cs="宋体" w:hint="eastAsia"/>
          <w:sz w:val="24"/>
        </w:rPr>
        <w:t>股权及相关无形资产，涉及金额</w:t>
      </w:r>
      <w:r w:rsidRPr="00F36F1F">
        <w:rPr>
          <w:sz w:val="24"/>
        </w:rPr>
        <w:t>18</w:t>
      </w:r>
      <w:r w:rsidRPr="00F36F1F">
        <w:rPr>
          <w:rFonts w:cs="宋体" w:hint="eastAsia"/>
          <w:sz w:val="24"/>
        </w:rPr>
        <w:t>亿美元。国内很多人对吉利</w:t>
      </w:r>
      <w:r w:rsidR="002B39BD">
        <w:rPr>
          <w:rFonts w:cs="宋体" w:hint="eastAsia"/>
          <w:sz w:val="24"/>
        </w:rPr>
        <w:t>集团的收购</w:t>
      </w:r>
      <w:r w:rsidRPr="00F36F1F">
        <w:rPr>
          <w:rFonts w:cs="宋体" w:hint="eastAsia"/>
          <w:sz w:val="24"/>
        </w:rPr>
        <w:t>表示肯定，认为本次交易有望改写中国汽车的历史。但也有人表示担忧，认为吉利</w:t>
      </w:r>
      <w:r w:rsidR="002B39BD">
        <w:rPr>
          <w:rFonts w:cs="宋体" w:hint="eastAsia"/>
          <w:sz w:val="24"/>
        </w:rPr>
        <w:t>集团</w:t>
      </w:r>
      <w:r w:rsidRPr="00F36F1F">
        <w:rPr>
          <w:rFonts w:cs="宋体" w:hint="eastAsia"/>
          <w:sz w:val="24"/>
        </w:rPr>
        <w:t>是“小鱼吃大鱼”，是“穷小子”为“富家女”买了一个巨大无比的钻戒，如果“穷小子”不继续努力，必然会损失巨大。还有人估算，吉利集团要真正“消化”沃尔沃，至少还需投入</w:t>
      </w:r>
      <w:r w:rsidRPr="00F36F1F">
        <w:rPr>
          <w:sz w:val="24"/>
        </w:rPr>
        <w:t>14</w:t>
      </w:r>
      <w:r w:rsidRPr="00F36F1F">
        <w:rPr>
          <w:rFonts w:cs="宋体" w:hint="eastAsia"/>
          <w:sz w:val="24"/>
        </w:rPr>
        <w:t>亿美元资金，这对于负债累累的民营企业吉利集团而言，是一个巨大的</w:t>
      </w:r>
      <w:r w:rsidR="002B39BD">
        <w:rPr>
          <w:rFonts w:cs="宋体" w:hint="eastAsia"/>
          <w:sz w:val="24"/>
        </w:rPr>
        <w:t>挑战</w:t>
      </w:r>
      <w:r w:rsidRPr="00F36F1F">
        <w:rPr>
          <w:rFonts w:cs="宋体" w:hint="eastAsia"/>
          <w:sz w:val="24"/>
        </w:rPr>
        <w:t>。</w:t>
      </w:r>
      <w:r w:rsidR="002B39BD">
        <w:rPr>
          <w:rFonts w:cs="宋体" w:hint="eastAsia"/>
          <w:sz w:val="24"/>
        </w:rPr>
        <w:t>请分析：</w:t>
      </w:r>
    </w:p>
    <w:p w:rsidR="00F935F2" w:rsidRPr="00F36F1F" w:rsidRDefault="00F935F2" w:rsidP="00F935F2">
      <w:pPr>
        <w:rPr>
          <w:sz w:val="24"/>
        </w:rPr>
      </w:pPr>
      <w:r w:rsidRPr="00F36F1F">
        <w:rPr>
          <w:rFonts w:cs="宋体" w:hint="eastAsia"/>
          <w:sz w:val="24"/>
        </w:rPr>
        <w:t>（</w:t>
      </w:r>
      <w:r w:rsidRPr="00F36F1F">
        <w:rPr>
          <w:sz w:val="24"/>
        </w:rPr>
        <w:t>1</w:t>
      </w:r>
      <w:r w:rsidRPr="00F36F1F">
        <w:rPr>
          <w:rFonts w:cs="宋体" w:hint="eastAsia"/>
          <w:sz w:val="24"/>
        </w:rPr>
        <w:t>）如何从企业价值的角度看待此次收购行为？</w:t>
      </w:r>
      <w:r>
        <w:rPr>
          <w:rFonts w:cs="宋体" w:hint="eastAsia"/>
          <w:sz w:val="24"/>
        </w:rPr>
        <w:t>（</w:t>
      </w:r>
      <w:r>
        <w:rPr>
          <w:sz w:val="24"/>
        </w:rPr>
        <w:t>10</w:t>
      </w:r>
      <w:r>
        <w:rPr>
          <w:rFonts w:cs="宋体" w:hint="eastAsia"/>
          <w:sz w:val="24"/>
        </w:rPr>
        <w:t>分）</w:t>
      </w:r>
    </w:p>
    <w:p w:rsidR="00F935F2" w:rsidRPr="00F36F1F" w:rsidRDefault="00F935F2" w:rsidP="00F935F2">
      <w:pPr>
        <w:rPr>
          <w:sz w:val="24"/>
        </w:rPr>
      </w:pPr>
      <w:r w:rsidRPr="00F36F1F">
        <w:rPr>
          <w:rFonts w:cs="宋体" w:hint="eastAsia"/>
          <w:sz w:val="24"/>
        </w:rPr>
        <w:t>（</w:t>
      </w:r>
      <w:r w:rsidRPr="00F36F1F">
        <w:rPr>
          <w:sz w:val="24"/>
        </w:rPr>
        <w:t>2</w:t>
      </w:r>
      <w:r w:rsidRPr="00F36F1F">
        <w:rPr>
          <w:rFonts w:cs="宋体" w:hint="eastAsia"/>
          <w:sz w:val="24"/>
        </w:rPr>
        <w:t>）近几年，经济步入转轨时期，由“旧常态”进入“新常态”，分析对于吉利集团的影响以及如何应对。</w:t>
      </w:r>
      <w:r>
        <w:rPr>
          <w:rFonts w:cs="宋体" w:hint="eastAsia"/>
          <w:sz w:val="24"/>
        </w:rPr>
        <w:t>（</w:t>
      </w:r>
      <w:r>
        <w:rPr>
          <w:sz w:val="24"/>
        </w:rPr>
        <w:t>10</w:t>
      </w:r>
      <w:r>
        <w:rPr>
          <w:rFonts w:cs="宋体" w:hint="eastAsia"/>
          <w:sz w:val="24"/>
        </w:rPr>
        <w:t>分）</w:t>
      </w:r>
    </w:p>
    <w:p w:rsidR="00F935F2" w:rsidRPr="00F36F1F" w:rsidRDefault="00F935F2" w:rsidP="00F935F2">
      <w:pPr>
        <w:rPr>
          <w:sz w:val="24"/>
        </w:rPr>
      </w:pPr>
      <w:r w:rsidRPr="00F36F1F">
        <w:rPr>
          <w:rFonts w:cs="宋体" w:hint="eastAsia"/>
          <w:sz w:val="24"/>
        </w:rPr>
        <w:t>（</w:t>
      </w:r>
      <w:r w:rsidRPr="00F36F1F">
        <w:rPr>
          <w:sz w:val="24"/>
        </w:rPr>
        <w:t>3</w:t>
      </w:r>
      <w:r w:rsidRPr="00F36F1F">
        <w:rPr>
          <w:rFonts w:cs="宋体" w:hint="eastAsia"/>
          <w:sz w:val="24"/>
        </w:rPr>
        <w:t>）今年以来，我国的汽油零售价格多次下降，由于汽油与汽车是互补品，根据互补品的相关理论，汽油价格下降，汽车的销量上涨，而实际情况是，今年汽车销售不容乐观。你如何评价这种现象？吉利集团</w:t>
      </w:r>
      <w:r>
        <w:rPr>
          <w:rFonts w:cs="宋体" w:hint="eastAsia"/>
          <w:sz w:val="24"/>
        </w:rPr>
        <w:t>对此应该采取哪些策略？（</w:t>
      </w:r>
      <w:r>
        <w:rPr>
          <w:sz w:val="24"/>
        </w:rPr>
        <w:t>10</w:t>
      </w:r>
      <w:r>
        <w:rPr>
          <w:rFonts w:cs="宋体" w:hint="eastAsia"/>
          <w:sz w:val="24"/>
        </w:rPr>
        <w:t>分）</w:t>
      </w:r>
    </w:p>
    <w:p w:rsidR="008534EA" w:rsidRPr="00835902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8534EA" w:rsidRDefault="008534EA" w:rsidP="008534EA">
      <w:pPr>
        <w:spacing w:line="360" w:lineRule="exact"/>
        <w:rPr>
          <w:rFonts w:ascii="宋体" w:hAnsi="宋体"/>
          <w:szCs w:val="21"/>
        </w:rPr>
      </w:pPr>
    </w:p>
    <w:p w:rsidR="00105516" w:rsidRDefault="00105516" w:rsidP="008534EA">
      <w:pPr>
        <w:spacing w:line="360" w:lineRule="exact"/>
        <w:rPr>
          <w:rFonts w:ascii="宋体" w:hAnsi="宋体"/>
          <w:szCs w:val="21"/>
        </w:rPr>
      </w:pPr>
    </w:p>
    <w:p w:rsidR="00105516" w:rsidRDefault="00105516" w:rsidP="008534EA">
      <w:pPr>
        <w:spacing w:line="360" w:lineRule="exact"/>
        <w:rPr>
          <w:rFonts w:ascii="宋体" w:hAnsi="宋体"/>
          <w:szCs w:val="21"/>
        </w:rPr>
      </w:pPr>
    </w:p>
    <w:p w:rsidR="00105516" w:rsidRDefault="00105516" w:rsidP="008534EA">
      <w:pPr>
        <w:spacing w:line="360" w:lineRule="exact"/>
        <w:rPr>
          <w:rFonts w:ascii="宋体" w:hAnsi="宋体"/>
          <w:szCs w:val="21"/>
        </w:rPr>
      </w:pPr>
    </w:p>
    <w:p w:rsidR="008534EA" w:rsidRPr="00905557" w:rsidRDefault="00F935F2" w:rsidP="00905557">
      <w:pPr>
        <w:spacing w:line="360" w:lineRule="exact"/>
        <w:jc w:val="center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 xml:space="preserve">第  </w:t>
      </w:r>
      <w:r>
        <w:rPr>
          <w:rFonts w:ascii="宋体" w:hAnsi="宋体" w:hint="eastAsia"/>
          <w:szCs w:val="21"/>
        </w:rPr>
        <w:t>2</w:t>
      </w:r>
      <w:r w:rsidRPr="00835902">
        <w:rPr>
          <w:rFonts w:ascii="宋体" w:hAnsi="宋体" w:hint="eastAsia"/>
          <w:szCs w:val="21"/>
        </w:rPr>
        <w:t xml:space="preserve">  页</w:t>
      </w:r>
      <w:bookmarkStart w:id="0" w:name="_GoBack"/>
      <w:bookmarkEnd w:id="0"/>
    </w:p>
    <w:sectPr w:rsidR="008534EA" w:rsidRPr="00905557" w:rsidSect="00F935F2">
      <w:headerReference w:type="default" r:id="rId8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18" w:rsidRDefault="00884918">
      <w:r>
        <w:separator/>
      </w:r>
    </w:p>
  </w:endnote>
  <w:endnote w:type="continuationSeparator" w:id="0">
    <w:p w:rsidR="00884918" w:rsidRDefault="0088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18" w:rsidRDefault="00884918">
      <w:r>
        <w:separator/>
      </w:r>
    </w:p>
  </w:footnote>
  <w:footnote w:type="continuationSeparator" w:id="0">
    <w:p w:rsidR="00884918" w:rsidRDefault="00884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4EA" w:rsidRDefault="008534EA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B9D"/>
    <w:multiLevelType w:val="hybridMultilevel"/>
    <w:tmpl w:val="ED56861A"/>
    <w:lvl w:ilvl="0" w:tplc="778487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5578E2"/>
    <w:multiLevelType w:val="hybridMultilevel"/>
    <w:tmpl w:val="A302198E"/>
    <w:lvl w:ilvl="0" w:tplc="D432365A">
      <w:start w:val="7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302081"/>
    <w:multiLevelType w:val="hybridMultilevel"/>
    <w:tmpl w:val="F7AC304C"/>
    <w:lvl w:ilvl="0" w:tplc="97E6C6C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7E5A8D"/>
    <w:multiLevelType w:val="hybridMultilevel"/>
    <w:tmpl w:val="5AC0141C"/>
    <w:lvl w:ilvl="0" w:tplc="E9B0BE4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105516"/>
    <w:rsid w:val="00164A48"/>
    <w:rsid w:val="001C3E5E"/>
    <w:rsid w:val="00237E50"/>
    <w:rsid w:val="002A5CA5"/>
    <w:rsid w:val="002B39BD"/>
    <w:rsid w:val="003343A4"/>
    <w:rsid w:val="003868F1"/>
    <w:rsid w:val="003F74EC"/>
    <w:rsid w:val="00403F00"/>
    <w:rsid w:val="00514654"/>
    <w:rsid w:val="0061007D"/>
    <w:rsid w:val="008534EA"/>
    <w:rsid w:val="00884918"/>
    <w:rsid w:val="009030F1"/>
    <w:rsid w:val="00905557"/>
    <w:rsid w:val="00940246"/>
    <w:rsid w:val="00A512D7"/>
    <w:rsid w:val="00BE2320"/>
    <w:rsid w:val="00C46962"/>
    <w:rsid w:val="00CE15FF"/>
    <w:rsid w:val="00E17323"/>
    <w:rsid w:val="00E40327"/>
    <w:rsid w:val="00F036AF"/>
    <w:rsid w:val="00F8644B"/>
    <w:rsid w:val="00F9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99"/>
    <w:qFormat/>
    <w:rsid w:val="00F935F2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1139</Words>
  <Characters>117</Characters>
  <Application>Microsoft Office Word</Application>
  <DocSecurity>0</DocSecurity>
  <Lines>1</Lines>
  <Paragraphs>2</Paragraphs>
  <ScaleCrop>false</ScaleCrop>
  <Company>WWW.YlmF.CoM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微软用户</cp:lastModifiedBy>
  <cp:revision>13</cp:revision>
  <dcterms:created xsi:type="dcterms:W3CDTF">2016-12-01T00:38:00Z</dcterms:created>
  <dcterms:modified xsi:type="dcterms:W3CDTF">2016-12-06T00:35:00Z</dcterms:modified>
</cp:coreProperties>
</file>