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F5" w:rsidRDefault="009E15F5" w:rsidP="009E15F5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 w:rsidR="00B1418E">
        <w:rPr>
          <w:rFonts w:ascii="宋体" w:hAnsi="宋体" w:hint="eastAsia"/>
          <w:b/>
          <w:sz w:val="32"/>
          <w:szCs w:val="32"/>
        </w:rPr>
        <w:t>18</w:t>
      </w:r>
      <w:r>
        <w:rPr>
          <w:rFonts w:ascii="宋体" w:hAnsi="宋体" w:hint="eastAsia"/>
          <w:b/>
          <w:sz w:val="32"/>
          <w:szCs w:val="32"/>
        </w:rPr>
        <w:t>年硕士研究生招生入学考试试题(A卷)</w:t>
      </w:r>
    </w:p>
    <w:p w:rsidR="009E15F5" w:rsidRDefault="009E15F5" w:rsidP="009E15F5">
      <w:pPr>
        <w:spacing w:line="240" w:lineRule="atLeast"/>
        <w:rPr>
          <w:rFonts w:eastAsia="黑体"/>
        </w:rPr>
      </w:pPr>
    </w:p>
    <w:p w:rsidR="009E15F5" w:rsidRDefault="009E15F5" w:rsidP="009E15F5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854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：国际公法</w:t>
      </w:r>
      <w:r>
        <w:rPr>
          <w:rFonts w:eastAsia="黑体" w:hint="eastAsia"/>
          <w:sz w:val="24"/>
        </w:rPr>
        <w:t xml:space="preserve">           </w:t>
      </w:r>
    </w:p>
    <w:p w:rsidR="009E15F5" w:rsidRPr="001164B3" w:rsidRDefault="009E15F5" w:rsidP="009E15F5">
      <w:pPr>
        <w:rPr>
          <w:rFonts w:eastAsia="黑体"/>
          <w:sz w:val="18"/>
          <w:szCs w:val="18"/>
        </w:rPr>
      </w:pPr>
    </w:p>
    <w:p w:rsidR="009E15F5" w:rsidRDefault="009E15F5" w:rsidP="009E15F5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9E15F5" w:rsidRDefault="009E15F5" w:rsidP="009E15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9E15F5" w:rsidRDefault="009E15F5" w:rsidP="009E15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9E15F5" w:rsidRDefault="009E15F5" w:rsidP="009E15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9E15F5" w:rsidRDefault="009E15F5" w:rsidP="009E15F5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9E15F5" w:rsidTr="00B30582">
        <w:trPr>
          <w:trHeight w:val="10160"/>
        </w:trPr>
        <w:tc>
          <w:tcPr>
            <w:tcW w:w="9030" w:type="dxa"/>
          </w:tcPr>
          <w:p w:rsidR="009E15F5" w:rsidRPr="002D413A" w:rsidRDefault="009E15F5" w:rsidP="00B305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</w:t>
            </w:r>
            <w:r w:rsidRPr="002D413A">
              <w:rPr>
                <w:rFonts w:hint="eastAsia"/>
                <w:b/>
                <w:szCs w:val="21"/>
              </w:rPr>
              <w:t>名称解释（每题</w:t>
            </w:r>
            <w:r w:rsidRPr="002D413A">
              <w:rPr>
                <w:rFonts w:hint="eastAsia"/>
                <w:b/>
                <w:szCs w:val="21"/>
              </w:rPr>
              <w:t>5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1.</w:t>
            </w:r>
            <w:r w:rsidR="003E4F77">
              <w:rPr>
                <w:rFonts w:hint="eastAsia"/>
                <w:szCs w:val="21"/>
              </w:rPr>
              <w:t>公海自由</w:t>
            </w:r>
            <w:r w:rsidR="00965DB2">
              <w:rPr>
                <w:rFonts w:hint="eastAsia"/>
                <w:szCs w:val="21"/>
              </w:rPr>
              <w:t>制度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2.</w:t>
            </w:r>
            <w:r w:rsidR="007F151E">
              <w:rPr>
                <w:rFonts w:hint="eastAsia"/>
                <w:szCs w:val="21"/>
              </w:rPr>
              <w:t>引渡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3.</w:t>
            </w:r>
            <w:r w:rsidR="00B44D19">
              <w:rPr>
                <w:rFonts w:hint="eastAsia"/>
                <w:szCs w:val="21"/>
              </w:rPr>
              <w:t>《南极条约》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4.</w:t>
            </w:r>
            <w:r w:rsidR="005D1A55">
              <w:rPr>
                <w:rFonts w:hint="eastAsia"/>
                <w:szCs w:val="21"/>
              </w:rPr>
              <w:t>加权表决制</w:t>
            </w:r>
          </w:p>
          <w:p w:rsidR="009E15F5" w:rsidRPr="002D413A" w:rsidRDefault="009E15F5" w:rsidP="00B305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</w:t>
            </w:r>
            <w:r w:rsidRPr="002D413A">
              <w:rPr>
                <w:rFonts w:hint="eastAsia"/>
                <w:b/>
                <w:szCs w:val="21"/>
              </w:rPr>
              <w:t>简答题（每题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40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</w:t>
            </w:r>
            <w:r w:rsidR="008D12E1">
              <w:rPr>
                <w:rFonts w:hint="eastAsia"/>
                <w:szCs w:val="21"/>
              </w:rPr>
              <w:t>请简述</w:t>
            </w:r>
            <w:r w:rsidR="00965DB2">
              <w:rPr>
                <w:rFonts w:hint="eastAsia"/>
                <w:szCs w:val="21"/>
              </w:rPr>
              <w:t>国际人权法中</w:t>
            </w:r>
            <w:r w:rsidR="008D12E1">
              <w:rPr>
                <w:rFonts w:hint="eastAsia"/>
                <w:szCs w:val="21"/>
              </w:rPr>
              <w:t>个人的基本权利和自由。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请</w:t>
            </w:r>
            <w:r w:rsidR="005D1A55">
              <w:rPr>
                <w:rFonts w:hint="eastAsia"/>
                <w:szCs w:val="21"/>
              </w:rPr>
              <w:t>简述国家的管辖权种类。</w:t>
            </w:r>
          </w:p>
          <w:p w:rsidR="009E15F5" w:rsidRPr="002D413A" w:rsidRDefault="009E15F5" w:rsidP="00B305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 w:rsidRPr="002D413A">
              <w:rPr>
                <w:rFonts w:hint="eastAsia"/>
                <w:b/>
                <w:szCs w:val="21"/>
              </w:rPr>
              <w:t>论述题（每题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60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9E15F5" w:rsidRPr="002D413A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请论</w:t>
            </w:r>
            <w:r w:rsidRPr="002D413A">
              <w:rPr>
                <w:rFonts w:hint="eastAsia"/>
                <w:szCs w:val="21"/>
              </w:rPr>
              <w:t>述</w:t>
            </w:r>
            <w:r w:rsidR="008D12E1">
              <w:rPr>
                <w:rFonts w:hint="eastAsia"/>
                <w:szCs w:val="21"/>
              </w:rPr>
              <w:t>国际条约在中国的适用问题。</w:t>
            </w:r>
          </w:p>
          <w:p w:rsidR="009E15F5" w:rsidRDefault="009E15F5" w:rsidP="00B30582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2. </w:t>
            </w:r>
            <w:r w:rsidRPr="002D413A"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</w:rPr>
              <w:t>论述</w:t>
            </w:r>
            <w:r w:rsidR="00C16D69">
              <w:rPr>
                <w:rFonts w:hint="eastAsia"/>
                <w:szCs w:val="21"/>
              </w:rPr>
              <w:t>外层空间法及其主要内容、</w:t>
            </w:r>
            <w:r w:rsidR="00B44D19">
              <w:rPr>
                <w:rFonts w:hint="eastAsia"/>
                <w:szCs w:val="21"/>
              </w:rPr>
              <w:t>基本原则。</w:t>
            </w:r>
          </w:p>
          <w:p w:rsidR="003A7101" w:rsidRDefault="009E15F5" w:rsidP="003A7101">
            <w:pPr>
              <w:shd w:val="clear" w:color="auto" w:fill="FFFFFF"/>
              <w:spacing w:line="48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</w:t>
            </w:r>
            <w:r w:rsidRPr="002D413A">
              <w:rPr>
                <w:rFonts w:hint="eastAsia"/>
                <w:b/>
                <w:szCs w:val="21"/>
              </w:rPr>
              <w:t>案例分析题（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3A7101" w:rsidRPr="00AD623A" w:rsidRDefault="003A7101" w:rsidP="003A7101">
            <w:pPr>
              <w:shd w:val="clear" w:color="auto" w:fill="FFFFFF"/>
              <w:spacing w:line="480" w:lineRule="atLeas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AD623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由于西亚、北非等地区战乱国家大批难民试图经陆路、海路偷渡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入境欧洲，如今，欧洲正遭遇自二战以来最严重的难民潮。数据显示，</w:t>
            </w:r>
            <w:r w:rsidRPr="003A710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2015</w:t>
            </w:r>
            <w:r w:rsidRPr="00AD623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年已有23.7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万名非法移民横渡地中海进入欧洲，超过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2014</w:t>
            </w:r>
            <w:r w:rsidRPr="00AD623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年总和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，</w:t>
            </w:r>
            <w:r w:rsidRPr="003A710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近年来，</w:t>
            </w:r>
            <w:r w:rsidRPr="00AD623A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难民悲剧事件连发。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收容法律相对宽松的德国，当局预计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接收的难民数量将同比猛增3倍，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同时，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针对德国境内难民庇护场所的纵火等袭击事件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居高不下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德国内政部长</w:t>
            </w:r>
            <w:r w:rsidRPr="003A7101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谴责针对难民的暴力袭击，誓言对这种排外和种族主义行为采取“零容忍”态度。</w:t>
            </w:r>
          </w:p>
          <w:p w:rsidR="003A7101" w:rsidRDefault="003A7101" w:rsidP="003A7101">
            <w:pPr>
              <w:widowControl/>
              <w:shd w:val="clear" w:color="auto" w:fill="FFFFFF"/>
              <w:spacing w:line="360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结合上述材料，请</w:t>
            </w:r>
            <w:r w:rsidRPr="003A7101">
              <w:rPr>
                <w:rFonts w:ascii="宋体" w:hint="eastAsia"/>
                <w:szCs w:val="21"/>
              </w:rPr>
              <w:t>问：</w:t>
            </w:r>
          </w:p>
          <w:p w:rsidR="003A7101" w:rsidRDefault="003A7101" w:rsidP="003A7101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A1716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 xml:space="preserve">1．难民的概念是什么? </w:t>
            </w:r>
          </w:p>
          <w:p w:rsidR="003A7101" w:rsidRDefault="003A7101" w:rsidP="003A7101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A1716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2．难民的条件是什么?</w:t>
            </w:r>
          </w:p>
          <w:p w:rsidR="003A7101" w:rsidRPr="00A17166" w:rsidRDefault="003A7101" w:rsidP="003A7101">
            <w:pPr>
              <w:widowControl/>
              <w:shd w:val="clear" w:color="auto" w:fill="FFFFFF"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A1716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3．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德国的</w:t>
            </w:r>
            <w:r w:rsidRPr="00A1716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行为是否符合国际法上对待难民的原则?难民的法律地位体现在哪几方面?</w:t>
            </w:r>
          </w:p>
          <w:p w:rsidR="009E15F5" w:rsidRPr="003A7101" w:rsidRDefault="009E15F5" w:rsidP="00B30582">
            <w:pPr>
              <w:rPr>
                <w:b/>
                <w:szCs w:val="21"/>
              </w:rPr>
            </w:pPr>
          </w:p>
          <w:p w:rsidR="009E15F5" w:rsidRPr="003A7101" w:rsidRDefault="009E15F5" w:rsidP="003A7101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/>
              </w:rPr>
            </w:pPr>
          </w:p>
        </w:tc>
      </w:tr>
    </w:tbl>
    <w:p w:rsidR="009E15F5" w:rsidRDefault="009E15F5" w:rsidP="009E15F5"/>
    <w:p w:rsidR="00B1418E" w:rsidRDefault="00B1418E" w:rsidP="00B1418E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18年硕士研究生招生入学考试试题(B卷)</w:t>
      </w:r>
    </w:p>
    <w:p w:rsidR="00B1418E" w:rsidRDefault="00B1418E" w:rsidP="00B1418E">
      <w:pPr>
        <w:spacing w:line="240" w:lineRule="atLeast"/>
        <w:rPr>
          <w:rFonts w:eastAsia="黑体"/>
        </w:rPr>
      </w:pPr>
    </w:p>
    <w:p w:rsidR="00B1418E" w:rsidRDefault="00B1418E" w:rsidP="00B1418E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854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：国际公法</w:t>
      </w:r>
      <w:r>
        <w:rPr>
          <w:rFonts w:eastAsia="黑体" w:hint="eastAsia"/>
          <w:sz w:val="24"/>
        </w:rPr>
        <w:t xml:space="preserve">           </w:t>
      </w:r>
    </w:p>
    <w:p w:rsidR="00B1418E" w:rsidRPr="001164B3" w:rsidRDefault="00B1418E" w:rsidP="00B1418E">
      <w:pPr>
        <w:rPr>
          <w:rFonts w:eastAsia="黑体"/>
          <w:sz w:val="18"/>
          <w:szCs w:val="18"/>
        </w:rPr>
      </w:pPr>
    </w:p>
    <w:p w:rsidR="00B1418E" w:rsidRDefault="00B1418E" w:rsidP="00B1418E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B1418E" w:rsidRDefault="00B1418E" w:rsidP="00B141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B1418E" w:rsidRDefault="00B1418E" w:rsidP="00B141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B1418E" w:rsidRDefault="00B1418E" w:rsidP="00B141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B1418E" w:rsidRDefault="00B1418E" w:rsidP="00B1418E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14"/>
      </w:tblGrid>
      <w:tr w:rsidR="00B1418E" w:rsidTr="00495EA6">
        <w:trPr>
          <w:trHeight w:val="9853"/>
        </w:trPr>
        <w:tc>
          <w:tcPr>
            <w:tcW w:w="9030" w:type="dxa"/>
          </w:tcPr>
          <w:p w:rsidR="00B1418E" w:rsidRPr="002D413A" w:rsidRDefault="00B1418E" w:rsidP="009917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</w:t>
            </w:r>
            <w:r w:rsidRPr="002D413A">
              <w:rPr>
                <w:rFonts w:hint="eastAsia"/>
                <w:b/>
                <w:szCs w:val="21"/>
              </w:rPr>
              <w:t>名称解释（每题</w:t>
            </w:r>
            <w:r w:rsidRPr="002D413A">
              <w:rPr>
                <w:rFonts w:hint="eastAsia"/>
                <w:b/>
                <w:szCs w:val="21"/>
              </w:rPr>
              <w:t>5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1.</w:t>
            </w:r>
            <w:r w:rsidR="00184BDA">
              <w:rPr>
                <w:rFonts w:hint="eastAsia"/>
                <w:szCs w:val="21"/>
              </w:rPr>
              <w:t>平行开发制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2.</w:t>
            </w:r>
            <w:r w:rsidR="00184BDA">
              <w:rPr>
                <w:rFonts w:hint="eastAsia"/>
                <w:szCs w:val="21"/>
              </w:rPr>
              <w:t>主权豁免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3.</w:t>
            </w:r>
            <w:r w:rsidR="007F151E">
              <w:rPr>
                <w:rFonts w:hint="eastAsia"/>
                <w:szCs w:val="21"/>
              </w:rPr>
              <w:t>域外庇护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4.</w:t>
            </w:r>
            <w:r w:rsidR="00857E83">
              <w:rPr>
                <w:rFonts w:hint="eastAsia"/>
                <w:szCs w:val="21"/>
              </w:rPr>
              <w:t>国际法的</w:t>
            </w:r>
            <w:r w:rsidR="00B44D19">
              <w:rPr>
                <w:rFonts w:hint="eastAsia"/>
                <w:szCs w:val="21"/>
              </w:rPr>
              <w:t>添附</w:t>
            </w:r>
          </w:p>
          <w:p w:rsidR="00B1418E" w:rsidRPr="002D413A" w:rsidRDefault="00B1418E" w:rsidP="009917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</w:t>
            </w:r>
            <w:r w:rsidRPr="002D413A">
              <w:rPr>
                <w:rFonts w:hint="eastAsia"/>
                <w:b/>
                <w:szCs w:val="21"/>
              </w:rPr>
              <w:t>简答题（每题</w:t>
            </w:r>
            <w:r w:rsidRPr="002D413A">
              <w:rPr>
                <w:rFonts w:hint="eastAsia"/>
                <w:b/>
                <w:szCs w:val="21"/>
              </w:rPr>
              <w:t>20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40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</w:t>
            </w:r>
            <w:r w:rsidR="00913DF2">
              <w:rPr>
                <w:rFonts w:hint="eastAsia"/>
                <w:szCs w:val="21"/>
              </w:rPr>
              <w:t>请简述国际河流的概念及其国际法规则。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请列举</w:t>
            </w:r>
            <w:r w:rsidR="00913DF2">
              <w:rPr>
                <w:rFonts w:hint="eastAsia"/>
                <w:szCs w:val="21"/>
              </w:rPr>
              <w:t>和平解决国际争端的方法。</w:t>
            </w:r>
          </w:p>
          <w:p w:rsidR="00B1418E" w:rsidRPr="002D413A" w:rsidRDefault="00B1418E" w:rsidP="009917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 w:rsidRPr="002D413A">
              <w:rPr>
                <w:rFonts w:hint="eastAsia"/>
                <w:b/>
                <w:szCs w:val="21"/>
              </w:rPr>
              <w:t>论述题（每题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分，共</w:t>
            </w:r>
            <w:r w:rsidRPr="002D413A">
              <w:rPr>
                <w:rFonts w:hint="eastAsia"/>
                <w:b/>
                <w:szCs w:val="21"/>
              </w:rPr>
              <w:t>60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请论</w:t>
            </w:r>
            <w:r w:rsidRPr="002D413A">
              <w:rPr>
                <w:rFonts w:hint="eastAsia"/>
                <w:szCs w:val="21"/>
              </w:rPr>
              <w:t>述</w:t>
            </w:r>
            <w:r>
              <w:rPr>
                <w:rFonts w:hint="eastAsia"/>
                <w:szCs w:val="21"/>
              </w:rPr>
              <w:t>国际法上的引渡制度。</w:t>
            </w:r>
          </w:p>
          <w:p w:rsidR="00B1418E" w:rsidRPr="002D413A" w:rsidRDefault="00B1418E" w:rsidP="009917D1">
            <w:pPr>
              <w:rPr>
                <w:szCs w:val="21"/>
              </w:rPr>
            </w:pPr>
            <w:r w:rsidRPr="002D413A">
              <w:rPr>
                <w:rFonts w:hint="eastAsia"/>
                <w:szCs w:val="21"/>
              </w:rPr>
              <w:t xml:space="preserve">2. </w:t>
            </w:r>
            <w:r w:rsidRPr="002D413A">
              <w:rPr>
                <w:rFonts w:hint="eastAsia"/>
                <w:szCs w:val="21"/>
              </w:rPr>
              <w:t>请</w:t>
            </w:r>
            <w:r w:rsidR="00A44EA3">
              <w:rPr>
                <w:rFonts w:hint="eastAsia"/>
                <w:szCs w:val="21"/>
              </w:rPr>
              <w:t>论述安理会的</w:t>
            </w:r>
            <w:r w:rsidR="00CA0A05">
              <w:rPr>
                <w:rFonts w:hint="eastAsia"/>
                <w:szCs w:val="21"/>
              </w:rPr>
              <w:t>职权及</w:t>
            </w:r>
            <w:r w:rsidR="00A44EA3">
              <w:rPr>
                <w:rFonts w:hint="eastAsia"/>
                <w:szCs w:val="21"/>
              </w:rPr>
              <w:t>表决程序。</w:t>
            </w:r>
          </w:p>
          <w:p w:rsidR="00B1418E" w:rsidRDefault="00B1418E" w:rsidP="009917D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</w:t>
            </w:r>
            <w:r w:rsidRPr="002D413A">
              <w:rPr>
                <w:rFonts w:hint="eastAsia"/>
                <w:b/>
                <w:szCs w:val="21"/>
              </w:rPr>
              <w:t>案例分析题（</w:t>
            </w:r>
            <w:r w:rsidRPr="002D413A">
              <w:rPr>
                <w:rFonts w:hint="eastAsia"/>
                <w:b/>
                <w:szCs w:val="21"/>
              </w:rPr>
              <w:t>30</w:t>
            </w:r>
            <w:r w:rsidRPr="002D413A">
              <w:rPr>
                <w:rFonts w:hint="eastAsia"/>
                <w:b/>
                <w:szCs w:val="21"/>
              </w:rPr>
              <w:t>分）</w:t>
            </w:r>
          </w:p>
          <w:p w:rsidR="00495EA6" w:rsidRPr="00495EA6" w:rsidRDefault="003A7101" w:rsidP="003A7101">
            <w:pPr>
              <w:widowControl/>
              <w:shd w:val="clear" w:color="auto" w:fill="FFFFFF"/>
              <w:spacing w:line="48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50F8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2003年7月22日清晨，根据中也两国1993年达成的渔业合作协议，中国中远洋渔业有限公司“中水”的CNFC9501号渔轮到也门东部的马哈拉省渔场</w:t>
            </w:r>
            <w:r w:rsidR="00C50EE3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（位于也门的专属经济区）</w:t>
            </w:r>
            <w:r w:rsidRPr="00D50F8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作业。9时40分左右，船长应继光突然发现有4</w:t>
            </w:r>
            <w:r w:rsidR="00495EA6" w:rsidRPr="00495EA6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条海盗船快速向正在作业的渔轮冲来</w:t>
            </w:r>
            <w:r w:rsidR="00495EA6" w:rsidRPr="00495EA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，</w:t>
            </w:r>
            <w:r w:rsidRPr="00D50F8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载有手持步枪和冲锋枪的蒙面武装分子的海盗船越驶越近，并向他们开枪，</w:t>
            </w:r>
            <w:r w:rsidR="00495EA6" w:rsidRPr="00495EA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船员</w:t>
            </w:r>
            <w:r w:rsidRPr="00D50F8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 xml:space="preserve">李世实不幸中弹身亡。匪徒见我船员中弹身亡，又无财物可抢，便快速离开9501号渔轮逃逸。事件发生后，9501号渔轮立即组织抢救并向指挥船和中水公司驻也门代表处汇报。在公司另外两艘9503、9505号渔轮协助下，9501号渔轮于当日下午3时30分抵达马哈拉省的尼士顿港口。 </w:t>
            </w:r>
          </w:p>
          <w:p w:rsidR="00B1418E" w:rsidRPr="00495EA6" w:rsidRDefault="003A7101" w:rsidP="00495EA6">
            <w:pPr>
              <w:widowControl/>
              <w:shd w:val="clear" w:color="auto" w:fill="FFFFFF"/>
              <w:spacing w:line="480" w:lineRule="atLeast"/>
              <w:jc w:val="left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50F88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1．中国中远洋渔业有限公司“中水”的CNFC9501号渔轮可否到也门东部的马哈拉省渔场作业?2．我国渔轮对于海盗行为应该如何处置? 3．我国渔轮可否备有一些武器，以防海盗行为? 4．此事件发生后，应该由哪一国来处理该事件?</w:t>
            </w:r>
          </w:p>
        </w:tc>
      </w:tr>
    </w:tbl>
    <w:p w:rsidR="008629C3" w:rsidRPr="00B1418E" w:rsidRDefault="008629C3"/>
    <w:sectPr w:rsidR="008629C3" w:rsidRPr="00B1418E" w:rsidSect="008629C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D5F" w:rsidRDefault="005F4D5F" w:rsidP="009E15F5">
      <w:r>
        <w:separator/>
      </w:r>
    </w:p>
  </w:endnote>
  <w:endnote w:type="continuationSeparator" w:id="1">
    <w:p w:rsidR="005F4D5F" w:rsidRDefault="005F4D5F" w:rsidP="009E1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D5F" w:rsidRDefault="005F4D5F" w:rsidP="009E15F5">
      <w:r>
        <w:separator/>
      </w:r>
    </w:p>
  </w:footnote>
  <w:footnote w:type="continuationSeparator" w:id="1">
    <w:p w:rsidR="005F4D5F" w:rsidRDefault="005F4D5F" w:rsidP="009E1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F5" w:rsidRDefault="009E15F5" w:rsidP="00B1418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B26A2"/>
    <w:multiLevelType w:val="hybridMultilevel"/>
    <w:tmpl w:val="ADE011FC"/>
    <w:lvl w:ilvl="0" w:tplc="FCCCA6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5F5"/>
    <w:rsid w:val="00184BDA"/>
    <w:rsid w:val="003A7101"/>
    <w:rsid w:val="003E4F77"/>
    <w:rsid w:val="00495EA6"/>
    <w:rsid w:val="005D1A55"/>
    <w:rsid w:val="005F4D5F"/>
    <w:rsid w:val="00614895"/>
    <w:rsid w:val="00702D18"/>
    <w:rsid w:val="007725C9"/>
    <w:rsid w:val="007F151E"/>
    <w:rsid w:val="00857E83"/>
    <w:rsid w:val="008629C3"/>
    <w:rsid w:val="008D12E1"/>
    <w:rsid w:val="00913DF2"/>
    <w:rsid w:val="00965DB2"/>
    <w:rsid w:val="009E15F5"/>
    <w:rsid w:val="00A44EA3"/>
    <w:rsid w:val="00AD623A"/>
    <w:rsid w:val="00B1418E"/>
    <w:rsid w:val="00B44D19"/>
    <w:rsid w:val="00C16D69"/>
    <w:rsid w:val="00C50EE3"/>
    <w:rsid w:val="00CA0A05"/>
    <w:rsid w:val="00E8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5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5F5"/>
    <w:rPr>
      <w:sz w:val="18"/>
      <w:szCs w:val="18"/>
    </w:rPr>
  </w:style>
  <w:style w:type="paragraph" w:styleId="a5">
    <w:name w:val="List Paragraph"/>
    <w:basedOn w:val="a"/>
    <w:uiPriority w:val="34"/>
    <w:qFormat/>
    <w:rsid w:val="009E15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5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6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42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7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8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applehome</dc:creator>
  <cp:lastModifiedBy>dell</cp:lastModifiedBy>
  <cp:revision>3</cp:revision>
  <cp:lastPrinted>2017-11-20T02:51:00Z</cp:lastPrinted>
  <dcterms:created xsi:type="dcterms:W3CDTF">2017-11-20T02:50:00Z</dcterms:created>
  <dcterms:modified xsi:type="dcterms:W3CDTF">2017-11-20T02:51:00Z</dcterms:modified>
</cp:coreProperties>
</file>