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F5" w:rsidRDefault="000D08F5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</w:t>
      </w:r>
      <w:r w:rsidR="0056616E">
        <w:rPr>
          <w:rFonts w:ascii="宋体" w:hAnsi="宋体"/>
          <w:b/>
          <w:sz w:val="32"/>
          <w:szCs w:val="32"/>
        </w:rPr>
        <w:t>8</w:t>
      </w:r>
      <w:r>
        <w:rPr>
          <w:rFonts w:ascii="宋体" w:hAnsi="宋体" w:hint="eastAsia"/>
          <w:b/>
          <w:sz w:val="32"/>
          <w:szCs w:val="32"/>
        </w:rPr>
        <w:t>年硕士研究生招生入学考试试题(A卷)</w:t>
      </w:r>
    </w:p>
    <w:p w:rsidR="000D08F5" w:rsidRDefault="000D08F5" w:rsidP="00A1669B">
      <w:pPr>
        <w:spacing w:beforeLines="100" w:before="312" w:afterLines="50" w:after="156"/>
        <w:ind w:firstLineChars="200" w:firstLine="480"/>
        <w:rPr>
          <w:rFonts w:eastAsia="黑体"/>
          <w:sz w:val="18"/>
          <w:szCs w:val="18"/>
        </w:rPr>
      </w:pPr>
      <w:r>
        <w:rPr>
          <w:rFonts w:eastAsia="黑体" w:hint="eastAsia"/>
          <w:sz w:val="24"/>
        </w:rPr>
        <w:t>考试科目代码：</w:t>
      </w:r>
      <w:r w:rsidR="00885C4A">
        <w:rPr>
          <w:rFonts w:eastAsia="黑体" w:hint="eastAsia"/>
          <w:sz w:val="24"/>
        </w:rPr>
        <w:t>812</w:t>
      </w:r>
      <w:r>
        <w:rPr>
          <w:rFonts w:eastAsia="黑体" w:hint="eastAsia"/>
          <w:sz w:val="24"/>
        </w:rPr>
        <w:t xml:space="preserve">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</w:t>
      </w:r>
      <w:r w:rsidR="00885C4A">
        <w:rPr>
          <w:rFonts w:eastAsia="黑体" w:hint="eastAsia"/>
          <w:sz w:val="24"/>
        </w:rPr>
        <w:t>电工电子学</w:t>
      </w:r>
    </w:p>
    <w:p w:rsidR="000D08F5" w:rsidRDefault="000D08F5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0D08F5" w:rsidRDefault="000D08F5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0D08F5" w:rsidRDefault="000D08F5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0D08F5" w:rsidRDefault="000D08F5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0D08F5" w:rsidRDefault="000D08F5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0D08F5" w:rsidTr="00810F06">
        <w:trPr>
          <w:trHeight w:val="10419"/>
        </w:trPr>
        <w:tc>
          <w:tcPr>
            <w:tcW w:w="9030" w:type="dxa"/>
          </w:tcPr>
          <w:p w:rsidR="00137963" w:rsidRDefault="007101B7" w:rsidP="008C2AFE">
            <w:pPr>
              <w:ind w:left="420" w:hangingChars="200" w:hanging="420"/>
            </w:pPr>
            <w:r>
              <w:rPr>
                <w:rFonts w:hint="eastAsia"/>
              </w:rPr>
              <w:t>一、</w:t>
            </w:r>
            <w:r>
              <w:t>由</w:t>
            </w:r>
            <w:r>
              <w:rPr>
                <w:rFonts w:hint="eastAsia"/>
              </w:rPr>
              <w:t>理想运算放大器和电阻组成的电路如图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所示，</w:t>
            </w:r>
            <w:r>
              <w:t>已知</w:t>
            </w:r>
            <w:r w:rsidR="005B6F96">
              <w:rPr>
                <w:rFonts w:hint="eastAsia"/>
              </w:rPr>
              <w:t>电阻</w:t>
            </w:r>
            <w:r>
              <w:rPr>
                <w:rFonts w:hint="eastAsia"/>
              </w:rPr>
              <w:t>R</w:t>
            </w:r>
            <w:r w:rsidRPr="002C11C0"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>
              <w:t>R</w:t>
            </w:r>
            <w:r w:rsidRPr="002C11C0">
              <w:rPr>
                <w:vertAlign w:val="subscript"/>
              </w:rPr>
              <w:t>2</w:t>
            </w:r>
            <w:r>
              <w:rPr>
                <w:rFonts w:hint="eastAsia"/>
              </w:rPr>
              <w:t>、</w:t>
            </w:r>
            <w:r>
              <w:t>R</w:t>
            </w:r>
            <w:r w:rsidRPr="002C11C0">
              <w:rPr>
                <w:vertAlign w:val="subscript"/>
              </w:rPr>
              <w:t>3</w:t>
            </w:r>
            <w:r>
              <w:rPr>
                <w:rFonts w:hint="eastAsia"/>
              </w:rPr>
              <w:t>及</w:t>
            </w:r>
            <w:r>
              <w:t>R</w:t>
            </w:r>
            <w:r w:rsidRPr="002C11C0">
              <w:rPr>
                <w:vertAlign w:val="subscript"/>
              </w:rPr>
              <w:t>F</w:t>
            </w:r>
            <w:r>
              <w:rPr>
                <w:rFonts w:hint="eastAsia"/>
              </w:rPr>
              <w:t>，</w:t>
            </w:r>
            <w:r w:rsidR="005B6F96">
              <w:rPr>
                <w:rFonts w:hint="eastAsia"/>
              </w:rPr>
              <w:t>电路的</w:t>
            </w:r>
            <w:r>
              <w:rPr>
                <w:rFonts w:hint="eastAsia"/>
              </w:rPr>
              <w:t>输入电压</w:t>
            </w:r>
            <w:r w:rsidR="00732E8D">
              <w:rPr>
                <w:rFonts w:hint="eastAsia"/>
              </w:rPr>
              <w:t>分别为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I1</m:t>
                  </m:r>
                </m:sub>
              </m:sSub>
            </m:oMath>
            <w:r>
              <w:rPr>
                <w:rFonts w:hint="eastAsia"/>
              </w:rPr>
              <w:t>和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I2</m:t>
                  </m:r>
                </m:sub>
              </m:sSub>
            </m:oMath>
            <w:r w:rsidR="00E01DDF">
              <w:rPr>
                <w:rFonts w:hint="eastAsia"/>
              </w:rPr>
              <w:t>。</w:t>
            </w:r>
            <w:r w:rsidR="00137963">
              <w:rPr>
                <w:rFonts w:ascii="宋体" w:hint="eastAsia"/>
              </w:rPr>
              <w:t>（</w:t>
            </w:r>
            <w:r w:rsidR="00137963">
              <w:rPr>
                <w:rFonts w:ascii="宋体"/>
              </w:rPr>
              <w:t>25</w:t>
            </w:r>
            <w:r w:rsidR="00137963">
              <w:rPr>
                <w:rFonts w:ascii="宋体" w:hint="eastAsia"/>
              </w:rPr>
              <w:t>分</w:t>
            </w:r>
            <w:r w:rsidR="00137963">
              <w:rPr>
                <w:rFonts w:ascii="宋体"/>
              </w:rPr>
              <w:t>）</w:t>
            </w:r>
          </w:p>
          <w:p w:rsidR="00137963" w:rsidRDefault="00137963" w:rsidP="00137963">
            <w:pPr>
              <w:ind w:leftChars="200" w:left="420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7101B7">
              <w:rPr>
                <w:rFonts w:hint="eastAsia"/>
              </w:rPr>
              <w:t>分析理想运算放大器电路的依据是什么？</w:t>
            </w:r>
            <w:r w:rsidR="005E39AF">
              <w:t xml:space="preserve"> </w:t>
            </w:r>
          </w:p>
          <w:p w:rsidR="00137963" w:rsidRDefault="00137963" w:rsidP="00137963">
            <w:pPr>
              <w:ind w:leftChars="200" w:left="420"/>
            </w:pPr>
            <w:r>
              <w:t xml:space="preserve">(2) </w:t>
            </w:r>
            <w:r w:rsidR="005E39AF">
              <w:rPr>
                <w:rFonts w:hint="eastAsia"/>
              </w:rPr>
              <w:t>图</w:t>
            </w:r>
            <w:r w:rsidR="005E39AF">
              <w:rPr>
                <w:rFonts w:hint="eastAsia"/>
              </w:rPr>
              <w:t>1</w:t>
            </w:r>
            <w:r w:rsidR="005E39AF">
              <w:rPr>
                <w:rFonts w:hint="eastAsia"/>
              </w:rPr>
              <w:t>电路实现什么功能？</w:t>
            </w:r>
          </w:p>
          <w:p w:rsidR="007101B7" w:rsidRDefault="00137963" w:rsidP="00137963">
            <w:pPr>
              <w:ind w:leftChars="200" w:left="420"/>
            </w:pP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7101B7">
              <w:rPr>
                <w:rFonts w:hint="eastAsia"/>
              </w:rPr>
              <w:t>求</w:t>
            </w:r>
            <w:r w:rsidR="005B6F96">
              <w:rPr>
                <w:rFonts w:hint="eastAsia"/>
              </w:rPr>
              <w:t>电路的</w:t>
            </w:r>
            <w:r w:rsidR="007101B7">
              <w:rPr>
                <w:rFonts w:hint="eastAsia"/>
              </w:rPr>
              <w:t>输出电压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u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oMath>
            <w:r w:rsidR="007101B7">
              <w:rPr>
                <w:rFonts w:hint="eastAsia"/>
              </w:rPr>
              <w:t>。</w:t>
            </w:r>
          </w:p>
          <w:p w:rsidR="007101B7" w:rsidRDefault="002F3DB9" w:rsidP="00FE7619">
            <w:pPr>
              <w:spacing w:beforeLines="50" w:before="156" w:afterLines="50" w:after="156" w:line="0" w:lineRule="atLeast"/>
              <w:jc w:val="center"/>
            </w:pPr>
            <w:r>
              <w:object w:dxaOrig="6316" w:dyaOrig="4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.25pt;height:147.75pt" o:ole="">
                  <v:imagedata r:id="rId7" o:title=""/>
                </v:shape>
                <o:OLEObject Type="Embed" ProgID="Visio.Drawing.15" ShapeID="_x0000_i1025" DrawAspect="Content" ObjectID="_1573292690" r:id="rId8"/>
              </w:object>
            </w:r>
          </w:p>
          <w:p w:rsidR="00E33CBE" w:rsidRDefault="00E33CBE" w:rsidP="00810F0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1</w:t>
            </w:r>
          </w:p>
          <w:p w:rsidR="009543D8" w:rsidRDefault="007101B7" w:rsidP="008C2AFE">
            <w:pPr>
              <w:ind w:left="420" w:hangingChars="200" w:hanging="420"/>
            </w:pPr>
            <w:r>
              <w:rPr>
                <w:rFonts w:hint="eastAsia"/>
              </w:rPr>
              <w:t>二、什么是电位，</w:t>
            </w:r>
            <w:r>
              <w:t>如何</w:t>
            </w:r>
            <w:r>
              <w:rPr>
                <w:rFonts w:hint="eastAsia"/>
              </w:rPr>
              <w:t>判断电位的正负？</w:t>
            </w:r>
          </w:p>
          <w:p w:rsidR="009543D8" w:rsidRDefault="007101B7" w:rsidP="009543D8">
            <w:pPr>
              <w:ind w:leftChars="200" w:left="420"/>
            </w:pPr>
            <w:r>
              <w:t>什么</w:t>
            </w:r>
            <w:r>
              <w:rPr>
                <w:rFonts w:hint="eastAsia"/>
              </w:rPr>
              <w:t>是基尔霍夫电流定律</w:t>
            </w:r>
            <w:r w:rsidR="00F45388">
              <w:rPr>
                <w:rFonts w:hint="eastAsia"/>
              </w:rPr>
              <w:t>(</w:t>
            </w:r>
            <w:r>
              <w:rPr>
                <w:rFonts w:hint="eastAsia"/>
              </w:rPr>
              <w:t>KCL</w:t>
            </w:r>
            <w:r w:rsidR="00F45388">
              <w:t>)</w:t>
            </w:r>
            <w:r>
              <w:rPr>
                <w:rFonts w:hint="eastAsia"/>
              </w:rPr>
              <w:t>？</w:t>
            </w:r>
          </w:p>
          <w:p w:rsidR="009543D8" w:rsidRDefault="007101B7" w:rsidP="009543D8">
            <w:pPr>
              <w:ind w:leftChars="200" w:left="420"/>
            </w:pPr>
            <w:r>
              <w:t>什么</w:t>
            </w:r>
            <w:r>
              <w:rPr>
                <w:rFonts w:hint="eastAsia"/>
              </w:rPr>
              <w:t>是基尔霍夫电压定律</w:t>
            </w:r>
            <w:r w:rsidR="00E464AC">
              <w:rPr>
                <w:rFonts w:hint="eastAsia"/>
              </w:rPr>
              <w:t>(</w:t>
            </w:r>
            <w:r>
              <w:rPr>
                <w:rFonts w:hint="eastAsia"/>
              </w:rPr>
              <w:t>KVL</w:t>
            </w:r>
            <w:r w:rsidR="00E464AC">
              <w:t>)</w:t>
            </w:r>
            <w:r>
              <w:rPr>
                <w:rFonts w:hint="eastAsia"/>
              </w:rPr>
              <w:t>？</w:t>
            </w:r>
          </w:p>
          <w:p w:rsidR="007101B7" w:rsidRPr="00934830" w:rsidRDefault="007101B7" w:rsidP="00934830">
            <w:pPr>
              <w:spacing w:line="240" w:lineRule="atLeast"/>
              <w:ind w:leftChars="200" w:left="420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所示</w:t>
            </w:r>
            <w:r w:rsidR="00BF5010">
              <w:rPr>
                <w:rFonts w:hint="eastAsia"/>
              </w:rPr>
              <w:t>电路</w:t>
            </w:r>
            <w:r>
              <w:rPr>
                <w:rFonts w:hint="eastAsia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</w:rPr>
                <m:t>已知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=50V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=10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=20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oMath>
            <w:r w:rsidR="00934830">
              <w:rPr>
                <w:rFonts w:hint="eastAsia"/>
              </w:rPr>
              <w:t>，</w:t>
            </w:r>
            <w:r>
              <w:t>求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点的电位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>
              <w:rPr>
                <w:rFonts w:hint="eastAsia"/>
              </w:rPr>
              <w:t>（参考点为</w:t>
            </w:r>
            <w:r>
              <w:rPr>
                <w:rFonts w:hint="eastAsia"/>
              </w:rPr>
              <w:t>GND</w:t>
            </w:r>
            <w:r>
              <w:t>）</w:t>
            </w:r>
            <w:r>
              <w:rPr>
                <w:rFonts w:hint="eastAsia"/>
              </w:rPr>
              <w:t>？</w:t>
            </w:r>
            <w:r w:rsidR="00810F06">
              <w:rPr>
                <w:rFonts w:ascii="宋体" w:hint="eastAsia"/>
              </w:rPr>
              <w:t>（</w:t>
            </w:r>
            <w:r w:rsidR="00810F06">
              <w:rPr>
                <w:rFonts w:ascii="宋体"/>
              </w:rPr>
              <w:t>2</w:t>
            </w:r>
            <w:r w:rsidR="00A20C40">
              <w:rPr>
                <w:rFonts w:ascii="宋体"/>
              </w:rPr>
              <w:t>5</w:t>
            </w:r>
            <w:r w:rsidR="00810F06">
              <w:rPr>
                <w:rFonts w:ascii="宋体" w:hint="eastAsia"/>
              </w:rPr>
              <w:t>分</w:t>
            </w:r>
            <w:r w:rsidR="00810F06">
              <w:rPr>
                <w:rFonts w:ascii="宋体"/>
              </w:rPr>
              <w:t>）</w:t>
            </w:r>
          </w:p>
          <w:p w:rsidR="005C7377" w:rsidRDefault="00810F06" w:rsidP="00FE7619">
            <w:pPr>
              <w:spacing w:beforeLines="50" w:before="156" w:afterLines="50" w:after="156" w:line="0" w:lineRule="atLeast"/>
              <w:jc w:val="center"/>
            </w:pPr>
            <w:r>
              <w:object w:dxaOrig="5880" w:dyaOrig="4230">
                <v:shape id="_x0000_i1026" type="#_x0000_t75" style="width:180pt;height:128.25pt" o:ole="">
                  <v:imagedata r:id="rId9" o:title=""/>
                </v:shape>
                <o:OLEObject Type="Embed" ProgID="Visio.Drawing.15" ShapeID="_x0000_i1026" DrawAspect="Content" ObjectID="_1573292691" r:id="rId10"/>
              </w:object>
            </w:r>
          </w:p>
          <w:p w:rsidR="00E33CBE" w:rsidRDefault="00E33CBE" w:rsidP="00810F06">
            <w:pPr>
              <w:jc w:val="center"/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2</w:t>
            </w:r>
          </w:p>
          <w:p w:rsidR="002F3DB9" w:rsidRDefault="002F3DB9" w:rsidP="002F3DB9">
            <w:pPr>
              <w:ind w:left="420" w:hangingChars="200" w:hanging="420"/>
            </w:pPr>
            <w:r>
              <w:rPr>
                <w:rFonts w:hint="eastAsia"/>
              </w:rPr>
              <w:t>三、三相异步电动机，</w:t>
            </w:r>
            <w:r>
              <w:t>其</w:t>
            </w:r>
            <w:r>
              <w:rPr>
                <w:rFonts w:hint="eastAsia"/>
              </w:rPr>
              <w:t>绕组接成三角形，</w:t>
            </w:r>
            <w:r>
              <w:t>接</w:t>
            </w:r>
            <w:r>
              <w:rPr>
                <w:rFonts w:hint="eastAsia"/>
              </w:rPr>
              <w:t>在电压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=380V</m:t>
              </m:r>
            </m:oMath>
            <w:r>
              <w:rPr>
                <w:rFonts w:hint="eastAsia"/>
              </w:rPr>
              <w:t>的电源上，</w:t>
            </w:r>
            <w:r>
              <w:t>从</w:t>
            </w:r>
            <w:r>
              <w:rPr>
                <w:rFonts w:hint="eastAsia"/>
              </w:rPr>
              <w:t>电源所取用的功率</w:t>
            </w:r>
            <m:oMath>
              <m:r>
                <w:rPr>
                  <w:rFonts w:ascii="Cambria Math" w:hAnsi="Cambria Math"/>
                </w:rPr>
                <m:t>P=11.5kW</m:t>
              </m:r>
            </m:oMath>
            <w:r>
              <w:rPr>
                <w:rFonts w:hint="eastAsia"/>
              </w:rPr>
              <w:t>，</w:t>
            </w:r>
            <w:r w:rsidRPr="008C2AFE">
              <w:rPr>
                <w:rFonts w:ascii="宋体"/>
              </w:rPr>
              <w:t>功率</w:t>
            </w:r>
            <w:r w:rsidRPr="008C2AFE">
              <w:rPr>
                <w:rFonts w:ascii="宋体" w:hint="eastAsia"/>
              </w:rPr>
              <w:t>因数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</m:func>
              <m:r>
                <w:rPr>
                  <w:rFonts w:ascii="Cambria Math" w:hAnsi="Cambria Math"/>
                </w:rPr>
                <m:t>=0.8</m:t>
              </m:r>
            </m:oMath>
            <w:r>
              <w:rPr>
                <w:rFonts w:hint="eastAsia"/>
              </w:rPr>
              <w:t>，</w:t>
            </w:r>
            <w:r>
              <w:t>求</w:t>
            </w:r>
            <w:r>
              <w:rPr>
                <w:rFonts w:hint="eastAsia"/>
              </w:rPr>
              <w:t>电动机的相电流和线电流。</w:t>
            </w: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分</w:t>
            </w:r>
            <w:r>
              <w:rPr>
                <w:rFonts w:ascii="宋体"/>
              </w:rPr>
              <w:t>）</w:t>
            </w:r>
          </w:p>
          <w:p w:rsidR="005C7377" w:rsidRDefault="002F3DB9" w:rsidP="008C2AFE">
            <w:pPr>
              <w:ind w:left="420" w:hangingChars="200" w:hanging="420"/>
            </w:pPr>
            <w:r>
              <w:rPr>
                <w:rFonts w:hint="eastAsia"/>
              </w:rPr>
              <w:lastRenderedPageBreak/>
              <w:t>四</w:t>
            </w:r>
            <w:r w:rsidR="005C7377">
              <w:rPr>
                <w:rFonts w:hint="eastAsia"/>
              </w:rPr>
              <w:t>、什么是门电路？门电路主要有哪些类型？什么是组合逻辑电路？什么是时序逻辑电路？</w:t>
            </w:r>
          </w:p>
          <w:p w:rsidR="005C7377" w:rsidRDefault="005C7377" w:rsidP="008C2AFE">
            <w:pPr>
              <w:ind w:leftChars="200" w:left="420"/>
            </w:pPr>
            <w:r>
              <w:rPr>
                <w:rFonts w:hint="eastAsia"/>
              </w:rPr>
              <w:t>某一</w:t>
            </w:r>
            <w:r w:rsidRPr="008C2AFE">
              <w:rPr>
                <w:rFonts w:ascii="宋体" w:hint="eastAsia"/>
              </w:rPr>
              <w:t>组合逻辑电路</w:t>
            </w:r>
            <w:r>
              <w:rPr>
                <w:rFonts w:hint="eastAsia"/>
              </w:rPr>
              <w:t>如图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所示，</w:t>
            </w:r>
            <w:r>
              <w:t>试</w:t>
            </w:r>
            <w:r>
              <w:rPr>
                <w:rFonts w:hint="eastAsia"/>
              </w:rPr>
              <w:t>分析其逻辑功能。</w:t>
            </w:r>
            <w:r w:rsidR="00810F06">
              <w:rPr>
                <w:rFonts w:ascii="宋体" w:hint="eastAsia"/>
              </w:rPr>
              <w:t>（</w:t>
            </w:r>
            <w:r w:rsidR="00A20C40">
              <w:rPr>
                <w:rFonts w:ascii="宋体"/>
              </w:rPr>
              <w:t>2</w:t>
            </w:r>
            <w:r w:rsidR="00043C3D">
              <w:rPr>
                <w:rFonts w:ascii="宋体"/>
              </w:rPr>
              <w:t>5</w:t>
            </w:r>
            <w:r w:rsidR="00810F06">
              <w:rPr>
                <w:rFonts w:ascii="宋体" w:hint="eastAsia"/>
              </w:rPr>
              <w:t>分</w:t>
            </w:r>
            <w:r w:rsidR="00810F06">
              <w:rPr>
                <w:rFonts w:ascii="宋体"/>
              </w:rPr>
              <w:t>）</w:t>
            </w:r>
          </w:p>
          <w:p w:rsidR="005C7377" w:rsidRDefault="009D7199" w:rsidP="00E33CBE">
            <w:pPr>
              <w:spacing w:line="0" w:lineRule="atLeast"/>
              <w:jc w:val="center"/>
              <w:rPr>
                <w:noProof/>
              </w:rPr>
            </w:pPr>
            <w:r w:rsidRPr="009D7199">
              <w:rPr>
                <w:noProof/>
              </w:rPr>
              <w:drawing>
                <wp:inline distT="0" distB="0" distL="0" distR="0">
                  <wp:extent cx="3034811" cy="145732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705" cy="1464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377" w:rsidRPr="005C7377" w:rsidRDefault="00371C65" w:rsidP="005C7377">
            <w:pPr>
              <w:jc w:val="center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w:t>图</w:t>
            </w:r>
            <w:r>
              <w:rPr>
                <w:rFonts w:hint="eastAsia"/>
                <w:noProof/>
                <w:sz w:val="18"/>
              </w:rPr>
              <w:t>3</w:t>
            </w:r>
          </w:p>
          <w:p w:rsidR="005C7377" w:rsidRPr="004D2666" w:rsidRDefault="002F3DB9" w:rsidP="004D2666">
            <w:pPr>
              <w:ind w:left="420" w:hangingChars="200" w:hanging="420"/>
            </w:pPr>
            <w:r>
              <w:rPr>
                <w:rFonts w:hint="eastAsia"/>
              </w:rPr>
              <w:t>五</w:t>
            </w:r>
            <w:r w:rsidR="005C7377">
              <w:rPr>
                <w:rFonts w:hint="eastAsia"/>
              </w:rPr>
              <w:t>、</w:t>
            </w:r>
            <w:r w:rsidR="00E464AC">
              <w:rPr>
                <w:rFonts w:hint="eastAsia"/>
              </w:rPr>
              <w:t>在</w:t>
            </w:r>
            <w:r w:rsidR="005C7377">
              <w:rPr>
                <w:rFonts w:hint="eastAsia"/>
              </w:rPr>
              <w:t>图</w:t>
            </w:r>
            <w:r w:rsidR="00371C65">
              <w:rPr>
                <w:rFonts w:hint="eastAsia"/>
              </w:rPr>
              <w:t>4</w:t>
            </w:r>
            <w:r w:rsidR="005C7377">
              <w:rPr>
                <w:rFonts w:hint="eastAsia"/>
              </w:rPr>
              <w:t>所示的分压偏置放大电路中，</w:t>
            </w:r>
            <w:r w:rsidR="00E464AC">
              <w:rPr>
                <w:rFonts w:hint="eastAsia"/>
              </w:rPr>
              <w:t>已知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U</m:t>
                  </m:r>
                </m:e>
                <m:sub>
                  <m:r>
                    <w:rPr>
                      <w:rFonts w:ascii="Cambria Math" w:hAnsi="Cambria Math"/>
                    </w:rPr>
                    <m:t>CC</m:t>
                  </m:r>
                </m:sub>
              </m:sSub>
              <m:r>
                <w:rPr>
                  <w:rFonts w:ascii="Cambria Math" w:hAnsi="Cambria Math"/>
                </w:rPr>
                <m:t>=15V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=3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kΩ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kΩ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B1</m:t>
                  </m:r>
                </m:sub>
              </m:sSub>
              <m:r>
                <w:rPr>
                  <w:rFonts w:ascii="Cambria Math" w:hAnsi="Cambria Math"/>
                </w:rPr>
                <m:t>=30k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=10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=6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、</m:t>
              </m:r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bar>
              <m:r>
                <m:rPr>
                  <m:sty m:val="p"/>
                </m:rPr>
                <w:rPr>
                  <w:rFonts w:ascii="Cambria Math" w:hAnsi="Cambria Math"/>
                </w:rPr>
                <m:t>=50</m:t>
              </m:r>
            </m:oMath>
            <w:r w:rsidR="004D2666">
              <w:rPr>
                <w:rFonts w:ascii="宋体" w:hint="eastAsia"/>
              </w:rPr>
              <w:t>。</w:t>
            </w:r>
            <w:r w:rsidR="00B55444">
              <w:rPr>
                <w:rFonts w:ascii="宋体" w:hint="eastAsia"/>
              </w:rPr>
              <w:t>（</w:t>
            </w:r>
            <w:r w:rsidR="00B55444">
              <w:rPr>
                <w:rFonts w:ascii="宋体"/>
              </w:rPr>
              <w:t>30</w:t>
            </w:r>
            <w:r w:rsidR="00B55444">
              <w:rPr>
                <w:rFonts w:ascii="宋体" w:hint="eastAsia"/>
              </w:rPr>
              <w:t>分</w:t>
            </w:r>
            <w:r w:rsidR="00B55444">
              <w:rPr>
                <w:rFonts w:ascii="宋体"/>
              </w:rPr>
              <w:t>）</w:t>
            </w:r>
          </w:p>
          <w:p w:rsidR="00E464AC" w:rsidRDefault="008F3B65" w:rsidP="008F3B65">
            <w:pPr>
              <w:ind w:firstLineChars="200" w:firstLine="420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 w:rsidR="005C7377">
              <w:rPr>
                <w:rFonts w:hint="eastAsia"/>
              </w:rPr>
              <w:t>画出直流通路；</w:t>
            </w:r>
          </w:p>
          <w:p w:rsidR="00E464AC" w:rsidRDefault="008F3B65" w:rsidP="008F3B65">
            <w:pPr>
              <w:ind w:firstLineChars="200" w:firstLine="420"/>
            </w:pPr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5C7377">
              <w:rPr>
                <w:rFonts w:hint="eastAsia"/>
              </w:rPr>
              <w:t>求静态值；</w:t>
            </w:r>
          </w:p>
          <w:p w:rsidR="005C7377" w:rsidRDefault="008F3B65" w:rsidP="008F3B65">
            <w:pPr>
              <w:ind w:firstLineChars="200" w:firstLine="420"/>
              <w:rPr>
                <w:rFonts w:ascii="宋体"/>
              </w:rPr>
            </w:pP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5C7377">
              <w:rPr>
                <w:rFonts w:hint="eastAsia"/>
              </w:rPr>
              <w:t>画出</w:t>
            </w:r>
            <w:r w:rsidR="00E33CBE">
              <w:rPr>
                <w:rFonts w:hint="eastAsia"/>
              </w:rPr>
              <w:t>微</w:t>
            </w:r>
            <w:r w:rsidR="005C7377">
              <w:rPr>
                <w:rFonts w:hint="eastAsia"/>
              </w:rPr>
              <w:t>变等效电路</w:t>
            </w:r>
            <w:r w:rsidR="005B6F96">
              <w:rPr>
                <w:rFonts w:hint="eastAsia"/>
              </w:rPr>
              <w:t>。</w:t>
            </w:r>
          </w:p>
          <w:p w:rsidR="00810F06" w:rsidRDefault="00354BC2" w:rsidP="00E33CBE">
            <w:pPr>
              <w:spacing w:line="0" w:lineRule="atLeast"/>
              <w:jc w:val="center"/>
            </w:pPr>
            <w:r>
              <w:object w:dxaOrig="6961" w:dyaOrig="5085">
                <v:shape id="_x0000_i1027" type="#_x0000_t75" style="width:272.25pt;height:199.5pt" o:ole="">
                  <v:imagedata r:id="rId12" o:title=""/>
                </v:shape>
                <o:OLEObject Type="Embed" ProgID="Visio.Drawing.15" ShapeID="_x0000_i1027" DrawAspect="Content" ObjectID="_1573292692" r:id="rId13"/>
              </w:object>
            </w:r>
          </w:p>
          <w:p w:rsidR="00371C65" w:rsidRDefault="00371C65" w:rsidP="00371C65">
            <w:pPr>
              <w:spacing w:line="360" w:lineRule="auto"/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图4</w:t>
            </w:r>
          </w:p>
          <w:p w:rsidR="00371C65" w:rsidRDefault="006365AA" w:rsidP="005B6F96">
            <w:pPr>
              <w:ind w:left="420" w:hangingChars="200" w:hanging="420"/>
              <w:rPr>
                <w:rFonts w:ascii="宋体"/>
              </w:rPr>
            </w:pPr>
            <w:r>
              <w:rPr>
                <w:rFonts w:hint="eastAsia"/>
                <w:szCs w:val="21"/>
              </w:rPr>
              <w:t>六</w:t>
            </w:r>
            <w:r w:rsidR="00371C65">
              <w:rPr>
                <w:rFonts w:hint="eastAsia"/>
              </w:rPr>
              <w:t>、</w:t>
            </w:r>
            <w:r w:rsidR="00371C65">
              <w:rPr>
                <w:rFonts w:ascii="宋体" w:hint="eastAsia"/>
              </w:rPr>
              <w:t>某</w:t>
            </w:r>
            <m:oMath>
              <m:r>
                <w:rPr>
                  <w:rFonts w:ascii="Cambria Math" w:hAnsi="Cambria Math"/>
                </w:rPr>
                <m:t>10kW/380V</m:t>
              </m:r>
            </m:oMath>
            <w:r w:rsidR="00371C65">
              <w:rPr>
                <w:rFonts w:ascii="宋体" w:hint="eastAsia"/>
              </w:rPr>
              <w:t>三相异步电动机，为减小电动机的</w:t>
            </w:r>
            <w:r w:rsidR="00371C65" w:rsidRPr="0056616E">
              <w:rPr>
                <w:rFonts w:ascii="宋体" w:hint="eastAsia"/>
              </w:rPr>
              <w:t>启动电流</w:t>
            </w:r>
            <w:r w:rsidR="00371C65">
              <w:rPr>
                <w:rFonts w:ascii="宋体" w:hint="eastAsia"/>
              </w:rPr>
              <w:t>对电网的冲击</w:t>
            </w:r>
            <w:r w:rsidR="00371C65" w:rsidRPr="0056616E">
              <w:rPr>
                <w:rFonts w:ascii="宋体" w:hint="eastAsia"/>
              </w:rPr>
              <w:t>，</w:t>
            </w:r>
            <w:r w:rsidR="00371C65">
              <w:rPr>
                <w:rFonts w:ascii="宋体" w:hint="eastAsia"/>
              </w:rPr>
              <w:t>启动时电动机按照Y型接法启动电动机，当电动机按Y型接法运转</w:t>
            </w:r>
            <w:r w:rsidR="00371C65">
              <w:rPr>
                <w:rFonts w:ascii="宋体"/>
              </w:rPr>
              <w:t>1</w:t>
            </w:r>
            <w:r w:rsidR="00371C65">
              <w:rPr>
                <w:rFonts w:ascii="宋体" w:hint="eastAsia"/>
              </w:rPr>
              <w:t>0</w:t>
            </w:r>
            <w:r w:rsidR="00371C65" w:rsidRPr="00FA4943">
              <w:t>s</w:t>
            </w:r>
            <w:r w:rsidR="00371C65">
              <w:rPr>
                <w:rFonts w:ascii="宋体" w:hint="eastAsia"/>
              </w:rPr>
              <w:t>后自动切换成△型接法，以保证电动机能输出足够大的转矩。</w:t>
            </w:r>
            <w:r w:rsidR="005B6F96">
              <w:rPr>
                <w:rFonts w:ascii="宋体" w:hint="eastAsia"/>
              </w:rPr>
              <w:t>切换时</w:t>
            </w:r>
            <w:r w:rsidR="00E15BE5">
              <w:rPr>
                <w:rFonts w:ascii="宋体" w:hint="eastAsia"/>
              </w:rPr>
              <w:t>，</w:t>
            </w:r>
            <w:r w:rsidR="00E15BE5">
              <w:rPr>
                <w:rFonts w:ascii="宋体"/>
              </w:rPr>
              <w:t>接触器</w:t>
            </w:r>
            <w:r w:rsidR="000B0E38">
              <w:rPr>
                <w:rFonts w:ascii="宋体" w:hint="eastAsia"/>
              </w:rPr>
              <w:t>切换</w:t>
            </w:r>
            <w:r w:rsidR="00E15BE5">
              <w:rPr>
                <w:rFonts w:ascii="宋体" w:hint="eastAsia"/>
              </w:rPr>
              <w:t>保护时间间隔</w:t>
            </w:r>
            <w:r w:rsidR="005B6F96">
              <w:rPr>
                <w:rFonts w:ascii="宋体" w:hint="eastAsia"/>
              </w:rPr>
              <w:t>（是指一个接触器断开到另一个接触器吸合之间的时间间隔）</w:t>
            </w:r>
            <w:r w:rsidR="000B0E38">
              <w:rPr>
                <w:rFonts w:ascii="宋体" w:hint="eastAsia"/>
              </w:rPr>
              <w:t>为</w:t>
            </w:r>
            <w:r w:rsidR="00E15BE5">
              <w:rPr>
                <w:rFonts w:ascii="宋体" w:hint="eastAsia"/>
              </w:rPr>
              <w:t>1</w:t>
            </w:r>
            <w:r w:rsidR="00E15BE5">
              <w:rPr>
                <w:rFonts w:ascii="宋体"/>
              </w:rPr>
              <w:t>s</w:t>
            </w:r>
            <w:r w:rsidR="00D85978">
              <w:rPr>
                <w:rFonts w:ascii="宋体" w:hint="eastAsia"/>
              </w:rPr>
              <w:t>。</w:t>
            </w:r>
            <w:r w:rsidR="003F20E9">
              <w:rPr>
                <w:rFonts w:ascii="宋体" w:hint="eastAsia"/>
              </w:rPr>
              <w:t>试</w:t>
            </w:r>
            <w:r w:rsidR="00371C65">
              <w:rPr>
                <w:rFonts w:ascii="宋体" w:hint="eastAsia"/>
              </w:rPr>
              <w:t>用</w:t>
            </w:r>
            <w:r w:rsidR="00371C65" w:rsidRPr="00696782">
              <w:rPr>
                <w:rFonts w:hint="eastAsia"/>
                <w:szCs w:val="21"/>
              </w:rPr>
              <w:t>PLC</w:t>
            </w:r>
            <w:r w:rsidR="00371C65">
              <w:rPr>
                <w:rFonts w:ascii="宋体" w:hint="eastAsia"/>
              </w:rPr>
              <w:t>实现电动机的Y/△</w:t>
            </w:r>
            <w:r w:rsidR="00371C65">
              <w:rPr>
                <w:rFonts w:ascii="宋体"/>
              </w:rPr>
              <w:t>降压</w:t>
            </w:r>
            <w:r w:rsidR="00371C65">
              <w:rPr>
                <w:rFonts w:ascii="宋体" w:hint="eastAsia"/>
              </w:rPr>
              <w:t>启动控制功能，</w:t>
            </w:r>
            <w:r w:rsidR="009619B5">
              <w:rPr>
                <w:rFonts w:ascii="宋体" w:hint="eastAsia"/>
              </w:rPr>
              <w:t>列出</w:t>
            </w:r>
            <w:r w:rsidR="009619B5" w:rsidRPr="00696782">
              <w:rPr>
                <w:rFonts w:hint="eastAsia"/>
                <w:szCs w:val="21"/>
              </w:rPr>
              <w:t>I/O</w:t>
            </w:r>
            <w:r w:rsidR="009619B5">
              <w:rPr>
                <w:rFonts w:hint="eastAsia"/>
                <w:szCs w:val="21"/>
              </w:rPr>
              <w:t>分配表</w:t>
            </w:r>
            <w:r w:rsidR="009619B5">
              <w:rPr>
                <w:rFonts w:ascii="宋体" w:hint="eastAsia"/>
              </w:rPr>
              <w:t>，</w:t>
            </w:r>
            <w:r w:rsidR="00371C65">
              <w:rPr>
                <w:rFonts w:ascii="宋体" w:hint="eastAsia"/>
              </w:rPr>
              <w:t>画出主电路图、</w:t>
            </w:r>
            <w:r w:rsidR="00354BC2">
              <w:rPr>
                <w:rFonts w:ascii="宋体" w:hint="eastAsia"/>
              </w:rPr>
              <w:t>PLC的</w:t>
            </w:r>
            <w:r w:rsidR="009619B5" w:rsidRPr="00696782">
              <w:rPr>
                <w:rFonts w:hint="eastAsia"/>
                <w:szCs w:val="21"/>
              </w:rPr>
              <w:t>I/O</w:t>
            </w:r>
            <w:r w:rsidR="009619B5">
              <w:rPr>
                <w:rFonts w:hint="eastAsia"/>
                <w:szCs w:val="21"/>
              </w:rPr>
              <w:t>图，</w:t>
            </w:r>
            <w:r w:rsidR="00354BC2">
              <w:rPr>
                <w:rFonts w:ascii="宋体" w:hint="eastAsia"/>
              </w:rPr>
              <w:t>PLC的</w:t>
            </w:r>
            <w:r w:rsidR="00371C65">
              <w:rPr>
                <w:rFonts w:ascii="宋体" w:hint="eastAsia"/>
              </w:rPr>
              <w:t>控制电路</w:t>
            </w:r>
            <w:r w:rsidR="009619B5">
              <w:rPr>
                <w:rFonts w:ascii="宋体" w:hint="eastAsia"/>
              </w:rPr>
              <w:t>图，</w:t>
            </w:r>
            <w:r w:rsidR="00371C65">
              <w:rPr>
                <w:rFonts w:ascii="宋体" w:hint="eastAsia"/>
              </w:rPr>
              <w:t>分析控制</w:t>
            </w:r>
            <w:r w:rsidR="009619B5">
              <w:rPr>
                <w:rFonts w:ascii="宋体" w:hint="eastAsia"/>
              </w:rPr>
              <w:t>电路的启动和停止</w:t>
            </w:r>
            <w:r w:rsidR="00371C65">
              <w:rPr>
                <w:rFonts w:ascii="宋体" w:hint="eastAsia"/>
              </w:rPr>
              <w:t>过程。</w:t>
            </w:r>
            <w:r w:rsidR="005958F1">
              <w:rPr>
                <w:rFonts w:ascii="宋体" w:hint="eastAsia"/>
              </w:rPr>
              <w:t>（</w:t>
            </w:r>
            <w:r w:rsidR="00043C3D">
              <w:rPr>
                <w:rFonts w:ascii="宋体"/>
              </w:rPr>
              <w:t>25</w:t>
            </w:r>
            <w:r w:rsidR="005958F1">
              <w:rPr>
                <w:rFonts w:ascii="宋体" w:hint="eastAsia"/>
              </w:rPr>
              <w:t>分</w:t>
            </w:r>
            <w:r w:rsidR="005958F1">
              <w:rPr>
                <w:rFonts w:ascii="宋体"/>
              </w:rPr>
              <w:t>）</w:t>
            </w:r>
          </w:p>
          <w:p w:rsidR="006365AA" w:rsidRDefault="006365AA" w:rsidP="006365AA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</w:rPr>
              <w:t>七</w:t>
            </w:r>
            <w:r>
              <w:rPr>
                <w:rFonts w:hint="eastAsia"/>
                <w:szCs w:val="21"/>
              </w:rPr>
              <w:t>、直流电压源与电流源如何进行等效变换？</w:t>
            </w:r>
            <w:r>
              <w:rPr>
                <w:szCs w:val="21"/>
              </w:rPr>
              <w:t>变换</w:t>
            </w:r>
            <w:r>
              <w:rPr>
                <w:rFonts w:hint="eastAsia"/>
                <w:szCs w:val="21"/>
              </w:rPr>
              <w:t>时应注意什么问题？</w:t>
            </w: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分</w:t>
            </w:r>
            <w:r>
              <w:rPr>
                <w:rFonts w:ascii="宋体"/>
              </w:rPr>
              <w:t>）</w:t>
            </w:r>
          </w:p>
          <w:p w:rsidR="00810F06" w:rsidRPr="006365AA" w:rsidRDefault="00810F06" w:rsidP="00810F06">
            <w:pPr>
              <w:ind w:leftChars="200" w:left="420"/>
            </w:pPr>
          </w:p>
          <w:p w:rsidR="00523E1A" w:rsidRDefault="00523E1A" w:rsidP="00810F06">
            <w:pPr>
              <w:ind w:leftChars="200" w:left="420"/>
            </w:pPr>
          </w:p>
          <w:p w:rsidR="008A576B" w:rsidRDefault="008A576B" w:rsidP="00810F06">
            <w:pPr>
              <w:ind w:leftChars="200" w:left="420"/>
            </w:pPr>
          </w:p>
          <w:p w:rsidR="008A576B" w:rsidRDefault="008A576B" w:rsidP="00810F06">
            <w:pPr>
              <w:ind w:leftChars="200" w:left="420"/>
            </w:pPr>
          </w:p>
          <w:p w:rsidR="008A576B" w:rsidRDefault="008A576B" w:rsidP="00810F06">
            <w:pPr>
              <w:ind w:leftChars="200" w:left="420"/>
            </w:pPr>
          </w:p>
          <w:p w:rsidR="00523E1A" w:rsidRDefault="00523E1A" w:rsidP="00810F06">
            <w:pPr>
              <w:ind w:leftChars="200" w:left="420"/>
            </w:pPr>
          </w:p>
          <w:p w:rsidR="00523E1A" w:rsidRPr="00371C65" w:rsidRDefault="00523E1A" w:rsidP="00810F06">
            <w:pPr>
              <w:ind w:leftChars="200" w:left="420"/>
            </w:pPr>
            <w:bookmarkStart w:id="0" w:name="_GoBack"/>
            <w:bookmarkEnd w:id="0"/>
          </w:p>
        </w:tc>
      </w:tr>
    </w:tbl>
    <w:p w:rsidR="000D08F5" w:rsidRDefault="000D08F5" w:rsidP="00810F06">
      <w:pPr>
        <w:spacing w:line="240" w:lineRule="atLeast"/>
        <w:rPr>
          <w:rFonts w:ascii="宋体" w:hAnsi="宋体"/>
          <w:b/>
          <w:szCs w:val="21"/>
        </w:rPr>
      </w:pPr>
    </w:p>
    <w:sectPr w:rsidR="000D08F5">
      <w:headerReference w:type="even" r:id="rId14"/>
      <w:headerReference w:type="default" r:id="rId15"/>
      <w:footerReference w:type="default" r:id="rId16"/>
      <w:type w:val="continuous"/>
      <w:pgSz w:w="11907" w:h="16840"/>
      <w:pgMar w:top="1418" w:right="1418" w:bottom="113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21" w:rsidRDefault="00991A21">
      <w:r>
        <w:separator/>
      </w:r>
    </w:p>
  </w:endnote>
  <w:endnote w:type="continuationSeparator" w:id="0">
    <w:p w:rsidR="00991A21" w:rsidRDefault="0099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F5" w:rsidRDefault="000D08F5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E443E9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fldChar w:fldCharType="begin"/>
    </w:r>
    <w:r>
      <w:rPr>
        <w:rStyle w:val="a3"/>
      </w:rPr>
      <w:instrText xml:space="preserve"> NUMPAGES </w:instrText>
    </w:r>
    <w:r>
      <w:fldChar w:fldCharType="separate"/>
    </w:r>
    <w:r w:rsidR="00E443E9">
      <w:rPr>
        <w:rStyle w:val="a3"/>
        <w:noProof/>
      </w:rPr>
      <w:t>2</w:t>
    </w:r>
    <w:r>
      <w:fldChar w:fldCharType="end"/>
    </w:r>
    <w:r>
      <w:rPr>
        <w:rFonts w:hint="eastAsia"/>
        <w:kern w:val="0"/>
        <w:szCs w:val="21"/>
      </w:rPr>
      <w:t>页</w:t>
    </w:r>
    <w:r w:rsidR="00885C4A">
      <w:rPr>
        <w:rFonts w:hint="eastAsia"/>
        <w:kern w:val="0"/>
        <w:szCs w:val="21"/>
      </w:rPr>
      <w:t xml:space="preserve"> 812</w:t>
    </w:r>
    <w:r w:rsidR="00885C4A">
      <w:rPr>
        <w:rFonts w:hint="eastAsia"/>
        <w:kern w:val="0"/>
        <w:szCs w:val="21"/>
      </w:rPr>
      <w:t>电工电子学</w:t>
    </w:r>
    <w:r w:rsidR="00885C4A">
      <w:rPr>
        <w:rFonts w:hint="eastAsia"/>
        <w:kern w:val="0"/>
        <w:szCs w:val="21"/>
      </w:rPr>
      <w:t>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21" w:rsidRDefault="00991A21">
      <w:r>
        <w:separator/>
      </w:r>
    </w:p>
  </w:footnote>
  <w:footnote w:type="continuationSeparator" w:id="0">
    <w:p w:rsidR="00991A21" w:rsidRDefault="0099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F5" w:rsidRDefault="000D08F5">
    <w:pPr>
      <w:pStyle w:val="a6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F5" w:rsidRDefault="000D08F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74A11"/>
    <w:multiLevelType w:val="multilevel"/>
    <w:tmpl w:val="50174A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04"/>
    <w:rsid w:val="000112B9"/>
    <w:rsid w:val="000173DD"/>
    <w:rsid w:val="000232FD"/>
    <w:rsid w:val="000312B6"/>
    <w:rsid w:val="00043C3D"/>
    <w:rsid w:val="000A1AF4"/>
    <w:rsid w:val="000A4DB5"/>
    <w:rsid w:val="000B0E38"/>
    <w:rsid w:val="000B1975"/>
    <w:rsid w:val="000C4F12"/>
    <w:rsid w:val="000D08F5"/>
    <w:rsid w:val="000D1847"/>
    <w:rsid w:val="000F76F7"/>
    <w:rsid w:val="001164B3"/>
    <w:rsid w:val="0013193A"/>
    <w:rsid w:val="00137963"/>
    <w:rsid w:val="00156B35"/>
    <w:rsid w:val="00180085"/>
    <w:rsid w:val="00183B74"/>
    <w:rsid w:val="001846F4"/>
    <w:rsid w:val="001872AD"/>
    <w:rsid w:val="00195603"/>
    <w:rsid w:val="001B4FE2"/>
    <w:rsid w:val="001C2126"/>
    <w:rsid w:val="001D1853"/>
    <w:rsid w:val="001D18E9"/>
    <w:rsid w:val="001E47A2"/>
    <w:rsid w:val="001E5A07"/>
    <w:rsid w:val="001F09FF"/>
    <w:rsid w:val="00213FB3"/>
    <w:rsid w:val="00215E9B"/>
    <w:rsid w:val="00263F4C"/>
    <w:rsid w:val="00271017"/>
    <w:rsid w:val="00287CCA"/>
    <w:rsid w:val="002A3738"/>
    <w:rsid w:val="002B2DDE"/>
    <w:rsid w:val="002E1F0D"/>
    <w:rsid w:val="002F3DB9"/>
    <w:rsid w:val="003001AE"/>
    <w:rsid w:val="0031060D"/>
    <w:rsid w:val="00330BAB"/>
    <w:rsid w:val="00354BC2"/>
    <w:rsid w:val="00371C65"/>
    <w:rsid w:val="003815DB"/>
    <w:rsid w:val="003B2489"/>
    <w:rsid w:val="003C2FD1"/>
    <w:rsid w:val="003F20E9"/>
    <w:rsid w:val="00452935"/>
    <w:rsid w:val="004621B1"/>
    <w:rsid w:val="0046362F"/>
    <w:rsid w:val="00465242"/>
    <w:rsid w:val="004D2666"/>
    <w:rsid w:val="004E15F2"/>
    <w:rsid w:val="005126A0"/>
    <w:rsid w:val="00523E1A"/>
    <w:rsid w:val="00543265"/>
    <w:rsid w:val="005572F0"/>
    <w:rsid w:val="00557D68"/>
    <w:rsid w:val="005651C3"/>
    <w:rsid w:val="0056616E"/>
    <w:rsid w:val="005817D6"/>
    <w:rsid w:val="00586C3C"/>
    <w:rsid w:val="005958F1"/>
    <w:rsid w:val="005A2CD4"/>
    <w:rsid w:val="005B25B1"/>
    <w:rsid w:val="005B6F96"/>
    <w:rsid w:val="005C7377"/>
    <w:rsid w:val="005E39AF"/>
    <w:rsid w:val="005F461A"/>
    <w:rsid w:val="005F4886"/>
    <w:rsid w:val="00616FEE"/>
    <w:rsid w:val="00623DD2"/>
    <w:rsid w:val="00625D7A"/>
    <w:rsid w:val="00630ADF"/>
    <w:rsid w:val="006365AA"/>
    <w:rsid w:val="0065556A"/>
    <w:rsid w:val="00660CCA"/>
    <w:rsid w:val="006753AB"/>
    <w:rsid w:val="00687997"/>
    <w:rsid w:val="00696782"/>
    <w:rsid w:val="006C5618"/>
    <w:rsid w:val="006D0436"/>
    <w:rsid w:val="007101B7"/>
    <w:rsid w:val="00721A01"/>
    <w:rsid w:val="00722881"/>
    <w:rsid w:val="00732E8D"/>
    <w:rsid w:val="0075589D"/>
    <w:rsid w:val="00761DF5"/>
    <w:rsid w:val="007C3DDE"/>
    <w:rsid w:val="007E7082"/>
    <w:rsid w:val="007F2FEB"/>
    <w:rsid w:val="008056D1"/>
    <w:rsid w:val="00810F06"/>
    <w:rsid w:val="00814482"/>
    <w:rsid w:val="00836FFE"/>
    <w:rsid w:val="00837CA6"/>
    <w:rsid w:val="00843467"/>
    <w:rsid w:val="008529A4"/>
    <w:rsid w:val="00885C4A"/>
    <w:rsid w:val="008A1704"/>
    <w:rsid w:val="008A576B"/>
    <w:rsid w:val="008B0F18"/>
    <w:rsid w:val="008B3848"/>
    <w:rsid w:val="008C2AFE"/>
    <w:rsid w:val="008C7555"/>
    <w:rsid w:val="008D5BE8"/>
    <w:rsid w:val="008E4651"/>
    <w:rsid w:val="008E5938"/>
    <w:rsid w:val="008F3B65"/>
    <w:rsid w:val="00910D73"/>
    <w:rsid w:val="00911C1A"/>
    <w:rsid w:val="00934830"/>
    <w:rsid w:val="00953536"/>
    <w:rsid w:val="009543D8"/>
    <w:rsid w:val="009619B5"/>
    <w:rsid w:val="0096335D"/>
    <w:rsid w:val="009644BC"/>
    <w:rsid w:val="00967567"/>
    <w:rsid w:val="00991A21"/>
    <w:rsid w:val="00992AAD"/>
    <w:rsid w:val="00994A74"/>
    <w:rsid w:val="009C77CD"/>
    <w:rsid w:val="009D7199"/>
    <w:rsid w:val="00A1669B"/>
    <w:rsid w:val="00A20C40"/>
    <w:rsid w:val="00A60857"/>
    <w:rsid w:val="00A90417"/>
    <w:rsid w:val="00A906BE"/>
    <w:rsid w:val="00AA39C7"/>
    <w:rsid w:val="00AC4F5D"/>
    <w:rsid w:val="00B1120E"/>
    <w:rsid w:val="00B174BE"/>
    <w:rsid w:val="00B17C9B"/>
    <w:rsid w:val="00B55444"/>
    <w:rsid w:val="00B7306C"/>
    <w:rsid w:val="00B92721"/>
    <w:rsid w:val="00BB0BA1"/>
    <w:rsid w:val="00BB4E49"/>
    <w:rsid w:val="00BE3DEB"/>
    <w:rsid w:val="00BF5010"/>
    <w:rsid w:val="00BF7DFE"/>
    <w:rsid w:val="00C05980"/>
    <w:rsid w:val="00C30A48"/>
    <w:rsid w:val="00C32D35"/>
    <w:rsid w:val="00C63AEF"/>
    <w:rsid w:val="00C675A9"/>
    <w:rsid w:val="00C9662C"/>
    <w:rsid w:val="00C97060"/>
    <w:rsid w:val="00CB03E1"/>
    <w:rsid w:val="00CC031C"/>
    <w:rsid w:val="00CE7441"/>
    <w:rsid w:val="00CF1930"/>
    <w:rsid w:val="00CF1A56"/>
    <w:rsid w:val="00D14F75"/>
    <w:rsid w:val="00D22FEB"/>
    <w:rsid w:val="00D25713"/>
    <w:rsid w:val="00D35685"/>
    <w:rsid w:val="00D52665"/>
    <w:rsid w:val="00D635D4"/>
    <w:rsid w:val="00D63CFA"/>
    <w:rsid w:val="00D72B52"/>
    <w:rsid w:val="00D741FB"/>
    <w:rsid w:val="00D85978"/>
    <w:rsid w:val="00D922BF"/>
    <w:rsid w:val="00D957F6"/>
    <w:rsid w:val="00D96D7F"/>
    <w:rsid w:val="00DC1E0D"/>
    <w:rsid w:val="00DC4B28"/>
    <w:rsid w:val="00DE21B6"/>
    <w:rsid w:val="00DE4B15"/>
    <w:rsid w:val="00DF3160"/>
    <w:rsid w:val="00DF4726"/>
    <w:rsid w:val="00E01DDF"/>
    <w:rsid w:val="00E05744"/>
    <w:rsid w:val="00E15BE5"/>
    <w:rsid w:val="00E25A8D"/>
    <w:rsid w:val="00E33CBE"/>
    <w:rsid w:val="00E412B5"/>
    <w:rsid w:val="00E41834"/>
    <w:rsid w:val="00E443E9"/>
    <w:rsid w:val="00E464AC"/>
    <w:rsid w:val="00E50F03"/>
    <w:rsid w:val="00E55414"/>
    <w:rsid w:val="00E62051"/>
    <w:rsid w:val="00E662B2"/>
    <w:rsid w:val="00EA5C4D"/>
    <w:rsid w:val="00EB25FD"/>
    <w:rsid w:val="00EB5CF4"/>
    <w:rsid w:val="00EC7D22"/>
    <w:rsid w:val="00EE2F1D"/>
    <w:rsid w:val="00EE5E18"/>
    <w:rsid w:val="00F02B72"/>
    <w:rsid w:val="00F35E40"/>
    <w:rsid w:val="00F45388"/>
    <w:rsid w:val="00F4620B"/>
    <w:rsid w:val="00F934D9"/>
    <w:rsid w:val="00F951CC"/>
    <w:rsid w:val="00FA4943"/>
    <w:rsid w:val="00FA6499"/>
    <w:rsid w:val="00FE7619"/>
    <w:rsid w:val="00FF0204"/>
    <w:rsid w:val="07B0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839F8C9C-AD00-4995-A638-05600056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5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371C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表字"/>
    <w:basedOn w:val="a"/>
    <w:link w:val="Char"/>
    <w:qFormat/>
    <w:rsid w:val="00371C65"/>
    <w:pPr>
      <w:spacing w:line="0" w:lineRule="atLeast"/>
      <w:jc w:val="center"/>
    </w:pPr>
  </w:style>
  <w:style w:type="character" w:customStyle="1" w:styleId="Char">
    <w:name w:val="表字 Char"/>
    <w:link w:val="a8"/>
    <w:rsid w:val="00371C65"/>
    <w:rPr>
      <w:kern w:val="2"/>
      <w:sz w:val="21"/>
      <w:szCs w:val="24"/>
    </w:rPr>
  </w:style>
  <w:style w:type="paragraph" w:customStyle="1" w:styleId="3">
    <w:name w:val="标题3"/>
    <w:basedOn w:val="a"/>
    <w:link w:val="3Char"/>
    <w:qFormat/>
    <w:rsid w:val="00371C65"/>
    <w:rPr>
      <w:b/>
      <w:sz w:val="28"/>
    </w:rPr>
  </w:style>
  <w:style w:type="character" w:customStyle="1" w:styleId="3Char">
    <w:name w:val="标题3 Char"/>
    <w:link w:val="3"/>
    <w:rsid w:val="00371C65"/>
    <w:rPr>
      <w:b/>
      <w:kern w:val="2"/>
      <w:sz w:val="28"/>
      <w:szCs w:val="24"/>
    </w:rPr>
  </w:style>
  <w:style w:type="paragraph" w:styleId="a9">
    <w:name w:val="Balloon Text"/>
    <w:basedOn w:val="a"/>
    <w:link w:val="Char0"/>
    <w:rsid w:val="00A1669B"/>
    <w:rPr>
      <w:sz w:val="18"/>
      <w:szCs w:val="18"/>
    </w:rPr>
  </w:style>
  <w:style w:type="character" w:customStyle="1" w:styleId="Char0">
    <w:name w:val="批注框文本 Char"/>
    <w:basedOn w:val="a0"/>
    <w:link w:val="a9"/>
    <w:rsid w:val="00A1669B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1D18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111111111111.vsdx"/><Relationship Id="rId13" Type="http://schemas.openxmlformats.org/officeDocument/2006/relationships/package" Target="embeddings/Microsoft_Visio___333333.vsdx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package" Target="embeddings/Microsoft_Visio___2222222222222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832</Words>
  <Characters>384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Company>jiannan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subject/>
  <dc:creator>yzs</dc:creator>
  <cp:keywords/>
  <cp:lastModifiedBy>WangTY</cp:lastModifiedBy>
  <cp:revision>76</cp:revision>
  <cp:lastPrinted>2017-11-27T04:57:00Z</cp:lastPrinted>
  <dcterms:created xsi:type="dcterms:W3CDTF">2017-11-22T18:58:00Z</dcterms:created>
  <dcterms:modified xsi:type="dcterms:W3CDTF">2017-11-27T04:58:00Z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