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CECEC" w:sz="12" w:space="3"/>
          <w:right w:val="none" w:color="auto" w:sz="0" w:space="0"/>
        </w:pBdr>
        <w:shd w:val="clear" w:fill="FFFFFF"/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65A9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65A9"/>
          <w:spacing w:val="0"/>
          <w:sz w:val="33"/>
          <w:szCs w:val="33"/>
          <w:bdr w:val="none" w:color="auto" w:sz="0" w:space="0"/>
          <w:shd w:val="clear" w:fill="FFFFFF"/>
        </w:rPr>
        <w:t>体育学院关于更改2020年硕士研究生入学考试自命题科目的通知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Tahoma" w:hAnsi="Tahoma" w:eastAsia="Tahoma" w:cs="Tahoma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color w:val="B8B8B8"/>
          <w:spacing w:val="0"/>
          <w:sz w:val="21"/>
          <w:szCs w:val="21"/>
          <w:bdr w:val="none" w:color="auto" w:sz="0" w:space="0"/>
          <w:shd w:val="clear" w:fill="FFFFFF"/>
        </w:rPr>
        <w:t>作者：2019/07/12 03:40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24" w:lineRule="atLeast"/>
        <w:ind w:left="0" w:right="0"/>
        <w:rPr>
          <w:rFonts w:hint="default" w:ascii="Tahoma" w:hAnsi="Tahoma" w:eastAsia="Tahoma" w:cs="Tahoma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   根据研究生院《关于做好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/>
        </w:rPr>
        <w:t>2020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年硕士研究生招生专业目录的通知》的文件精神，结合我院体育学一级学科硕士点成功获批的办学实际，我院硕士研究生入学考试初试自命题科目现做如下调整：所有专业第三单元考试科目均为：《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运动训练学及运动生理学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，详见《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2020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年硕士研究生招生专业目录》及《硕士研究生入学考试自命题考试大纲》。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9685F"/>
    <w:rsid w:val="1049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2019-07-17T06:32:00Z</dcterms:created>
  <dc:creator>何丽丽</dc:creator>
  <cp:lastModifiedBy>何丽丽</cp:lastModifiedBy>
  <dcterms:modified xsi:type="dcterms:W3CDTF">2019-07-17T06:32:56Z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